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6765C3" w:rsidRDefault="006765C3" w:rsidP="006765C3">
      <w:pPr>
        <w:keepNext/>
        <w:keepLines/>
        <w:jc w:val="both"/>
        <w:rPr>
          <w:b/>
          <w:sz w:val="28"/>
          <w:szCs w:val="28"/>
        </w:rPr>
      </w:pPr>
      <w:r w:rsidRPr="006765C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6765C3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6765C3">
        <w:rPr>
          <w:b/>
          <w:sz w:val="28"/>
          <w:szCs w:val="28"/>
        </w:rPr>
        <w:t xml:space="preserve"> Порядка</w:t>
      </w:r>
      <w:r>
        <w:rPr>
          <w:b/>
          <w:sz w:val="28"/>
          <w:szCs w:val="28"/>
        </w:rPr>
        <w:t xml:space="preserve"> </w:t>
      </w:r>
      <w:r w:rsidRPr="006765C3">
        <w:rPr>
          <w:b/>
          <w:sz w:val="28"/>
          <w:szCs w:val="28"/>
        </w:rPr>
        <w:t xml:space="preserve"> подготовки </w:t>
      </w:r>
    </w:p>
    <w:p w:rsidR="006765C3" w:rsidRDefault="006765C3" w:rsidP="006765C3">
      <w:pPr>
        <w:keepNext/>
        <w:keepLines/>
        <w:jc w:val="both"/>
        <w:rPr>
          <w:b/>
          <w:sz w:val="28"/>
          <w:szCs w:val="28"/>
        </w:rPr>
      </w:pPr>
      <w:r w:rsidRPr="006765C3">
        <w:rPr>
          <w:b/>
          <w:sz w:val="28"/>
          <w:szCs w:val="28"/>
        </w:rPr>
        <w:t xml:space="preserve">к ведению и ведения гражданской обороны </w:t>
      </w:r>
    </w:p>
    <w:p w:rsidR="006765C3" w:rsidRPr="006765C3" w:rsidRDefault="006765C3" w:rsidP="006765C3">
      <w:pPr>
        <w:keepNext/>
        <w:keepLines/>
        <w:jc w:val="both"/>
        <w:rPr>
          <w:b/>
          <w:sz w:val="28"/>
          <w:szCs w:val="28"/>
        </w:rPr>
      </w:pPr>
      <w:r w:rsidRPr="006765C3">
        <w:rPr>
          <w:b/>
          <w:sz w:val="28"/>
          <w:szCs w:val="28"/>
        </w:rPr>
        <w:t xml:space="preserve">в городском округе </w:t>
      </w:r>
      <w:r>
        <w:rPr>
          <w:b/>
          <w:sz w:val="28"/>
          <w:szCs w:val="28"/>
        </w:rPr>
        <w:t xml:space="preserve"> </w:t>
      </w:r>
      <w:r w:rsidRPr="006765C3">
        <w:rPr>
          <w:b/>
          <w:sz w:val="28"/>
          <w:szCs w:val="28"/>
        </w:rPr>
        <w:t>ЗАТО Светлый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 соответствии с постановлением Правительства Российской Федерации от 26</w:t>
      </w:r>
      <w:r>
        <w:rPr>
          <w:sz w:val="28"/>
          <w:szCs w:val="28"/>
        </w:rPr>
        <w:t>.11.</w:t>
      </w:r>
      <w:r w:rsidRPr="008635C8">
        <w:rPr>
          <w:sz w:val="28"/>
          <w:szCs w:val="28"/>
        </w:rPr>
        <w:t xml:space="preserve">2007 № 804 «Об утверждении Положения о гражданской обороне в Российской Федерации», приказом </w:t>
      </w:r>
      <w:r w:rsidR="00715B1C">
        <w:rPr>
          <w:sz w:val="28"/>
          <w:szCs w:val="28"/>
        </w:rPr>
        <w:t>Министерств</w:t>
      </w:r>
      <w:r w:rsidR="00825255">
        <w:rPr>
          <w:sz w:val="28"/>
          <w:szCs w:val="28"/>
        </w:rPr>
        <w:t>а</w:t>
      </w:r>
      <w:r w:rsidR="00715B1C"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Pr="008635C8">
        <w:rPr>
          <w:sz w:val="28"/>
          <w:szCs w:val="28"/>
        </w:rPr>
        <w:t xml:space="preserve"> от 14.11.2008 </w:t>
      </w:r>
      <w:r w:rsidR="00715B1C">
        <w:rPr>
          <w:sz w:val="28"/>
          <w:szCs w:val="28"/>
        </w:rPr>
        <w:br/>
      </w:r>
      <w:r w:rsidRPr="008635C8">
        <w:rPr>
          <w:sz w:val="28"/>
          <w:szCs w:val="28"/>
        </w:rPr>
        <w:t>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sz w:val="28"/>
          <w:szCs w:val="28"/>
        </w:rPr>
        <w:t xml:space="preserve"> и в целях обеспечения реализации единой государственной политики в области гражданской обороны на территории городского округа ЗАТО Светлый администрация городского округа ЗАТО Светлый </w:t>
      </w:r>
      <w:r w:rsidRPr="008635C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635C8">
        <w:rPr>
          <w:sz w:val="28"/>
          <w:szCs w:val="28"/>
        </w:rPr>
        <w:t>: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1. Утвердить </w:t>
      </w:r>
      <w:r w:rsidR="00715B1C">
        <w:rPr>
          <w:sz w:val="28"/>
          <w:szCs w:val="28"/>
        </w:rPr>
        <w:t>П</w:t>
      </w:r>
      <w:r w:rsidRPr="008635C8">
        <w:rPr>
          <w:sz w:val="28"/>
          <w:szCs w:val="28"/>
        </w:rPr>
        <w:t xml:space="preserve">орядок подготовки к ведению и ведения гражданской обороны в городском округе </w:t>
      </w:r>
      <w:r>
        <w:rPr>
          <w:sz w:val="28"/>
          <w:szCs w:val="28"/>
        </w:rPr>
        <w:t>ЗАТО Светлый согласно приложению.</w:t>
      </w:r>
    </w:p>
    <w:p w:rsidR="006765C3" w:rsidRPr="008635C8" w:rsidRDefault="006765C3" w:rsidP="006765C3">
      <w:pPr>
        <w:keepNext/>
        <w:keepLines/>
        <w:ind w:firstLine="720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2. Рекомендовать руководителям</w:t>
      </w:r>
      <w:r w:rsidR="00715B1C">
        <w:rPr>
          <w:sz w:val="28"/>
          <w:szCs w:val="28"/>
        </w:rPr>
        <w:t xml:space="preserve"> организаций</w:t>
      </w:r>
      <w:r w:rsidRPr="008635C8">
        <w:rPr>
          <w:sz w:val="28"/>
          <w:szCs w:val="28"/>
        </w:rPr>
        <w:t xml:space="preserve"> всех форм собственности организовать подготовку и принятие правовых актов, касающихся порядка подготовки к ведению и ведения гражданской обороны </w:t>
      </w:r>
      <w:r w:rsidR="00715B1C">
        <w:rPr>
          <w:sz w:val="28"/>
          <w:szCs w:val="28"/>
        </w:rPr>
        <w:t>в</w:t>
      </w:r>
      <w:r w:rsidRPr="008635C8">
        <w:rPr>
          <w:sz w:val="28"/>
          <w:szCs w:val="28"/>
        </w:rPr>
        <w:t xml:space="preserve"> соответствующ</w:t>
      </w:r>
      <w:r w:rsidR="00715B1C">
        <w:rPr>
          <w:sz w:val="28"/>
          <w:szCs w:val="28"/>
        </w:rPr>
        <w:t>их</w:t>
      </w:r>
      <w:r w:rsidRPr="008635C8">
        <w:rPr>
          <w:sz w:val="28"/>
          <w:szCs w:val="28"/>
        </w:rPr>
        <w:t xml:space="preserve"> </w:t>
      </w:r>
      <w:r w:rsidR="00715B1C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. 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="00715B1C">
        <w:rPr>
          <w:sz w:val="28"/>
          <w:szCs w:val="28"/>
        </w:rPr>
        <w:t xml:space="preserve">ризнать </w:t>
      </w:r>
      <w:r w:rsidR="00715B1C" w:rsidRPr="008635C8">
        <w:rPr>
          <w:sz w:val="28"/>
          <w:szCs w:val="28"/>
        </w:rPr>
        <w:t>утратившим силу</w:t>
      </w:r>
      <w:r w:rsidR="00715B1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администрации городского округа ЗАТО Светлый от 24.09.2009 № 144 «Об утверждении </w:t>
      </w:r>
      <w:r w:rsidRPr="008635C8">
        <w:rPr>
          <w:sz w:val="28"/>
          <w:szCs w:val="28"/>
        </w:rPr>
        <w:t>порядк</w:t>
      </w:r>
      <w:r w:rsidR="00715B1C">
        <w:rPr>
          <w:sz w:val="28"/>
          <w:szCs w:val="28"/>
        </w:rPr>
        <w:t>а</w:t>
      </w:r>
      <w:r w:rsidRPr="008635C8">
        <w:rPr>
          <w:sz w:val="28"/>
          <w:szCs w:val="28"/>
        </w:rPr>
        <w:t xml:space="preserve"> подготовки к ведению и ведения гражданской обороны в городском округе </w:t>
      </w:r>
      <w:r>
        <w:rPr>
          <w:sz w:val="28"/>
          <w:szCs w:val="28"/>
        </w:rPr>
        <w:t>З</w:t>
      </w:r>
      <w:r w:rsidR="00715B1C">
        <w:rPr>
          <w:sz w:val="28"/>
          <w:szCs w:val="28"/>
        </w:rPr>
        <w:t>АТО Светлый Саратовской области</w:t>
      </w:r>
      <w:r w:rsidR="00F4334E">
        <w:rPr>
          <w:sz w:val="28"/>
          <w:szCs w:val="28"/>
        </w:rPr>
        <w:t>»</w:t>
      </w:r>
      <w:r w:rsidRPr="008635C8">
        <w:rPr>
          <w:sz w:val="28"/>
          <w:szCs w:val="28"/>
        </w:rPr>
        <w:t xml:space="preserve">.  </w:t>
      </w:r>
    </w:p>
    <w:p w:rsidR="00F61582" w:rsidRDefault="00F61582" w:rsidP="00F6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F61582" w:rsidRDefault="00F61582" w:rsidP="00F6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805A15" w:rsidRDefault="00805A15" w:rsidP="00805A15">
      <w:pPr>
        <w:tabs>
          <w:tab w:val="right" w:pos="993"/>
        </w:tabs>
        <w:jc w:val="both"/>
        <w:rPr>
          <w:sz w:val="28"/>
          <w:szCs w:val="28"/>
        </w:rPr>
      </w:pPr>
    </w:p>
    <w:p w:rsidR="006765C3" w:rsidRPr="003B501C" w:rsidRDefault="006765C3" w:rsidP="00805A15">
      <w:pPr>
        <w:tabs>
          <w:tab w:val="right" w:pos="993"/>
        </w:tabs>
        <w:jc w:val="both"/>
        <w:rPr>
          <w:sz w:val="26"/>
          <w:szCs w:val="26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F4334E" w:rsidRPr="00F61582" w:rsidRDefault="002413EE" w:rsidP="00F615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147FD0" w:rsidRPr="00C739C8">
        <w:rPr>
          <w:b/>
          <w:sz w:val="28"/>
          <w:szCs w:val="28"/>
        </w:rPr>
        <w:t xml:space="preserve">              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F247BC" w:rsidRPr="006A618A" w:rsidRDefault="00F247BC" w:rsidP="00F247BC">
      <w:pPr>
        <w:keepNext/>
        <w:keepLines/>
        <w:ind w:left="4536"/>
        <w:jc w:val="center"/>
        <w:rPr>
          <w:sz w:val="28"/>
          <w:szCs w:val="28"/>
        </w:rPr>
      </w:pPr>
      <w:r w:rsidRPr="006A618A">
        <w:rPr>
          <w:sz w:val="28"/>
          <w:szCs w:val="28"/>
        </w:rPr>
        <w:lastRenderedPageBreak/>
        <w:t xml:space="preserve">Приложение </w:t>
      </w:r>
    </w:p>
    <w:p w:rsidR="00F247BC" w:rsidRPr="006A618A" w:rsidRDefault="00F247BC" w:rsidP="00F247BC">
      <w:pPr>
        <w:keepNext/>
        <w:keepLines/>
        <w:ind w:left="4536"/>
        <w:jc w:val="center"/>
        <w:rPr>
          <w:sz w:val="28"/>
          <w:szCs w:val="28"/>
        </w:rPr>
      </w:pPr>
      <w:r w:rsidRPr="006A618A">
        <w:rPr>
          <w:sz w:val="28"/>
          <w:szCs w:val="28"/>
        </w:rPr>
        <w:t>к постановлению администрации</w:t>
      </w:r>
    </w:p>
    <w:p w:rsidR="00F247BC" w:rsidRDefault="00F247BC" w:rsidP="00F247BC">
      <w:pPr>
        <w:keepNext/>
        <w:keepLines/>
        <w:ind w:left="4536"/>
        <w:jc w:val="center"/>
        <w:rPr>
          <w:sz w:val="28"/>
          <w:szCs w:val="28"/>
        </w:rPr>
      </w:pPr>
      <w:r w:rsidRPr="006A618A">
        <w:rPr>
          <w:sz w:val="28"/>
          <w:szCs w:val="28"/>
        </w:rPr>
        <w:t>городского округа  ЗАТО Светлый</w:t>
      </w:r>
    </w:p>
    <w:p w:rsidR="00F247BC" w:rsidRDefault="00732155" w:rsidP="00F247BC">
      <w:pPr>
        <w:keepNext/>
        <w:keepLine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27.08.2014 № 176</w:t>
      </w:r>
    </w:p>
    <w:p w:rsidR="00F247BC" w:rsidRDefault="00F247BC" w:rsidP="00F247BC">
      <w:pPr>
        <w:keepNext/>
        <w:keepLines/>
        <w:ind w:left="4536"/>
        <w:jc w:val="center"/>
        <w:rPr>
          <w:sz w:val="28"/>
          <w:szCs w:val="28"/>
        </w:rPr>
      </w:pPr>
    </w:p>
    <w:p w:rsidR="00F247BC" w:rsidRPr="006A618A" w:rsidRDefault="00F247BC" w:rsidP="00F247BC">
      <w:pPr>
        <w:keepNext/>
        <w:keepLines/>
        <w:ind w:left="4536"/>
        <w:jc w:val="center"/>
        <w:rPr>
          <w:sz w:val="28"/>
          <w:szCs w:val="28"/>
        </w:rPr>
      </w:pPr>
    </w:p>
    <w:p w:rsidR="006765C3" w:rsidRPr="008635C8" w:rsidRDefault="006765C3" w:rsidP="006765C3">
      <w:pPr>
        <w:keepNext/>
        <w:keepLines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>ПОРЯДОК</w:t>
      </w:r>
    </w:p>
    <w:p w:rsidR="006765C3" w:rsidRPr="008635C8" w:rsidRDefault="006765C3" w:rsidP="006765C3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>подготовки к ведению и ведения гражданской обороны в городском округе ЗАТО Светлый Саратовской области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Default="006765C3" w:rsidP="00F247BC">
      <w:pPr>
        <w:keepNext/>
        <w:keepLines/>
        <w:ind w:firstLine="709"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>1. Общие положения</w:t>
      </w:r>
    </w:p>
    <w:p w:rsidR="00F247BC" w:rsidRPr="008635C8" w:rsidRDefault="00F247BC" w:rsidP="00F247BC">
      <w:pPr>
        <w:keepNext/>
        <w:keepLines/>
        <w:ind w:firstLine="709"/>
        <w:jc w:val="center"/>
        <w:rPr>
          <w:b/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b/>
          <w:sz w:val="28"/>
          <w:szCs w:val="28"/>
        </w:rPr>
      </w:pPr>
      <w:r w:rsidRPr="008635C8">
        <w:rPr>
          <w:sz w:val="28"/>
          <w:szCs w:val="28"/>
        </w:rPr>
        <w:t>1.1. Настоящий Порядок подготовки к ведению и ведения гражданской обороны  в городском округе ЗАТО Светлый Саратовской области (далее – Порядок) разработан в соответствии с Фе</w:t>
      </w:r>
      <w:r w:rsidR="00F247BC">
        <w:rPr>
          <w:sz w:val="28"/>
          <w:szCs w:val="28"/>
        </w:rPr>
        <w:t>деральным законом от 12.02.</w:t>
      </w:r>
      <w:r w:rsidRPr="008635C8">
        <w:rPr>
          <w:sz w:val="28"/>
          <w:szCs w:val="28"/>
        </w:rPr>
        <w:t>1998 № 28-ФЗ «О гражданской обороне»</w:t>
      </w:r>
      <w:r w:rsidR="00825255">
        <w:rPr>
          <w:sz w:val="28"/>
          <w:szCs w:val="28"/>
        </w:rPr>
        <w:t xml:space="preserve"> (далее – Закон о гражданской обороне)</w:t>
      </w:r>
      <w:r w:rsidRPr="008635C8">
        <w:rPr>
          <w:sz w:val="28"/>
          <w:szCs w:val="28"/>
        </w:rPr>
        <w:t>, постановлением Правительства Российской Федерации от 26</w:t>
      </w:r>
      <w:r w:rsidR="00F247BC">
        <w:rPr>
          <w:sz w:val="28"/>
          <w:szCs w:val="28"/>
        </w:rPr>
        <w:t>.11.</w:t>
      </w:r>
      <w:r w:rsidRPr="008635C8">
        <w:rPr>
          <w:sz w:val="28"/>
          <w:szCs w:val="28"/>
        </w:rPr>
        <w:t>2007 № 804 «Об утверждении Положения о гражданской обороне в Российской Федерации», приказом</w:t>
      </w:r>
      <w:r w:rsidR="00F247BC">
        <w:rPr>
          <w:sz w:val="28"/>
          <w:szCs w:val="28"/>
        </w:rPr>
        <w:t xml:space="preserve"> </w:t>
      </w:r>
      <w:r w:rsidR="00825255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F247BC">
        <w:rPr>
          <w:sz w:val="28"/>
          <w:szCs w:val="28"/>
        </w:rPr>
        <w:t xml:space="preserve">от 14.11.2008 </w:t>
      </w:r>
      <w:r w:rsidR="00F4334E">
        <w:rPr>
          <w:sz w:val="28"/>
          <w:szCs w:val="28"/>
        </w:rPr>
        <w:br/>
      </w:r>
      <w:r w:rsidR="00F247BC">
        <w:rPr>
          <w:sz w:val="28"/>
          <w:szCs w:val="28"/>
        </w:rPr>
        <w:t>№ 687</w:t>
      </w:r>
      <w:r w:rsidRPr="008635C8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 </w:t>
      </w:r>
      <w:r w:rsidR="00825255">
        <w:rPr>
          <w:sz w:val="28"/>
          <w:szCs w:val="28"/>
        </w:rPr>
        <w:t xml:space="preserve">постановлением </w:t>
      </w:r>
      <w:r w:rsidRPr="008635C8">
        <w:rPr>
          <w:bCs/>
          <w:sz w:val="28"/>
          <w:szCs w:val="28"/>
        </w:rPr>
        <w:t>Губернатора Саратовской области от 24</w:t>
      </w:r>
      <w:r w:rsidR="00F247BC">
        <w:rPr>
          <w:bCs/>
          <w:sz w:val="28"/>
          <w:szCs w:val="28"/>
        </w:rPr>
        <w:t>.11.</w:t>
      </w:r>
      <w:r w:rsidRPr="008635C8">
        <w:rPr>
          <w:bCs/>
          <w:sz w:val="28"/>
          <w:szCs w:val="28"/>
        </w:rPr>
        <w:t>2008 №</w:t>
      </w:r>
      <w:r w:rsidR="00F247BC">
        <w:rPr>
          <w:bCs/>
          <w:sz w:val="28"/>
          <w:szCs w:val="28"/>
        </w:rPr>
        <w:t xml:space="preserve"> </w:t>
      </w:r>
      <w:r w:rsidRPr="008635C8">
        <w:rPr>
          <w:bCs/>
          <w:sz w:val="28"/>
          <w:szCs w:val="28"/>
        </w:rPr>
        <w:t>162 «Об утверждении Положения об организации и ведении гражданской обороны в Саратовской области»</w:t>
      </w:r>
      <w:r w:rsidRPr="008635C8">
        <w:rPr>
          <w:b/>
          <w:bCs/>
          <w:i/>
          <w:sz w:val="28"/>
          <w:szCs w:val="28"/>
        </w:rPr>
        <w:t xml:space="preserve"> </w:t>
      </w:r>
      <w:r w:rsidRPr="008635C8">
        <w:rPr>
          <w:sz w:val="28"/>
          <w:szCs w:val="28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1.2. В целях выполнения задач гражданской обороны, определенных </w:t>
      </w:r>
      <w:r w:rsidR="00825255">
        <w:rPr>
          <w:sz w:val="28"/>
          <w:szCs w:val="28"/>
        </w:rPr>
        <w:t>З</w:t>
      </w:r>
      <w:r w:rsidRPr="008635C8">
        <w:rPr>
          <w:sz w:val="28"/>
          <w:szCs w:val="28"/>
        </w:rPr>
        <w:t xml:space="preserve">аконом </w:t>
      </w:r>
      <w:r w:rsidR="00825255">
        <w:rPr>
          <w:sz w:val="28"/>
          <w:szCs w:val="28"/>
        </w:rPr>
        <w:t xml:space="preserve">о </w:t>
      </w:r>
      <w:r w:rsidRPr="008635C8">
        <w:rPr>
          <w:sz w:val="28"/>
          <w:szCs w:val="28"/>
        </w:rPr>
        <w:t xml:space="preserve">гражданской обороне, Положением о гражданской обороне в Российской Федерации, </w:t>
      </w:r>
      <w:r w:rsidR="00825255">
        <w:rPr>
          <w:sz w:val="28"/>
          <w:szCs w:val="28"/>
        </w:rPr>
        <w:t>утвержденным постановлением Правительства Российской Федерации от 26.11.2007 № 804</w:t>
      </w:r>
      <w:r w:rsidR="00617553">
        <w:rPr>
          <w:sz w:val="28"/>
          <w:szCs w:val="28"/>
        </w:rPr>
        <w:t>,</w:t>
      </w:r>
      <w:r w:rsidR="00825255">
        <w:rPr>
          <w:sz w:val="28"/>
          <w:szCs w:val="28"/>
        </w:rPr>
        <w:t xml:space="preserve"> </w:t>
      </w:r>
      <w:r w:rsidRPr="008635C8">
        <w:rPr>
          <w:sz w:val="28"/>
          <w:szCs w:val="28"/>
        </w:rPr>
        <w:t xml:space="preserve">обеспечение мероприятий по гражданской обороне и защите населения возлагается на </w:t>
      </w:r>
      <w:r w:rsidR="00825255">
        <w:rPr>
          <w:sz w:val="28"/>
          <w:szCs w:val="28"/>
        </w:rPr>
        <w:t>главу администрации городского округа</w:t>
      </w:r>
      <w:r w:rsidRPr="008635C8">
        <w:rPr>
          <w:sz w:val="28"/>
          <w:szCs w:val="28"/>
        </w:rPr>
        <w:t>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 </w:t>
      </w:r>
    </w:p>
    <w:p w:rsidR="006765C3" w:rsidRPr="008635C8" w:rsidRDefault="006765C3" w:rsidP="006765C3">
      <w:pPr>
        <w:keepNext/>
        <w:keepLines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>2. Полномочия в области гражданской обороны</w:t>
      </w:r>
    </w:p>
    <w:p w:rsidR="006765C3" w:rsidRPr="008635C8" w:rsidRDefault="006765C3" w:rsidP="006765C3">
      <w:pPr>
        <w:keepNext/>
        <w:keepLines/>
        <w:jc w:val="center"/>
        <w:rPr>
          <w:b/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2.1. Органы местного самоуправления самостоятельно в пределах границ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617553" w:rsidRDefault="006765C3" w:rsidP="00617553">
      <w:pPr>
        <w:keepNext/>
        <w:keepLines/>
        <w:ind w:firstLine="709"/>
        <w:jc w:val="both"/>
        <w:rPr>
          <w:sz w:val="28"/>
          <w:szCs w:val="28"/>
        </w:rPr>
      </w:pPr>
      <w:bookmarkStart w:id="0" w:name="sub_8023"/>
      <w:r w:rsidRPr="008635C8">
        <w:rPr>
          <w:sz w:val="28"/>
          <w:szCs w:val="28"/>
        </w:rPr>
        <w:t>проводят подготовку и обучение населения в области гражданской обороны;</w:t>
      </w:r>
      <w:r w:rsidR="00617553" w:rsidRPr="00617553">
        <w:rPr>
          <w:sz w:val="28"/>
          <w:szCs w:val="28"/>
        </w:rPr>
        <w:t xml:space="preserve"> </w:t>
      </w:r>
    </w:p>
    <w:p w:rsidR="00617553" w:rsidRDefault="00617553" w:rsidP="0061755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создают и поддерживают в состоянии постоянной готовности к использованию системы оповещения населения об опасностях,</w:t>
      </w:r>
      <w:r>
        <w:rPr>
          <w:sz w:val="28"/>
          <w:szCs w:val="28"/>
        </w:rPr>
        <w:br/>
      </w:r>
    </w:p>
    <w:p w:rsidR="00F61582" w:rsidRDefault="00F61582" w:rsidP="00617553">
      <w:pPr>
        <w:keepNext/>
        <w:keepLines/>
        <w:ind w:firstLine="709"/>
        <w:jc w:val="both"/>
        <w:rPr>
          <w:sz w:val="28"/>
          <w:szCs w:val="28"/>
        </w:rPr>
      </w:pPr>
    </w:p>
    <w:p w:rsidR="00617553" w:rsidRDefault="00617553" w:rsidP="005D5FD3">
      <w:pPr>
        <w:keepNext/>
        <w:keepLines/>
        <w:jc w:val="center"/>
      </w:pPr>
      <w:bookmarkStart w:id="1" w:name="sub_8024"/>
      <w:r>
        <w:lastRenderedPageBreak/>
        <w:t>2</w:t>
      </w:r>
    </w:p>
    <w:bookmarkEnd w:id="1"/>
    <w:p w:rsidR="00617553" w:rsidRDefault="00617553" w:rsidP="00617553">
      <w:pPr>
        <w:keepNext/>
        <w:keepLines/>
        <w:jc w:val="both"/>
        <w:rPr>
          <w:sz w:val="28"/>
          <w:szCs w:val="28"/>
        </w:rPr>
      </w:pPr>
    </w:p>
    <w:p w:rsidR="00617553" w:rsidRDefault="00617553" w:rsidP="00617553">
      <w:pPr>
        <w:keepNext/>
        <w:keepLines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bookmarkEnd w:id="0"/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bookmarkStart w:id="2" w:name="sub_8025"/>
      <w:r w:rsidRPr="008635C8">
        <w:rPr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bookmarkStart w:id="3" w:name="sub_8026"/>
      <w:bookmarkEnd w:id="2"/>
      <w:r w:rsidRPr="008635C8">
        <w:rPr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bookmarkStart w:id="4" w:name="sub_200014"/>
      <w:bookmarkEnd w:id="3"/>
      <w:r w:rsidRPr="008635C8">
        <w:rPr>
          <w:sz w:val="28"/>
          <w:szCs w:val="28"/>
        </w:rPr>
        <w:t>обеспечивают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bookmarkStart w:id="5" w:name="sub_8028"/>
      <w:bookmarkEnd w:id="4"/>
      <w:r w:rsidRPr="008635C8">
        <w:rPr>
          <w:sz w:val="28"/>
          <w:szCs w:val="28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значения.</w:t>
      </w:r>
    </w:p>
    <w:bookmarkEnd w:id="5"/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2.2. Глава администрации городского округа в пределах своей компетенции: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осуществляет руководство гражданской обороной на территории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принимает правовые акты в области организации и ведения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утверждает перечень организаций, создающих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контролирует решение задач и выполнение мероприятий гражданской обороны на территории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осуществляет иные полномочия в сфере руководства гражданской обороной городского округа в соответствии с законодательством Российской Федерации и субъекта Российской Федерации.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2.3. Организации, находящиеся в пределах административных границ городского округа, в пределах своих полномочий и в порядке, установленном федеральными законами и иными нормативными правовыми актами Российской Федерации, Губернатора и Правительства Саратовской области и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планируют и организуют проведение мероприятий по гражданской обороне;</w:t>
      </w:r>
    </w:p>
    <w:p w:rsidR="00617553" w:rsidRDefault="00617553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F4334E" w:rsidRDefault="00F4334E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17553" w:rsidRDefault="00617553" w:rsidP="00617553">
      <w:pPr>
        <w:keepNext/>
        <w:keepLines/>
        <w:ind w:firstLine="709"/>
        <w:jc w:val="center"/>
      </w:pPr>
      <w:r>
        <w:lastRenderedPageBreak/>
        <w:t>3</w:t>
      </w:r>
    </w:p>
    <w:p w:rsidR="00C1711F" w:rsidRPr="00F247BC" w:rsidRDefault="00C1711F" w:rsidP="00617553">
      <w:pPr>
        <w:keepNext/>
        <w:keepLines/>
        <w:ind w:firstLine="709"/>
        <w:jc w:val="center"/>
      </w:pPr>
    </w:p>
    <w:p w:rsidR="00F4334E" w:rsidRPr="008635C8" w:rsidRDefault="00F4334E" w:rsidP="00F4334E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осуществляют обучение своих работников в области гражданской обороны;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C1711F" w:rsidRDefault="00C1711F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Default="006765C3" w:rsidP="006765C3">
      <w:pPr>
        <w:keepNext/>
        <w:keepLines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>3. Мероприятия по гражданской обороне</w:t>
      </w:r>
    </w:p>
    <w:p w:rsidR="00F247BC" w:rsidRPr="008635C8" w:rsidRDefault="00F247BC" w:rsidP="006765C3">
      <w:pPr>
        <w:keepNext/>
        <w:keepLines/>
        <w:jc w:val="center"/>
        <w:rPr>
          <w:b/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3.1. Мероприятия по гражданской обороне на территории городского округа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</w:t>
      </w:r>
      <w:r w:rsidR="00617553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8635C8">
        <w:rPr>
          <w:sz w:val="28"/>
          <w:szCs w:val="28"/>
        </w:rPr>
        <w:t>, Губернатора и Правительства Саратовской области</w:t>
      </w:r>
      <w:r w:rsidRPr="008635C8">
        <w:rPr>
          <w:color w:val="FF0000"/>
          <w:sz w:val="28"/>
          <w:szCs w:val="28"/>
        </w:rPr>
        <w:t xml:space="preserve"> </w:t>
      </w:r>
      <w:r w:rsidRPr="008635C8">
        <w:rPr>
          <w:sz w:val="28"/>
          <w:szCs w:val="28"/>
        </w:rPr>
        <w:t>и настоящим Порядком.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 Органы местного самоуправления городского округа в целях решения задач в области гражданской обороны планируют и осуществляют следующие основные мероприятия: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3.2.1. По обучению населения в области гражданской обороны: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разработка с учетом особенностей городского округа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обучение населения городского округа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обучение личного состава формирований и служб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проведение учений и тренировок по гражданской обороне;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городского округа;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городского округа в образовательных учреждениях дополнительного профессионального образования, имеющих соответствующую лицензию;</w:t>
      </w:r>
    </w:p>
    <w:p w:rsidR="00A90367" w:rsidRDefault="00A90367" w:rsidP="00A90367">
      <w:pPr>
        <w:keepNext/>
        <w:keepLines/>
        <w:jc w:val="center"/>
      </w:pPr>
    </w:p>
    <w:p w:rsidR="00A90367" w:rsidRPr="00F247BC" w:rsidRDefault="00A90367" w:rsidP="00A90367">
      <w:pPr>
        <w:keepNext/>
        <w:keepLines/>
        <w:jc w:val="center"/>
      </w:pPr>
      <w:r>
        <w:lastRenderedPageBreak/>
        <w:t>4</w:t>
      </w:r>
    </w:p>
    <w:p w:rsidR="00A90367" w:rsidRPr="008635C8" w:rsidRDefault="00A90367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F4334E" w:rsidRDefault="006765C3" w:rsidP="00F4334E">
      <w:pPr>
        <w:keepNext/>
        <w:keepLines/>
        <w:jc w:val="both"/>
      </w:pPr>
      <w:r w:rsidRPr="008635C8">
        <w:rPr>
          <w:sz w:val="28"/>
          <w:szCs w:val="28"/>
        </w:rPr>
        <w:t>пропаганда знаний в области гражданской обороны.</w:t>
      </w:r>
      <w:r w:rsidR="00F4334E" w:rsidRPr="00F4334E">
        <w:t xml:space="preserve"> 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</w:t>
      </w:r>
      <w:r w:rsidR="00617553">
        <w:rPr>
          <w:sz w:val="28"/>
          <w:szCs w:val="28"/>
        </w:rPr>
        <w:t>одного и техногенного характера;</w:t>
      </w:r>
      <w:r w:rsidRPr="008635C8">
        <w:rPr>
          <w:sz w:val="28"/>
          <w:szCs w:val="28"/>
        </w:rPr>
        <w:t xml:space="preserve"> 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сбор информации в области гражданской обороны и обмен ею.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3.2.3. По эвакуации населения, материальных и культурных ценностей в безопасные районы: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планирования, подготовки и проведения эвакуационных мероприятий на территории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3.2.4. По предоставлению населению убежищ и средств индивидуальной защиты: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3.2.5. По световой и другим видам маскировки: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определение перечня объектов, подлежащих маскировке;</w:t>
      </w:r>
    </w:p>
    <w:p w:rsidR="00A90367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  <w:r w:rsidR="00A90367" w:rsidRPr="00A90367">
        <w:rPr>
          <w:sz w:val="28"/>
          <w:szCs w:val="28"/>
        </w:rPr>
        <w:t xml:space="preserve"> </w:t>
      </w:r>
    </w:p>
    <w:p w:rsidR="00A90367" w:rsidRDefault="00A90367" w:rsidP="00A90367">
      <w:pPr>
        <w:keepNext/>
        <w:keepLines/>
        <w:ind w:firstLine="709"/>
        <w:jc w:val="both"/>
      </w:pPr>
      <w:r w:rsidRPr="008635C8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</w:t>
      </w:r>
      <w:r>
        <w:rPr>
          <w:sz w:val="28"/>
          <w:szCs w:val="28"/>
        </w:rPr>
        <w:br/>
      </w:r>
    </w:p>
    <w:p w:rsidR="00A90367" w:rsidRPr="00F247BC" w:rsidRDefault="00A90367" w:rsidP="00A90367">
      <w:pPr>
        <w:keepNext/>
        <w:keepLines/>
        <w:ind w:firstLine="709"/>
        <w:jc w:val="center"/>
      </w:pPr>
      <w:r>
        <w:lastRenderedPageBreak/>
        <w:t>5</w:t>
      </w:r>
    </w:p>
    <w:p w:rsidR="00A90367" w:rsidRPr="00F247BC" w:rsidRDefault="00A90367" w:rsidP="00A90367">
      <w:pPr>
        <w:keepNext/>
        <w:keepLines/>
        <w:ind w:firstLine="709"/>
        <w:jc w:val="center"/>
      </w:pPr>
    </w:p>
    <w:p w:rsidR="006765C3" w:rsidRPr="008635C8" w:rsidRDefault="006765C3" w:rsidP="00A90367">
      <w:pPr>
        <w:keepNext/>
        <w:keepLines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средств, необходимых для проведения мероприятий по световой и других видов маскировки;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создание, оснащение и подготовка в области гражданской обороны нештатных аварийно-спасательных формирований и служб, а также планирование их действий;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предоставление населению коммунально-бытовых услуг;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проведения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определение численности населения, оставшегося без жилья;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3.2.8. По борьбе с пожарами, возникшими при ведении военных действий или вследствие этих действий:</w:t>
      </w:r>
    </w:p>
    <w:p w:rsidR="00A90367" w:rsidRDefault="006765C3" w:rsidP="00A90367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охраны.</w:t>
      </w:r>
      <w:r w:rsidR="00A90367" w:rsidRPr="00A90367">
        <w:rPr>
          <w:sz w:val="28"/>
          <w:szCs w:val="28"/>
        </w:rPr>
        <w:t xml:space="preserve"> </w:t>
      </w:r>
    </w:p>
    <w:p w:rsidR="00A90367" w:rsidRDefault="00A90367" w:rsidP="00A90367">
      <w:pPr>
        <w:keepNext/>
        <w:keepLines/>
        <w:ind w:firstLine="709"/>
        <w:jc w:val="both"/>
        <w:rPr>
          <w:sz w:val="28"/>
          <w:szCs w:val="28"/>
        </w:rPr>
      </w:pPr>
    </w:p>
    <w:p w:rsidR="00A90367" w:rsidRDefault="00A90367" w:rsidP="00A90367">
      <w:pPr>
        <w:keepNext/>
        <w:keepLines/>
        <w:jc w:val="center"/>
      </w:pPr>
    </w:p>
    <w:p w:rsidR="00A90367" w:rsidRPr="008A3DBD" w:rsidRDefault="00A90367" w:rsidP="00A90367">
      <w:pPr>
        <w:keepNext/>
        <w:keepLines/>
        <w:jc w:val="center"/>
      </w:pPr>
      <w:r>
        <w:lastRenderedPageBreak/>
        <w:t>6</w:t>
      </w:r>
    </w:p>
    <w:p w:rsidR="00A90367" w:rsidRDefault="00A90367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Pr="008635C8" w:rsidRDefault="00A90367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введение режимов радиационной защиты на территории, подвергшихся радиоактивному загрязнению;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3.2.11. По восстановлению и поддержанию порядка в районе,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C1711F" w:rsidRDefault="00C1711F" w:rsidP="00C1711F">
      <w:pPr>
        <w:keepNext/>
        <w:keepLines/>
        <w:jc w:val="center"/>
      </w:pPr>
    </w:p>
    <w:p w:rsidR="00C1711F" w:rsidRDefault="00C1711F" w:rsidP="00C1711F">
      <w:pPr>
        <w:keepNext/>
        <w:keepLines/>
        <w:jc w:val="center"/>
      </w:pPr>
    </w:p>
    <w:p w:rsidR="00C1711F" w:rsidRDefault="00C1711F" w:rsidP="00C1711F">
      <w:pPr>
        <w:keepNext/>
        <w:keepLines/>
        <w:jc w:val="center"/>
      </w:pPr>
      <w:r>
        <w:lastRenderedPageBreak/>
        <w:t>7</w:t>
      </w:r>
    </w:p>
    <w:p w:rsidR="00C1711F" w:rsidRDefault="00C1711F" w:rsidP="00C1711F">
      <w:pPr>
        <w:keepNext/>
        <w:keepLines/>
        <w:ind w:firstLine="709"/>
        <w:jc w:val="center"/>
      </w:pPr>
    </w:p>
    <w:p w:rsidR="00A90367" w:rsidRPr="008635C8" w:rsidRDefault="00A90367" w:rsidP="00A90367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C1711F" w:rsidRDefault="006765C3" w:rsidP="00C1711F">
      <w:pPr>
        <w:keepNext/>
        <w:keepLines/>
        <w:ind w:firstLine="709"/>
        <w:jc w:val="both"/>
      </w:pPr>
      <w:r w:rsidRPr="008635C8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  <w:r w:rsidR="00C1711F" w:rsidRPr="00C1711F">
        <w:t xml:space="preserve"> </w:t>
      </w:r>
    </w:p>
    <w:p w:rsidR="00617553" w:rsidRDefault="006765C3" w:rsidP="0061755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3.2.13. По срочному захоронению трупов в военное время: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санитарно-эпидемиологического надзора.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страхового фонда документации;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3.2.15. По вопросам обеспечения постоянной готовности сил и средств гражданской обороны: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C1711F" w:rsidRDefault="00C1711F" w:rsidP="00C1711F">
      <w:pPr>
        <w:keepNext/>
        <w:keepLines/>
        <w:ind w:firstLine="709"/>
        <w:jc w:val="center"/>
      </w:pPr>
    </w:p>
    <w:p w:rsidR="00C1711F" w:rsidRDefault="00C1711F" w:rsidP="00C1711F">
      <w:pPr>
        <w:keepNext/>
        <w:keepLines/>
        <w:ind w:firstLine="709"/>
        <w:jc w:val="center"/>
      </w:pPr>
    </w:p>
    <w:p w:rsidR="00C1711F" w:rsidRDefault="00C1711F" w:rsidP="00C1711F">
      <w:pPr>
        <w:keepNext/>
        <w:keepLines/>
        <w:ind w:firstLine="709"/>
        <w:jc w:val="center"/>
      </w:pPr>
      <w:r>
        <w:lastRenderedPageBreak/>
        <w:t>8</w:t>
      </w:r>
    </w:p>
    <w:p w:rsidR="00A90367" w:rsidRPr="00C1711F" w:rsidRDefault="00A90367" w:rsidP="00C1711F">
      <w:pPr>
        <w:keepNext/>
        <w:keepLines/>
        <w:ind w:firstLine="709"/>
        <w:jc w:val="center"/>
        <w:rPr>
          <w:sz w:val="28"/>
          <w:szCs w:val="28"/>
        </w:rPr>
      </w:pPr>
    </w:p>
    <w:p w:rsidR="00A90367" w:rsidRPr="008635C8" w:rsidRDefault="00A90367" w:rsidP="00A90367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C1711F" w:rsidRDefault="00C1711F" w:rsidP="006765C3">
      <w:pPr>
        <w:keepNext/>
        <w:keepLines/>
        <w:jc w:val="center"/>
        <w:rPr>
          <w:b/>
          <w:sz w:val="28"/>
          <w:szCs w:val="28"/>
        </w:rPr>
      </w:pPr>
    </w:p>
    <w:p w:rsidR="006765C3" w:rsidRPr="008635C8" w:rsidRDefault="006765C3" w:rsidP="006765C3">
      <w:pPr>
        <w:keepNext/>
        <w:keepLines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 xml:space="preserve">4. Руководство и организационная структура гражданской </w:t>
      </w:r>
      <w:r w:rsidR="008A3DBD">
        <w:rPr>
          <w:b/>
          <w:sz w:val="28"/>
          <w:szCs w:val="28"/>
        </w:rPr>
        <w:br/>
      </w:r>
      <w:r w:rsidRPr="008635C8">
        <w:rPr>
          <w:b/>
          <w:sz w:val="28"/>
          <w:szCs w:val="28"/>
        </w:rPr>
        <w:t>обороны на территории городского округа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 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4.1. Руководство гражданской обороной в городском округе осуществляет глава администрации городского округа.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городского округа в военное время и другие органы, создаваемые в целях решения задач в области гражданской обороны.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4.4. Органами, осуществляющими управление гражданской обороной на территории городского округа  являются структурные подразделения (работники) по гражданской обороне органов местного самоуправления (возлагать дополнительные обязанности на работников по гражданской обороне органов местного самоуправления запрещается) и организаций.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4.6. Эвакуационные комиссии возглавляются заместителями руководителей соответствующих органов местного самоуправления и организаций.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1711F" w:rsidRDefault="006765C3" w:rsidP="00A90367">
      <w:pPr>
        <w:keepNext/>
        <w:keepLines/>
        <w:ind w:firstLine="709"/>
        <w:jc w:val="both"/>
      </w:pPr>
      <w:r w:rsidRPr="008635C8">
        <w:rPr>
          <w:sz w:val="28"/>
          <w:szCs w:val="28"/>
        </w:rPr>
        <w:t xml:space="preserve">4.8. Для решения задач в области гражданской обороны, реализуемых на территории городского округа, создаются силы гражданской обороны. В состав сил гражданской обороны входят нештатные аварийно-спасательные </w:t>
      </w:r>
      <w:r w:rsidR="00A90367">
        <w:rPr>
          <w:sz w:val="28"/>
          <w:szCs w:val="28"/>
        </w:rPr>
        <w:br/>
      </w:r>
    </w:p>
    <w:p w:rsidR="00C1711F" w:rsidRDefault="00C1711F" w:rsidP="00C1711F">
      <w:pPr>
        <w:keepNext/>
        <w:keepLines/>
        <w:jc w:val="center"/>
      </w:pPr>
    </w:p>
    <w:p w:rsidR="00C1711F" w:rsidRDefault="00C1711F" w:rsidP="00C1711F">
      <w:pPr>
        <w:keepNext/>
        <w:keepLines/>
        <w:jc w:val="center"/>
      </w:pPr>
      <w:r>
        <w:lastRenderedPageBreak/>
        <w:t>9</w:t>
      </w:r>
    </w:p>
    <w:p w:rsidR="00A90367" w:rsidRDefault="00A90367" w:rsidP="00C1711F">
      <w:pPr>
        <w:keepNext/>
        <w:keepLines/>
        <w:jc w:val="center"/>
      </w:pPr>
    </w:p>
    <w:p w:rsidR="00A90367" w:rsidRPr="008635C8" w:rsidRDefault="00A90367" w:rsidP="00A90367">
      <w:pPr>
        <w:keepNext/>
        <w:keepLines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формирования, нештатные формирования по обеспечению выполнения мероприятий по гражданской обороне</w:t>
      </w:r>
      <w:r w:rsidRPr="008635C8">
        <w:rPr>
          <w:color w:val="FF0000"/>
          <w:sz w:val="28"/>
          <w:szCs w:val="28"/>
        </w:rPr>
        <w:t xml:space="preserve"> </w:t>
      </w:r>
      <w:r w:rsidRPr="008635C8">
        <w:rPr>
          <w:sz w:val="28"/>
          <w:szCs w:val="28"/>
        </w:rPr>
        <w:t>и спасательные службы.</w:t>
      </w:r>
      <w:r w:rsidRPr="00C1711F">
        <w:rPr>
          <w:sz w:val="28"/>
          <w:szCs w:val="28"/>
        </w:rPr>
        <w:t xml:space="preserve"> </w:t>
      </w:r>
    </w:p>
    <w:p w:rsidR="00617553" w:rsidRDefault="00C1711F" w:rsidP="00C1711F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</w:t>
      </w:r>
      <w:r w:rsidRPr="00C1711F">
        <w:rPr>
          <w:sz w:val="28"/>
          <w:szCs w:val="28"/>
        </w:rPr>
        <w:t xml:space="preserve"> </w:t>
      </w:r>
      <w:r w:rsidRPr="008635C8">
        <w:rPr>
          <w:sz w:val="28"/>
          <w:szCs w:val="28"/>
        </w:rPr>
        <w:t xml:space="preserve">военных действий или вследствие этих действий, а также при возникновении чрезвычайных ситуаций природного </w:t>
      </w:r>
      <w:r w:rsidR="006765C3" w:rsidRPr="008635C8">
        <w:rPr>
          <w:sz w:val="28"/>
          <w:szCs w:val="28"/>
        </w:rPr>
        <w:t>и техногенного характера.</w:t>
      </w:r>
    </w:p>
    <w:p w:rsidR="00C1711F" w:rsidRDefault="00C1711F" w:rsidP="00C1711F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Pr="008635C8" w:rsidRDefault="008A3DBD" w:rsidP="00617553">
      <w:pPr>
        <w:keepNext/>
        <w:keepLine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765C3" w:rsidRPr="008635C8">
        <w:rPr>
          <w:b/>
          <w:sz w:val="28"/>
          <w:szCs w:val="28"/>
        </w:rPr>
        <w:t xml:space="preserve"> Состав сил и средств гражданской обороны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 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5.1. Для выполнения мероприятий гражданской обороны, проведения аварийно-спасательных и других неотложных работ на территории городского округа</w:t>
      </w:r>
      <w:r w:rsidRPr="008635C8">
        <w:rPr>
          <w:color w:val="FF0000"/>
          <w:sz w:val="28"/>
          <w:szCs w:val="28"/>
        </w:rPr>
        <w:t xml:space="preserve"> </w:t>
      </w:r>
      <w:r w:rsidRPr="008635C8">
        <w:rPr>
          <w:sz w:val="28"/>
          <w:szCs w:val="28"/>
        </w:rPr>
        <w:t>в соответствии с планами гражданской обороны и защиты населения создается группировка сил гражданской обороны в составе нештатных аварийно-спасательных формирований и спасательных служб, нештатных формирований по обеспечению выполнения мероприятий по гражданской обороне.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5.2.</w:t>
      </w:r>
      <w:bookmarkStart w:id="6" w:name="sub_1005"/>
      <w:r w:rsidRPr="008635C8">
        <w:rPr>
          <w:sz w:val="28"/>
          <w:szCs w:val="28"/>
        </w:rPr>
        <w:t xml:space="preserve"> </w:t>
      </w:r>
      <w:r w:rsidRPr="008635C8">
        <w:rPr>
          <w:bCs/>
          <w:sz w:val="28"/>
          <w:szCs w:val="28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bookmarkEnd w:id="6"/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5.3. На территории городского округа создаются спасательные службы организаций.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5.4. Положение о спасательной службе городского округа</w:t>
      </w:r>
      <w:r w:rsidRPr="008635C8">
        <w:rPr>
          <w:color w:val="FF0000"/>
          <w:sz w:val="28"/>
          <w:szCs w:val="28"/>
        </w:rPr>
        <w:t xml:space="preserve"> </w:t>
      </w:r>
      <w:r w:rsidRPr="008635C8">
        <w:rPr>
          <w:sz w:val="28"/>
          <w:szCs w:val="28"/>
        </w:rPr>
        <w:t>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области и утверждается руководителем гражданской обороны городского округа.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городского округа и утверждается руководителем организации.</w:t>
      </w:r>
    </w:p>
    <w:p w:rsidR="00A90367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Инструкции и указания спасательных служб городского округа по вопросам, входящим в их компетенцию, обязательны для выполнения всеми подведомственными им структурными подразделениями, службами городского округа и службами организаций.</w:t>
      </w:r>
      <w:r w:rsidR="00A90367" w:rsidRPr="00A90367">
        <w:rPr>
          <w:sz w:val="28"/>
          <w:szCs w:val="28"/>
        </w:rPr>
        <w:t xml:space="preserve"> </w:t>
      </w:r>
    </w:p>
    <w:p w:rsidR="00A90367" w:rsidRDefault="00A90367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C1711F" w:rsidRDefault="00C1711F" w:rsidP="00C1711F">
      <w:pPr>
        <w:keepNext/>
        <w:keepLines/>
        <w:jc w:val="center"/>
      </w:pPr>
    </w:p>
    <w:p w:rsidR="00C1711F" w:rsidRDefault="00C1711F" w:rsidP="00C1711F">
      <w:pPr>
        <w:keepNext/>
        <w:keepLines/>
        <w:jc w:val="center"/>
      </w:pPr>
      <w:r>
        <w:lastRenderedPageBreak/>
        <w:t>10</w:t>
      </w:r>
    </w:p>
    <w:p w:rsidR="00A90367" w:rsidRDefault="00A90367" w:rsidP="00C1711F">
      <w:pPr>
        <w:keepNext/>
        <w:keepLines/>
        <w:jc w:val="center"/>
      </w:pPr>
    </w:p>
    <w:p w:rsidR="00C1711F" w:rsidRPr="00A90367" w:rsidRDefault="00A90367" w:rsidP="00A90367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5.5. Решение о создании спасательных служб принимают руководители органов местного самоуправления, в организациях -руководители организаций.</w:t>
      </w:r>
      <w:r w:rsidRPr="00C1711F">
        <w:rPr>
          <w:sz w:val="28"/>
          <w:szCs w:val="28"/>
        </w:rPr>
        <w:t xml:space="preserve"> 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оповещения и связи, защиты культурных ценностей, транспортная, торговли и питания и другие службы.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</w:t>
      </w:r>
      <w:r w:rsidR="005D5FD3">
        <w:rPr>
          <w:sz w:val="28"/>
          <w:szCs w:val="28"/>
        </w:rPr>
        <w:br/>
      </w:r>
      <w:r w:rsidRPr="008635C8">
        <w:rPr>
          <w:sz w:val="28"/>
          <w:szCs w:val="28"/>
        </w:rPr>
        <w:t>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городского округа принимает руководители органа местного самоуправления и организаций в отношении созданных ими сил гражданской обороны.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Органы местного самоуправления могут создавать, содержать и организовывать деятельность нештатных аварийно-спасательных формирований, </w:t>
      </w:r>
      <w:hyperlink r:id="rId8" w:history="1">
        <w:r w:rsidRPr="00AC4B52">
          <w:rPr>
            <w:rStyle w:val="af0"/>
            <w:color w:val="auto"/>
            <w:sz w:val="28"/>
            <w:szCs w:val="28"/>
            <w:u w:val="none"/>
          </w:rPr>
          <w:t>нештатных формировани</w:t>
        </w:r>
      </w:hyperlink>
      <w:r w:rsidRPr="00AC4B52">
        <w:rPr>
          <w:sz w:val="28"/>
          <w:szCs w:val="28"/>
        </w:rPr>
        <w:t>й</w:t>
      </w:r>
      <w:r w:rsidRPr="008635C8">
        <w:rPr>
          <w:sz w:val="28"/>
          <w:szCs w:val="28"/>
        </w:rPr>
        <w:t xml:space="preserve"> по обеспечению выполнения мероприятий по гражданской обороне</w:t>
      </w:r>
      <w:r w:rsidRPr="008635C8">
        <w:rPr>
          <w:color w:val="FF0000"/>
          <w:sz w:val="28"/>
          <w:szCs w:val="28"/>
        </w:rPr>
        <w:t xml:space="preserve"> </w:t>
      </w:r>
      <w:r w:rsidRPr="008635C8">
        <w:rPr>
          <w:sz w:val="28"/>
          <w:szCs w:val="28"/>
        </w:rPr>
        <w:t>для решения задач на своих территориях.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Состав, структура и оснащение территориальных нештатных аварийно-спасательных формирований, </w:t>
      </w:r>
      <w:hyperlink r:id="rId9" w:history="1">
        <w:r w:rsidRPr="00AC4B52">
          <w:rPr>
            <w:rStyle w:val="af0"/>
            <w:color w:val="auto"/>
            <w:sz w:val="28"/>
            <w:szCs w:val="28"/>
            <w:u w:val="none"/>
          </w:rPr>
          <w:t>нештатных формировани</w:t>
        </w:r>
      </w:hyperlink>
      <w:r w:rsidRPr="00AC4B52">
        <w:rPr>
          <w:sz w:val="28"/>
          <w:szCs w:val="28"/>
        </w:rPr>
        <w:t>й</w:t>
      </w:r>
      <w:r w:rsidRPr="008635C8">
        <w:rPr>
          <w:sz w:val="28"/>
          <w:szCs w:val="28"/>
        </w:rPr>
        <w:t xml:space="preserve"> по обеспечению выполнения мероприятий по гражданской обороне</w:t>
      </w:r>
      <w:r w:rsidRPr="008635C8">
        <w:rPr>
          <w:color w:val="FF0000"/>
          <w:sz w:val="28"/>
          <w:szCs w:val="28"/>
        </w:rPr>
        <w:t xml:space="preserve"> </w:t>
      </w:r>
      <w:r w:rsidRPr="008635C8">
        <w:rPr>
          <w:sz w:val="28"/>
          <w:szCs w:val="28"/>
        </w:rPr>
        <w:t>определяются руководителями организаций в соответствии с законодательством и нормативными правовыми актами Российской Федерации, Губернатора и Правительства Саратовской области, исходя из задач гражданской обороны и защиты населения, и согласовываются с Главным управлением МЧС России по Саратовской области.</w:t>
      </w:r>
    </w:p>
    <w:p w:rsidR="00C1711F" w:rsidRDefault="00C1711F" w:rsidP="00C1711F">
      <w:pPr>
        <w:keepNext/>
        <w:keepLines/>
        <w:ind w:firstLine="709"/>
        <w:jc w:val="both"/>
        <w:rPr>
          <w:sz w:val="28"/>
          <w:szCs w:val="28"/>
        </w:rPr>
      </w:pPr>
    </w:p>
    <w:p w:rsidR="00C1711F" w:rsidRDefault="00C1711F" w:rsidP="00C1711F">
      <w:pPr>
        <w:keepNext/>
        <w:keepLines/>
        <w:ind w:firstLine="709"/>
        <w:jc w:val="both"/>
        <w:rPr>
          <w:sz w:val="28"/>
          <w:szCs w:val="28"/>
        </w:rPr>
      </w:pPr>
    </w:p>
    <w:p w:rsidR="00C1711F" w:rsidRDefault="00C1711F" w:rsidP="00C1711F">
      <w:pPr>
        <w:keepNext/>
        <w:keepLines/>
        <w:ind w:firstLine="709"/>
        <w:jc w:val="both"/>
        <w:rPr>
          <w:sz w:val="28"/>
          <w:szCs w:val="28"/>
        </w:rPr>
      </w:pPr>
    </w:p>
    <w:p w:rsidR="00C1711F" w:rsidRDefault="00C1711F" w:rsidP="00C1711F">
      <w:pPr>
        <w:keepNext/>
        <w:keepLines/>
        <w:jc w:val="center"/>
      </w:pPr>
      <w:r>
        <w:t>11</w:t>
      </w:r>
    </w:p>
    <w:p w:rsidR="00A90367" w:rsidRDefault="00A90367" w:rsidP="00C1711F">
      <w:pPr>
        <w:keepNext/>
        <w:keepLines/>
        <w:jc w:val="center"/>
      </w:pPr>
    </w:p>
    <w:p w:rsidR="00C1711F" w:rsidRPr="002B5F5E" w:rsidRDefault="00A90367" w:rsidP="00A90367">
      <w:pPr>
        <w:keepNext/>
        <w:keepLines/>
        <w:ind w:firstLine="709"/>
        <w:jc w:val="both"/>
      </w:pPr>
      <w:r w:rsidRPr="008635C8">
        <w:rPr>
          <w:sz w:val="28"/>
          <w:szCs w:val="28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  <w:r w:rsidRPr="00C1711F">
        <w:rPr>
          <w:sz w:val="28"/>
          <w:szCs w:val="28"/>
        </w:rPr>
        <w:t xml:space="preserve"> </w:t>
      </w:r>
      <w:r w:rsidRPr="008635C8">
        <w:rPr>
          <w:sz w:val="28"/>
          <w:szCs w:val="28"/>
        </w:rPr>
        <w:t> </w:t>
      </w:r>
    </w:p>
    <w:p w:rsidR="005D5FD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5.8. Сроки приведения в готовность органов управления и сил гражданской обороны к проведению мероприятий по подготовке к защите и защите населения и организаций от опасностей, возни</w:t>
      </w:r>
      <w:r w:rsidRPr="008635C8">
        <w:rPr>
          <w:sz w:val="28"/>
          <w:szCs w:val="28"/>
        </w:rPr>
        <w:softHyphen/>
        <w:t>кающих при ведении военных действий или вследствие этих действий: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дежурные силы и средства – не более 30 минут;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органы управления – 30 минут в рабочее время, 1,5 часа в нерабочее время;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силы постоянной готовности – 30 минут;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силы повышенной готовности – 1,5 – 2 часа.</w:t>
      </w:r>
    </w:p>
    <w:p w:rsidR="00C1711F" w:rsidRPr="008635C8" w:rsidRDefault="00C1711F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Default="006765C3" w:rsidP="006765C3">
      <w:pPr>
        <w:keepNext/>
        <w:keepLines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 xml:space="preserve">6. Подготовка к ведению и ведение гражданской </w:t>
      </w:r>
      <w:r w:rsidR="002B5F5E">
        <w:rPr>
          <w:b/>
          <w:sz w:val="28"/>
          <w:szCs w:val="28"/>
        </w:rPr>
        <w:br/>
      </w:r>
      <w:r w:rsidRPr="008635C8">
        <w:rPr>
          <w:b/>
          <w:sz w:val="28"/>
          <w:szCs w:val="28"/>
        </w:rPr>
        <w:t>обороны в городском округе</w:t>
      </w:r>
    </w:p>
    <w:p w:rsidR="005D5FD3" w:rsidRPr="008635C8" w:rsidRDefault="005D5FD3" w:rsidP="006765C3">
      <w:pPr>
        <w:keepNext/>
        <w:keepLines/>
        <w:jc w:val="center"/>
        <w:rPr>
          <w:b/>
          <w:sz w:val="28"/>
          <w:szCs w:val="28"/>
        </w:rPr>
      </w:pPr>
    </w:p>
    <w:p w:rsidR="002B5F5E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6765C3" w:rsidRPr="008635C8" w:rsidRDefault="006765C3" w:rsidP="005D5FD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</w:t>
      </w:r>
      <w:r w:rsidR="002B5F5E">
        <w:rPr>
          <w:sz w:val="28"/>
          <w:szCs w:val="28"/>
        </w:rPr>
        <w:br/>
      </w:r>
      <w:r w:rsidRPr="008635C8">
        <w:rPr>
          <w:sz w:val="28"/>
          <w:szCs w:val="28"/>
        </w:rPr>
        <w:t>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r w:rsidR="002B5F5E">
        <w:rPr>
          <w:sz w:val="28"/>
          <w:szCs w:val="28"/>
        </w:rPr>
        <w:t xml:space="preserve"> –</w:t>
      </w:r>
      <w:r w:rsidRPr="008635C8">
        <w:rPr>
          <w:sz w:val="28"/>
          <w:szCs w:val="28"/>
        </w:rPr>
        <w:t xml:space="preserve"> план основных мероприятий).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6.3. План основных мероприятий городского округа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городского округа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C1711F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городского округа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городского округа ЗАТО Светлый.</w:t>
      </w:r>
      <w:r w:rsidR="00C1711F" w:rsidRPr="00C1711F">
        <w:rPr>
          <w:sz w:val="28"/>
          <w:szCs w:val="28"/>
        </w:rPr>
        <w:t xml:space="preserve"> </w:t>
      </w:r>
    </w:p>
    <w:p w:rsidR="00A90367" w:rsidRPr="002B5F5E" w:rsidRDefault="00A90367" w:rsidP="00A90367">
      <w:pPr>
        <w:keepNext/>
        <w:keepLines/>
        <w:ind w:firstLine="709"/>
        <w:jc w:val="center"/>
      </w:pPr>
      <w:r>
        <w:lastRenderedPageBreak/>
        <w:t>12</w:t>
      </w:r>
    </w:p>
    <w:p w:rsidR="00A90367" w:rsidRPr="002B5F5E" w:rsidRDefault="00A90367" w:rsidP="00A90367">
      <w:pPr>
        <w:keepNext/>
        <w:keepLines/>
        <w:ind w:firstLine="709"/>
        <w:jc w:val="center"/>
      </w:pPr>
    </w:p>
    <w:p w:rsidR="00C1711F" w:rsidRDefault="00C1711F" w:rsidP="00C1711F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</w:t>
      </w:r>
    </w:p>
    <w:p w:rsidR="006765C3" w:rsidRPr="008635C8" w:rsidRDefault="006765C3" w:rsidP="00C1711F">
      <w:pPr>
        <w:keepNext/>
        <w:keepLines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AA6E3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r w:rsidR="00AA6E33" w:rsidRPr="00AA6E33">
        <w:rPr>
          <w:sz w:val="28"/>
          <w:szCs w:val="28"/>
        </w:rPr>
        <w:t xml:space="preserve"> </w:t>
      </w:r>
    </w:p>
    <w:p w:rsidR="006765C3" w:rsidRPr="008635C8" w:rsidRDefault="00AA6E33" w:rsidP="00A90367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комиссии. Эвакуационные комиссии</w:t>
      </w:r>
      <w:r>
        <w:rPr>
          <w:sz w:val="28"/>
          <w:szCs w:val="28"/>
        </w:rPr>
        <w:br/>
      </w:r>
      <w:r w:rsidR="006765C3" w:rsidRPr="008635C8">
        <w:rPr>
          <w:sz w:val="28"/>
          <w:szCs w:val="28"/>
        </w:rPr>
        <w:t>возглавляются одним из заместителей органов местного самоуправления. Деятельность эвакуационных 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городского округа организуется сбор и обмен информацией в области гражданской обороны (далее – информация).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Сбор и обмен информацией осуществляются организациями, продолжающими работу в военное время, 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Порядок сбора и обмена информацией в области гражданской обороны, формы донесений и сроки их представления на территории Саратовской области определяется Главным управлением </w:t>
      </w:r>
      <w:r w:rsidR="00AA6E33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8635C8">
        <w:rPr>
          <w:sz w:val="28"/>
          <w:szCs w:val="28"/>
        </w:rPr>
        <w:t>по Саратовской области.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6.9. Подготовка к ведению гражданской обороны на территории городского округа осуществляется в мирное время и включает в себя: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разработку и корректировку планов гражданской обороны и защиты населения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A90367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  <w:r w:rsidR="00A90367" w:rsidRPr="00A90367">
        <w:rPr>
          <w:sz w:val="28"/>
          <w:szCs w:val="28"/>
        </w:rPr>
        <w:t xml:space="preserve"> </w:t>
      </w:r>
    </w:p>
    <w:p w:rsidR="00A90367" w:rsidRDefault="00A90367" w:rsidP="00A90367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экспертную оценку, составление перечней материальных и культурных ценностей, подлежащих вывозу в безопасные районы,</w:t>
      </w:r>
      <w:r>
        <w:rPr>
          <w:sz w:val="28"/>
          <w:szCs w:val="28"/>
        </w:rPr>
        <w:br/>
      </w:r>
    </w:p>
    <w:p w:rsidR="00A90367" w:rsidRDefault="00A90367" w:rsidP="00A90367">
      <w:pPr>
        <w:keepNext/>
        <w:keepLines/>
        <w:ind w:firstLine="709"/>
        <w:jc w:val="center"/>
      </w:pPr>
      <w:r>
        <w:lastRenderedPageBreak/>
        <w:t>13</w:t>
      </w:r>
    </w:p>
    <w:p w:rsidR="00A90367" w:rsidRPr="002B5F5E" w:rsidRDefault="00A90367" w:rsidP="00A90367">
      <w:pPr>
        <w:keepNext/>
        <w:keepLines/>
        <w:ind w:firstLine="709"/>
        <w:jc w:val="center"/>
      </w:pPr>
    </w:p>
    <w:p w:rsidR="006765C3" w:rsidRPr="008635C8" w:rsidRDefault="006765C3" w:rsidP="00A90367">
      <w:pPr>
        <w:keepNext/>
        <w:keepLines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подготовку тары и упаковочного материала, личного состава погрузочно-разгрузочных команд;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определение необходимого количества транспортных средств для эвакуации населения городов, отнесенных к группам по гражданской обороне, материальных и культурных ценностей в безопасные районы;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подготовку территориальных и объектовых нештатных аварийно-спасательных формирований, нештатных формирований по обеспечению выполнения мероприятий по гражданской обороне и руководство их деятельностью;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AA6E33" w:rsidRDefault="006765C3" w:rsidP="00AA6E3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 и организацию основных видов жизнеобеспечения населения;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6765C3" w:rsidRPr="008635C8" w:rsidRDefault="006765C3" w:rsidP="00AA6E3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планирование обеспечения органов управления, сил гражданской обороны автотракторной и специальной техникой, приборами и</w:t>
      </w:r>
      <w:r w:rsidR="002B5F5E">
        <w:rPr>
          <w:sz w:val="28"/>
          <w:szCs w:val="28"/>
        </w:rPr>
        <w:br/>
      </w:r>
      <w:r w:rsidRPr="008635C8">
        <w:rPr>
          <w:sz w:val="28"/>
          <w:szCs w:val="28"/>
        </w:rPr>
        <w:t>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поддержание в исправном состоянии и в постоянной готовности техники, привлекаемой к ре</w:t>
      </w:r>
      <w:r w:rsidR="00AA6E33">
        <w:rPr>
          <w:sz w:val="28"/>
          <w:szCs w:val="28"/>
        </w:rPr>
        <w:t>шению задач гражданской обороны.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 Ведение гражданской обороны на территории городского округа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6.10.1. По вопросам управления мероприятиями гражданской обороны: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приведение в готовность системы управления;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развертывание работы штабов, боевых расчетов </w:t>
      </w:r>
      <w:r w:rsidR="00AA6E33">
        <w:rPr>
          <w:sz w:val="28"/>
          <w:szCs w:val="28"/>
        </w:rPr>
        <w:t>гражданской обороны</w:t>
      </w:r>
      <w:r w:rsidRPr="008635C8">
        <w:rPr>
          <w:sz w:val="28"/>
          <w:szCs w:val="28"/>
        </w:rPr>
        <w:t xml:space="preserve"> на пункте управления;</w:t>
      </w:r>
    </w:p>
    <w:p w:rsidR="00C1711F" w:rsidRDefault="00C1711F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1F1D8F" w:rsidRDefault="001F1D8F" w:rsidP="001F1D8F">
      <w:pPr>
        <w:keepNext/>
        <w:keepLines/>
        <w:ind w:firstLine="709"/>
        <w:jc w:val="center"/>
      </w:pPr>
      <w:r>
        <w:lastRenderedPageBreak/>
        <w:t>14</w:t>
      </w:r>
    </w:p>
    <w:p w:rsidR="001F1D8F" w:rsidRDefault="001F1D8F" w:rsidP="001F1D8F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6.10.2. По вопросам обеспечения оповещения населения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поддержание в состоянии постоянной готовности к использованию муниципальных систем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6.10.3. По вопросам медицинского обеспечения населения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6.10.4. По вопросам социального обеспечения населения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6.10.5. По вопросам транспортного обеспечения населения городского округа:</w:t>
      </w:r>
    </w:p>
    <w:p w:rsidR="001F1D8F" w:rsidRDefault="001F1D8F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1F1D8F" w:rsidRDefault="001F1D8F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1F1D8F" w:rsidRPr="002B5F5E" w:rsidRDefault="001F1D8F" w:rsidP="001F1D8F">
      <w:pPr>
        <w:keepNext/>
        <w:keepLines/>
        <w:ind w:firstLine="709"/>
        <w:jc w:val="center"/>
      </w:pPr>
      <w:r>
        <w:lastRenderedPageBreak/>
        <w:t>15</w:t>
      </w:r>
    </w:p>
    <w:p w:rsidR="001F1D8F" w:rsidRPr="002B5F5E" w:rsidRDefault="001F1D8F" w:rsidP="001F1D8F">
      <w:pPr>
        <w:keepNext/>
        <w:keepLines/>
        <w:ind w:firstLine="709"/>
        <w:jc w:val="center"/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6.10.6. По вопросам инженерного обеспечения населения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AA6E33" w:rsidRDefault="006765C3" w:rsidP="00AA6E3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инженерного оборудования пунктов управления, сборных пунктов эвакуации, пунктов посадки эвакуируемого населения и исходных районов сил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ведение инженерной разведки на маршрутах ввода сил гражданской обороны, в очагах поражения;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6765C3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6.10.7. По вопросам жилищно-коммунального обеспечения населения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защиты водоисточников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лабораторного контроля питьевой и сточных вод в пунктах водоснабжения;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городского округа;</w:t>
      </w:r>
    </w:p>
    <w:p w:rsidR="001F1D8F" w:rsidRDefault="001F1D8F" w:rsidP="006765C3">
      <w:pPr>
        <w:keepNext/>
        <w:keepLines/>
        <w:ind w:firstLine="709"/>
        <w:jc w:val="both"/>
        <w:rPr>
          <w:sz w:val="28"/>
          <w:szCs w:val="28"/>
        </w:rPr>
      </w:pPr>
    </w:p>
    <w:p w:rsidR="001F1D8F" w:rsidRPr="002B5F5E" w:rsidRDefault="001F1D8F" w:rsidP="001F1D8F">
      <w:pPr>
        <w:keepNext/>
        <w:keepLines/>
        <w:ind w:firstLine="709"/>
        <w:jc w:val="center"/>
      </w:pPr>
      <w:r>
        <w:lastRenderedPageBreak/>
        <w:t>16</w:t>
      </w:r>
    </w:p>
    <w:p w:rsidR="001F1D8F" w:rsidRPr="002B5F5E" w:rsidRDefault="001F1D8F" w:rsidP="001F1D8F">
      <w:pPr>
        <w:keepNext/>
        <w:keepLines/>
        <w:ind w:firstLine="709"/>
        <w:jc w:val="center"/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осуществление срочного захоронения трупов;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6.10.8. По вопросам обеспечения населения городского округа товарами первой необходимости и питанием: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снабжение товарами первой необходимости населения (рабочих и служащих), а также личного состава нештатных аварийно-спасательных формирований в исходных районах и при ведении аварийно-спасательных и других неотложных работ;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доставки и передачи на санитарно-обмывочные пункты комплектов белья, одежды и обуви;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6.10.9. По вопросам обеспечения горюче-смазочными материалами и энергоснабжением:</w:t>
      </w:r>
    </w:p>
    <w:p w:rsidR="00AA6E33" w:rsidRDefault="006765C3" w:rsidP="00AA6E3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электрической энергией населения (организаций), нештатных аварийно-спасательных формирований в ходе проведения ими аварийно-спасательных и других неотложных работ;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проведение мероприятий по светомаскировке.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6.10.10. По вопросам обеспечения охраны общественного порядка: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обеспечение общественного порядка и безопасности дорожного движения на маршрутах ввода сил гражданской обороны в очаги поражения, </w:t>
      </w:r>
      <w:r w:rsidR="00A90367">
        <w:rPr>
          <w:sz w:val="28"/>
          <w:szCs w:val="28"/>
        </w:rPr>
        <w:br/>
      </w:r>
      <w:r w:rsidRPr="008635C8">
        <w:rPr>
          <w:sz w:val="28"/>
          <w:szCs w:val="28"/>
        </w:rPr>
        <w:t>при проведении в них аварийно-спасательных и других неотложных работ, а также при выв</w:t>
      </w:r>
      <w:r w:rsidR="00AA6E33">
        <w:rPr>
          <w:sz w:val="28"/>
          <w:szCs w:val="28"/>
        </w:rPr>
        <w:t>оде из этих очагов пострадавших.</w:t>
      </w:r>
    </w:p>
    <w:p w:rsidR="001F1D8F" w:rsidRPr="002B5F5E" w:rsidRDefault="001F1D8F" w:rsidP="001F1D8F">
      <w:pPr>
        <w:keepNext/>
        <w:keepLines/>
        <w:jc w:val="center"/>
      </w:pPr>
      <w:r>
        <w:lastRenderedPageBreak/>
        <w:t>17</w:t>
      </w:r>
    </w:p>
    <w:p w:rsidR="001F1D8F" w:rsidRDefault="001F1D8F" w:rsidP="001F1D8F">
      <w:pPr>
        <w:keepNext/>
        <w:keepLines/>
        <w:ind w:firstLine="709"/>
        <w:jc w:val="both"/>
        <w:rPr>
          <w:sz w:val="28"/>
          <w:szCs w:val="28"/>
        </w:rPr>
      </w:pP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6.10.11. По вопросам противопожарного обеспечения городского округа: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обеспечение готовности сил и средств муниципальной противопожарной службы и </w:t>
      </w:r>
      <w:r w:rsidR="00AA6E33">
        <w:rPr>
          <w:sz w:val="28"/>
          <w:szCs w:val="28"/>
        </w:rPr>
        <w:t>нештатных аварийно-спасательных формирований (</w:t>
      </w:r>
      <w:r w:rsidRPr="008635C8">
        <w:rPr>
          <w:sz w:val="28"/>
          <w:szCs w:val="28"/>
        </w:rPr>
        <w:t>НАСФ</w:t>
      </w:r>
      <w:r w:rsidR="00AA6E33">
        <w:rPr>
          <w:sz w:val="28"/>
          <w:szCs w:val="28"/>
        </w:rPr>
        <w:t>)</w:t>
      </w:r>
      <w:r w:rsidRPr="008635C8">
        <w:rPr>
          <w:sz w:val="28"/>
          <w:szCs w:val="28"/>
        </w:rPr>
        <w:t>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проведение профилактических мероприятий, направленных на повышение противопожарной устойчивости территории городского округа;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привлечение населения к обеспечению пожарной безопасности.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6.10.12. По вопросам дорожного обеспечения городского округа</w:t>
      </w:r>
      <w:r w:rsidRPr="008635C8">
        <w:rPr>
          <w:color w:val="FF0000"/>
          <w:sz w:val="28"/>
          <w:szCs w:val="28"/>
        </w:rPr>
        <w:t>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поддержание дорог и дорожных сооружений в проезжем состоянии, оборудование колонных путей;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ремонт и содержание автомобильных дорог и </w:t>
      </w:r>
      <w:r w:rsidR="00D90B77">
        <w:rPr>
          <w:sz w:val="28"/>
          <w:szCs w:val="28"/>
        </w:rPr>
        <w:t>искусственных сооружений на них.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6.10.13. По вопросам проведения эвакуации населения, материальных и культурных ценностей: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развертывание и обеспечение работы эвакуационных органов всех уровней;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</w:t>
      </w:r>
      <w:r w:rsidR="00D90B77">
        <w:rPr>
          <w:sz w:val="28"/>
          <w:szCs w:val="28"/>
        </w:rPr>
        <w:t>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6.10.1</w:t>
      </w:r>
      <w:r w:rsidR="00D90B77">
        <w:rPr>
          <w:sz w:val="28"/>
          <w:szCs w:val="28"/>
        </w:rPr>
        <w:t>4</w:t>
      </w:r>
      <w:r w:rsidRPr="008635C8">
        <w:rPr>
          <w:sz w:val="28"/>
          <w:szCs w:val="28"/>
        </w:rPr>
        <w:t>. По вопросам проведения аварийно-спасательных и других неотложных работ: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 xml:space="preserve">создание и поддержание в готовности к действиям группировки сил и средств для проведения </w:t>
      </w:r>
      <w:r w:rsidR="001632EC">
        <w:rPr>
          <w:sz w:val="28"/>
          <w:szCs w:val="28"/>
        </w:rPr>
        <w:t>аварийно-спасательных и других неотложных работ (</w:t>
      </w:r>
      <w:r w:rsidRPr="008635C8">
        <w:rPr>
          <w:sz w:val="28"/>
          <w:szCs w:val="28"/>
        </w:rPr>
        <w:t>АСДНР</w:t>
      </w:r>
      <w:r w:rsidR="001632EC">
        <w:rPr>
          <w:sz w:val="28"/>
          <w:szCs w:val="28"/>
        </w:rPr>
        <w:t>)</w:t>
      </w:r>
      <w:r w:rsidRPr="008635C8">
        <w:rPr>
          <w:sz w:val="28"/>
          <w:szCs w:val="28"/>
        </w:rPr>
        <w:t>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ведение всех видов разведки на маршрутах ввода сил;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осуществление мероприятий по учету потерь населения.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 </w:t>
      </w:r>
    </w:p>
    <w:p w:rsidR="006765C3" w:rsidRPr="008635C8" w:rsidRDefault="006765C3" w:rsidP="006765C3">
      <w:pPr>
        <w:keepNext/>
        <w:keepLines/>
        <w:jc w:val="center"/>
        <w:rPr>
          <w:b/>
          <w:sz w:val="28"/>
          <w:szCs w:val="28"/>
        </w:rPr>
      </w:pPr>
      <w:r w:rsidRPr="008635C8">
        <w:rPr>
          <w:b/>
          <w:sz w:val="28"/>
          <w:szCs w:val="28"/>
        </w:rPr>
        <w:t>7. Заключительные положения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 </w:t>
      </w:r>
    </w:p>
    <w:p w:rsidR="006765C3" w:rsidRPr="008635C8" w:rsidRDefault="006765C3" w:rsidP="006765C3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6765C3" w:rsidRDefault="006765C3" w:rsidP="001F1D8F">
      <w:pPr>
        <w:keepNext/>
        <w:keepLines/>
        <w:ind w:firstLine="709"/>
        <w:jc w:val="both"/>
        <w:rPr>
          <w:sz w:val="28"/>
          <w:szCs w:val="28"/>
        </w:rPr>
      </w:pPr>
      <w:r w:rsidRPr="008635C8">
        <w:rPr>
          <w:sz w:val="28"/>
          <w:szCs w:val="28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sectPr w:rsidR="006765C3" w:rsidSect="00F4334E">
      <w:headerReference w:type="first" r:id="rId10"/>
      <w:pgSz w:w="11906" w:h="16838"/>
      <w:pgMar w:top="851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C5" w:rsidRDefault="00ED02C5">
      <w:r>
        <w:separator/>
      </w:r>
    </w:p>
  </w:endnote>
  <w:endnote w:type="continuationSeparator" w:id="1">
    <w:p w:rsidR="00ED02C5" w:rsidRDefault="00ED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C5" w:rsidRDefault="00ED02C5">
      <w:r>
        <w:separator/>
      </w:r>
    </w:p>
  </w:footnote>
  <w:footnote w:type="continuationSeparator" w:id="1">
    <w:p w:rsidR="00ED02C5" w:rsidRDefault="00ED0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15B1C" w:rsidP="00F61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F61582"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t>.0</w:t>
          </w:r>
          <w:r w:rsidR="008E4A7C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FE6B31" w:rsidRDefault="00715B1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559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06AB4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32EC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1D8F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5F5E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87175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5FD3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17553"/>
    <w:rsid w:val="00621576"/>
    <w:rsid w:val="00621952"/>
    <w:rsid w:val="00622B4D"/>
    <w:rsid w:val="00624654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765C3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5B1C"/>
    <w:rsid w:val="00717FD2"/>
    <w:rsid w:val="00732155"/>
    <w:rsid w:val="00744DA3"/>
    <w:rsid w:val="00747E31"/>
    <w:rsid w:val="00750DAA"/>
    <w:rsid w:val="007515C8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5A15"/>
    <w:rsid w:val="00807C77"/>
    <w:rsid w:val="00813F10"/>
    <w:rsid w:val="00816DE7"/>
    <w:rsid w:val="00820E30"/>
    <w:rsid w:val="008225BE"/>
    <w:rsid w:val="00825255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459C"/>
    <w:rsid w:val="00885AF7"/>
    <w:rsid w:val="008913FB"/>
    <w:rsid w:val="008940D3"/>
    <w:rsid w:val="008A2A33"/>
    <w:rsid w:val="008A3DBD"/>
    <w:rsid w:val="008A4E9D"/>
    <w:rsid w:val="008A6E31"/>
    <w:rsid w:val="008B50B8"/>
    <w:rsid w:val="008B732B"/>
    <w:rsid w:val="008C0207"/>
    <w:rsid w:val="008C30B6"/>
    <w:rsid w:val="008D7AAB"/>
    <w:rsid w:val="008E2972"/>
    <w:rsid w:val="008E4A7C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037C7"/>
    <w:rsid w:val="00A12946"/>
    <w:rsid w:val="00A178D2"/>
    <w:rsid w:val="00A20FD6"/>
    <w:rsid w:val="00A21D02"/>
    <w:rsid w:val="00A27D01"/>
    <w:rsid w:val="00A30476"/>
    <w:rsid w:val="00A36E16"/>
    <w:rsid w:val="00A40E99"/>
    <w:rsid w:val="00A47B9C"/>
    <w:rsid w:val="00A55101"/>
    <w:rsid w:val="00A60116"/>
    <w:rsid w:val="00A627F3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367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33"/>
    <w:rsid w:val="00AA6EBA"/>
    <w:rsid w:val="00AB6E81"/>
    <w:rsid w:val="00AC334D"/>
    <w:rsid w:val="00AC4B52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13C74"/>
    <w:rsid w:val="00C1711F"/>
    <w:rsid w:val="00C21593"/>
    <w:rsid w:val="00C240DC"/>
    <w:rsid w:val="00C24745"/>
    <w:rsid w:val="00C3272A"/>
    <w:rsid w:val="00C32AEC"/>
    <w:rsid w:val="00C36B1D"/>
    <w:rsid w:val="00C3751C"/>
    <w:rsid w:val="00C448C5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0B77"/>
    <w:rsid w:val="00D92049"/>
    <w:rsid w:val="00D95C5E"/>
    <w:rsid w:val="00DA3EA6"/>
    <w:rsid w:val="00DA5DDF"/>
    <w:rsid w:val="00DB18E4"/>
    <w:rsid w:val="00DC1C3E"/>
    <w:rsid w:val="00DC3BB8"/>
    <w:rsid w:val="00DC5EB2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02C5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47BC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334E"/>
    <w:rsid w:val="00F444AF"/>
    <w:rsid w:val="00F4452D"/>
    <w:rsid w:val="00F50F30"/>
    <w:rsid w:val="00F541DF"/>
    <w:rsid w:val="00F61582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04108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104108.1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0680-1C25-49E6-B43C-B08B5EAF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22</cp:revision>
  <cp:lastPrinted>2014-09-04T11:19:00Z</cp:lastPrinted>
  <dcterms:created xsi:type="dcterms:W3CDTF">2014-07-31T05:41:00Z</dcterms:created>
  <dcterms:modified xsi:type="dcterms:W3CDTF">2014-09-04T11:21:00Z</dcterms:modified>
</cp:coreProperties>
</file>