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5A" w:rsidRDefault="00D97C5A" w:rsidP="008919BA">
      <w:pPr>
        <w:ind w:right="4250"/>
        <w:rPr>
          <w:b/>
          <w:i/>
          <w:sz w:val="28"/>
          <w:szCs w:val="28"/>
        </w:rPr>
      </w:pPr>
    </w:p>
    <w:p w:rsidR="00A26AEE" w:rsidRPr="00A26AEE" w:rsidRDefault="00A26AEE" w:rsidP="00A26AEE">
      <w:pPr>
        <w:tabs>
          <w:tab w:val="left" w:pos="142"/>
          <w:tab w:val="left" w:pos="851"/>
          <w:tab w:val="left" w:pos="6663"/>
        </w:tabs>
        <w:ind w:right="1699"/>
        <w:rPr>
          <w:b/>
          <w:i/>
          <w:sz w:val="28"/>
          <w:szCs w:val="28"/>
        </w:rPr>
      </w:pPr>
      <w:r w:rsidRPr="00A26AEE">
        <w:rPr>
          <w:b/>
          <w:i/>
          <w:sz w:val="28"/>
          <w:szCs w:val="28"/>
        </w:rPr>
        <w:t>Об утверждении Порядка оценки бюджетной и (или) социальной эффективности предоставляемых (планируемых к предоставлению) налоговых льгот</w:t>
      </w:r>
    </w:p>
    <w:p w:rsidR="00A26AEE" w:rsidRDefault="00A26AEE" w:rsidP="00A26AEE">
      <w:pPr>
        <w:ind w:firstLine="720"/>
        <w:jc w:val="both"/>
        <w:rPr>
          <w:sz w:val="28"/>
          <w:szCs w:val="28"/>
        </w:rPr>
      </w:pPr>
    </w:p>
    <w:p w:rsidR="00A26AEE" w:rsidRDefault="00A26AEE" w:rsidP="00A26AEE">
      <w:pPr>
        <w:shd w:val="clear" w:color="auto" w:fill="FFFFFF"/>
        <w:suppressAutoHyphens/>
        <w:ind w:firstLine="709"/>
        <w:jc w:val="both"/>
        <w:rPr>
          <w:sz w:val="28"/>
          <w:szCs w:val="28"/>
        </w:rPr>
      </w:pPr>
      <w:r>
        <w:rPr>
          <w:sz w:val="28"/>
          <w:szCs w:val="28"/>
        </w:rPr>
        <w:t xml:space="preserve">В целях сокращения предоставления малоэффективных налоговых льгот, руководствуясь Налоговым кодексом Российской Федерации, </w:t>
      </w:r>
      <w:r w:rsidRPr="006E2F7A">
        <w:rPr>
          <w:sz w:val="28"/>
          <w:szCs w:val="28"/>
        </w:rPr>
        <w:t>Федеральным законом</w:t>
      </w:r>
      <w:r>
        <w:rPr>
          <w:sz w:val="28"/>
          <w:szCs w:val="28"/>
        </w:rPr>
        <w:t xml:space="preserve">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w:t>
      </w:r>
      <w:r w:rsidRPr="006E2F7A">
        <w:rPr>
          <w:sz w:val="28"/>
          <w:szCs w:val="28"/>
        </w:rPr>
        <w:t>№ 131-ФЗ «Об общих принципах организации местного самоуправления в Российской Федерации»</w:t>
      </w:r>
      <w:r w:rsidR="00A02750">
        <w:rPr>
          <w:sz w:val="28"/>
          <w:szCs w:val="28"/>
        </w:rPr>
        <w:t xml:space="preserve">, </w:t>
      </w:r>
      <w:r>
        <w:rPr>
          <w:sz w:val="28"/>
          <w:szCs w:val="28"/>
        </w:rPr>
        <w:t>Уставом</w:t>
      </w:r>
      <w:r w:rsidRPr="006E2F7A">
        <w:rPr>
          <w:sz w:val="28"/>
          <w:szCs w:val="28"/>
        </w:rPr>
        <w:t xml:space="preserve"> </w:t>
      </w:r>
      <w:r>
        <w:rPr>
          <w:sz w:val="28"/>
          <w:szCs w:val="28"/>
        </w:rPr>
        <w:t xml:space="preserve">муниципального образования Городской </w:t>
      </w:r>
      <w:proofErr w:type="gramStart"/>
      <w:r>
        <w:rPr>
          <w:sz w:val="28"/>
          <w:szCs w:val="28"/>
        </w:rPr>
        <w:t>округ</w:t>
      </w:r>
      <w:proofErr w:type="gramEnd"/>
      <w:r>
        <w:rPr>
          <w:sz w:val="28"/>
          <w:szCs w:val="28"/>
        </w:rPr>
        <w:t xml:space="preserve"> ЗАТО Светлый Саратовской области администрация городского округа ЗАТО Светлый </w:t>
      </w:r>
    </w:p>
    <w:p w:rsidR="00C0106E" w:rsidRPr="00E11AA7" w:rsidRDefault="00C0106E" w:rsidP="008D09D2">
      <w:pPr>
        <w:ind w:firstLine="567"/>
        <w:jc w:val="center"/>
        <w:rPr>
          <w:sz w:val="28"/>
          <w:szCs w:val="28"/>
        </w:rPr>
      </w:pPr>
      <w:proofErr w:type="gramStart"/>
      <w:r w:rsidRPr="00E11AA7">
        <w:rPr>
          <w:sz w:val="28"/>
          <w:szCs w:val="28"/>
        </w:rPr>
        <w:t>П</w:t>
      </w:r>
      <w:proofErr w:type="gramEnd"/>
      <w:r w:rsidRPr="00E11AA7">
        <w:rPr>
          <w:sz w:val="28"/>
          <w:szCs w:val="28"/>
        </w:rPr>
        <w:t xml:space="preserve"> О С Т А Н О В Л Я Е Т:</w:t>
      </w:r>
    </w:p>
    <w:p w:rsidR="00D0786D" w:rsidRPr="008919BA" w:rsidRDefault="00D0786D" w:rsidP="008D09D2">
      <w:pPr>
        <w:rPr>
          <w:sz w:val="28"/>
          <w:szCs w:val="28"/>
        </w:rPr>
      </w:pPr>
    </w:p>
    <w:p w:rsidR="00A26AEE" w:rsidRDefault="00A26AEE" w:rsidP="00A26AEE">
      <w:pPr>
        <w:ind w:firstLine="567"/>
        <w:jc w:val="both"/>
        <w:rPr>
          <w:sz w:val="28"/>
          <w:szCs w:val="28"/>
        </w:rPr>
      </w:pPr>
      <w:r>
        <w:rPr>
          <w:sz w:val="28"/>
          <w:szCs w:val="28"/>
        </w:rPr>
        <w:t>1. Установить обязательность проведения оценки предоставляемых (планируемых к предоставлению) налоговых льгот на предмет их бюджетной и социальной эффективности.</w:t>
      </w:r>
    </w:p>
    <w:p w:rsidR="00A26AEE" w:rsidRDefault="00A26AEE" w:rsidP="00A26AEE">
      <w:pPr>
        <w:ind w:firstLine="567"/>
        <w:jc w:val="both"/>
        <w:rPr>
          <w:sz w:val="28"/>
          <w:szCs w:val="28"/>
        </w:rPr>
      </w:pPr>
      <w:r>
        <w:rPr>
          <w:sz w:val="28"/>
          <w:szCs w:val="28"/>
        </w:rPr>
        <w:t>2. Утвердить прилагаемый Порядок оценки бюджетной и (или) социальной эффективности предоставляемых (планируемых к предоставлению) налоговых льгот</w:t>
      </w:r>
      <w:r w:rsidR="00A02750">
        <w:rPr>
          <w:sz w:val="28"/>
          <w:szCs w:val="28"/>
        </w:rPr>
        <w:t>,</w:t>
      </w:r>
      <w:r>
        <w:rPr>
          <w:sz w:val="28"/>
          <w:szCs w:val="28"/>
        </w:rPr>
        <w:t xml:space="preserve"> согласно приложению.</w:t>
      </w:r>
    </w:p>
    <w:p w:rsidR="00A26AEE" w:rsidRDefault="00A26AEE" w:rsidP="00A26AEE">
      <w:pPr>
        <w:ind w:firstLine="567"/>
        <w:jc w:val="both"/>
        <w:rPr>
          <w:sz w:val="28"/>
          <w:szCs w:val="28"/>
        </w:rPr>
      </w:pPr>
      <w:r>
        <w:rPr>
          <w:sz w:val="28"/>
          <w:szCs w:val="28"/>
        </w:rPr>
        <w:t xml:space="preserve">3. Установить, что уполномоченным органом по проведению оценки бюджетной и (или) социальной эффективности предоставляемых (планируемых к предоставлению) налоговых льгот является управление финансов, экономики и инвестиционной политики администрации городского </w:t>
      </w:r>
      <w:proofErr w:type="gramStart"/>
      <w:r>
        <w:rPr>
          <w:sz w:val="28"/>
          <w:szCs w:val="28"/>
        </w:rPr>
        <w:t>округа</w:t>
      </w:r>
      <w:proofErr w:type="gramEnd"/>
      <w:r>
        <w:rPr>
          <w:sz w:val="28"/>
          <w:szCs w:val="28"/>
        </w:rPr>
        <w:t xml:space="preserve"> ЗАТО Светлый.</w:t>
      </w:r>
    </w:p>
    <w:p w:rsidR="00A26AEE" w:rsidRPr="00DA0F8E" w:rsidRDefault="00A26AEE" w:rsidP="00A26AEE">
      <w:pPr>
        <w:pStyle w:val="af"/>
        <w:ind w:right="-30" w:firstLine="567"/>
        <w:jc w:val="both"/>
        <w:rPr>
          <w:rFonts w:ascii="Times New Roman" w:hAnsi="Times New Roman"/>
          <w:sz w:val="28"/>
          <w:szCs w:val="28"/>
        </w:rPr>
      </w:pPr>
      <w:r w:rsidRPr="00A26AEE">
        <w:rPr>
          <w:rFonts w:ascii="Times New Roman" w:hAnsi="Times New Roman"/>
          <w:sz w:val="28"/>
          <w:szCs w:val="28"/>
        </w:rPr>
        <w:t>4</w:t>
      </w:r>
      <w:r>
        <w:rPr>
          <w:sz w:val="28"/>
          <w:szCs w:val="28"/>
        </w:rPr>
        <w:t xml:space="preserve">. </w:t>
      </w:r>
      <w:r>
        <w:rPr>
          <w:rFonts w:ascii="Times New Roman" w:hAnsi="Times New Roman"/>
          <w:sz w:val="28"/>
          <w:szCs w:val="28"/>
        </w:rPr>
        <w:t>Настоящее п</w:t>
      </w:r>
      <w:r w:rsidRPr="00DA0F8E">
        <w:rPr>
          <w:rFonts w:ascii="Times New Roman" w:hAnsi="Times New Roman"/>
          <w:sz w:val="28"/>
          <w:szCs w:val="28"/>
        </w:rPr>
        <w:t xml:space="preserve">остановление вступает в силу со дня его </w:t>
      </w:r>
      <w:r w:rsidR="00A02750">
        <w:rPr>
          <w:rFonts w:ascii="Times New Roman" w:hAnsi="Times New Roman"/>
          <w:sz w:val="28"/>
          <w:szCs w:val="28"/>
        </w:rPr>
        <w:t xml:space="preserve">обнародования на официальном сайте администрации </w:t>
      </w:r>
      <w:r w:rsidR="00A02750" w:rsidRPr="00A02750">
        <w:rPr>
          <w:rFonts w:ascii="Times New Roman" w:hAnsi="Times New Roman"/>
          <w:sz w:val="28"/>
          <w:szCs w:val="28"/>
        </w:rPr>
        <w:t xml:space="preserve">городского </w:t>
      </w:r>
      <w:proofErr w:type="gramStart"/>
      <w:r w:rsidR="00A02750" w:rsidRPr="00A02750">
        <w:rPr>
          <w:rFonts w:ascii="Times New Roman" w:hAnsi="Times New Roman"/>
          <w:sz w:val="28"/>
          <w:szCs w:val="28"/>
        </w:rPr>
        <w:t>округа</w:t>
      </w:r>
      <w:proofErr w:type="gramEnd"/>
      <w:r w:rsidR="00A02750" w:rsidRPr="00A02750">
        <w:rPr>
          <w:rFonts w:ascii="Times New Roman" w:hAnsi="Times New Roman"/>
          <w:sz w:val="28"/>
          <w:szCs w:val="28"/>
        </w:rPr>
        <w:t xml:space="preserve"> ЗАТО Светлый</w:t>
      </w:r>
      <w:r w:rsidR="00A02750">
        <w:rPr>
          <w:rFonts w:ascii="Times New Roman" w:hAnsi="Times New Roman"/>
          <w:sz w:val="28"/>
          <w:szCs w:val="28"/>
        </w:rPr>
        <w:t>.</w:t>
      </w:r>
    </w:p>
    <w:p w:rsidR="00A26AEE" w:rsidRDefault="00A26AEE" w:rsidP="00A26AEE">
      <w:pPr>
        <w:shd w:val="clear" w:color="auto" w:fill="FFFFFF"/>
        <w:suppressAutoHyphens/>
        <w:ind w:firstLine="567"/>
        <w:jc w:val="both"/>
        <w:rPr>
          <w:sz w:val="28"/>
          <w:szCs w:val="28"/>
        </w:rPr>
      </w:pPr>
      <w:r>
        <w:rPr>
          <w:sz w:val="28"/>
          <w:szCs w:val="28"/>
        </w:rPr>
        <w:t>5. Р</w:t>
      </w:r>
      <w:r w:rsidRPr="00DA0F8E">
        <w:rPr>
          <w:sz w:val="28"/>
          <w:szCs w:val="28"/>
        </w:rPr>
        <w:t xml:space="preserve">азместить (обнародовать) </w:t>
      </w:r>
      <w:r>
        <w:rPr>
          <w:sz w:val="28"/>
          <w:szCs w:val="28"/>
        </w:rPr>
        <w:t>настоящее п</w:t>
      </w:r>
      <w:r w:rsidRPr="00DA0F8E">
        <w:rPr>
          <w:sz w:val="28"/>
          <w:szCs w:val="28"/>
        </w:rPr>
        <w:t xml:space="preserve">остановление на официальном сайте администрации городского </w:t>
      </w:r>
      <w:proofErr w:type="gramStart"/>
      <w:r w:rsidRPr="00DA0F8E">
        <w:rPr>
          <w:sz w:val="28"/>
          <w:szCs w:val="28"/>
        </w:rPr>
        <w:t>округа</w:t>
      </w:r>
      <w:proofErr w:type="gramEnd"/>
      <w:r w:rsidRPr="00DA0F8E">
        <w:rPr>
          <w:sz w:val="28"/>
          <w:szCs w:val="28"/>
        </w:rPr>
        <w:t xml:space="preserve"> ЗАТО Светлый </w:t>
      </w:r>
      <w:hyperlink r:id="rId8" w:history="1">
        <w:r w:rsidRPr="00814448">
          <w:rPr>
            <w:rStyle w:val="af4"/>
            <w:color w:val="auto"/>
            <w:sz w:val="28"/>
            <w:szCs w:val="28"/>
            <w:u w:val="none"/>
            <w:lang w:val="en-US"/>
          </w:rPr>
          <w:t>www</w:t>
        </w:r>
        <w:r w:rsidRPr="00814448">
          <w:rPr>
            <w:rStyle w:val="af4"/>
            <w:color w:val="auto"/>
            <w:sz w:val="28"/>
            <w:szCs w:val="28"/>
            <w:u w:val="none"/>
          </w:rPr>
          <w:t>.</w:t>
        </w:r>
        <w:r w:rsidRPr="00814448">
          <w:rPr>
            <w:rStyle w:val="af4"/>
            <w:color w:val="auto"/>
            <w:sz w:val="28"/>
            <w:szCs w:val="28"/>
            <w:u w:val="none"/>
            <w:lang w:val="en-US"/>
          </w:rPr>
          <w:t>zatosvetly</w:t>
        </w:r>
        <w:r w:rsidRPr="00814448">
          <w:rPr>
            <w:rStyle w:val="af4"/>
            <w:color w:val="auto"/>
            <w:sz w:val="28"/>
            <w:szCs w:val="28"/>
            <w:u w:val="none"/>
          </w:rPr>
          <w:t>.</w:t>
        </w:r>
        <w:r w:rsidRPr="00814448">
          <w:rPr>
            <w:rStyle w:val="af4"/>
            <w:color w:val="auto"/>
            <w:sz w:val="28"/>
            <w:szCs w:val="28"/>
            <w:u w:val="none"/>
            <w:lang w:val="en-US"/>
          </w:rPr>
          <w:t>ru</w:t>
        </w:r>
      </w:hyperlink>
      <w:r>
        <w:t xml:space="preserve"> </w:t>
      </w:r>
      <w:r w:rsidRPr="000B6E41">
        <w:rPr>
          <w:sz w:val="28"/>
          <w:szCs w:val="28"/>
        </w:rPr>
        <w:t>в сети Интернет.</w:t>
      </w:r>
    </w:p>
    <w:p w:rsidR="00A26AEE" w:rsidRPr="00410B51" w:rsidRDefault="00A26AEE" w:rsidP="00A26AEE">
      <w:pPr>
        <w:shd w:val="clear" w:color="auto" w:fill="FFFFFF"/>
        <w:suppressAutoHyphens/>
        <w:ind w:firstLine="567"/>
        <w:jc w:val="both"/>
        <w:rPr>
          <w:sz w:val="28"/>
          <w:szCs w:val="28"/>
        </w:rPr>
      </w:pPr>
      <w:r>
        <w:rPr>
          <w:sz w:val="28"/>
          <w:szCs w:val="28"/>
        </w:rPr>
        <w:t xml:space="preserve">6. Контроль за исполнением настоящего постановления возложить на начальника управления финансов, экономики и инвестиционной политики администрации городского </w:t>
      </w:r>
      <w:proofErr w:type="gramStart"/>
      <w:r>
        <w:rPr>
          <w:sz w:val="28"/>
          <w:szCs w:val="28"/>
        </w:rPr>
        <w:t>округа</w:t>
      </w:r>
      <w:proofErr w:type="gramEnd"/>
      <w:r>
        <w:rPr>
          <w:sz w:val="28"/>
          <w:szCs w:val="28"/>
        </w:rPr>
        <w:t xml:space="preserve"> ЗАТО Светлый.</w:t>
      </w:r>
    </w:p>
    <w:p w:rsidR="008919BA" w:rsidRPr="008919BA" w:rsidRDefault="008919BA" w:rsidP="00D97C5A">
      <w:pPr>
        <w:jc w:val="both"/>
        <w:rPr>
          <w:b/>
          <w:i/>
          <w:sz w:val="28"/>
          <w:szCs w:val="28"/>
        </w:rPr>
      </w:pPr>
    </w:p>
    <w:p w:rsidR="00960BB4" w:rsidRPr="008F65AE" w:rsidRDefault="00D0786D" w:rsidP="00D97C5A">
      <w:pPr>
        <w:jc w:val="both"/>
        <w:rPr>
          <w:b/>
          <w:i/>
          <w:sz w:val="28"/>
          <w:szCs w:val="28"/>
        </w:rPr>
      </w:pPr>
      <w:r>
        <w:rPr>
          <w:b/>
          <w:i/>
          <w:sz w:val="28"/>
          <w:szCs w:val="28"/>
        </w:rPr>
        <w:t>Глава</w:t>
      </w:r>
      <w:r w:rsidR="00960BB4" w:rsidRPr="008F65AE">
        <w:rPr>
          <w:b/>
          <w:i/>
          <w:sz w:val="28"/>
          <w:szCs w:val="28"/>
        </w:rPr>
        <w:t xml:space="preserve"> администрации</w:t>
      </w:r>
    </w:p>
    <w:p w:rsidR="008919BA" w:rsidRDefault="00960BB4" w:rsidP="00D97C5A">
      <w:pPr>
        <w:jc w:val="both"/>
        <w:rPr>
          <w:b/>
          <w:i/>
          <w:sz w:val="28"/>
          <w:szCs w:val="28"/>
        </w:rPr>
      </w:pPr>
      <w:r w:rsidRPr="008F65AE">
        <w:rPr>
          <w:b/>
          <w:i/>
          <w:sz w:val="28"/>
          <w:szCs w:val="28"/>
        </w:rPr>
        <w:t xml:space="preserve">городского </w:t>
      </w:r>
      <w:proofErr w:type="gramStart"/>
      <w:r w:rsidRPr="008F65AE">
        <w:rPr>
          <w:b/>
          <w:i/>
          <w:sz w:val="28"/>
          <w:szCs w:val="28"/>
        </w:rPr>
        <w:t>округа</w:t>
      </w:r>
      <w:proofErr w:type="gramEnd"/>
      <w:r w:rsidRPr="008F65AE">
        <w:rPr>
          <w:b/>
          <w:i/>
          <w:sz w:val="28"/>
          <w:szCs w:val="28"/>
        </w:rPr>
        <w:t xml:space="preserve"> ЗАТО Светлый         </w:t>
      </w:r>
      <w:r w:rsidR="005248D7">
        <w:rPr>
          <w:b/>
          <w:i/>
          <w:sz w:val="28"/>
          <w:szCs w:val="28"/>
        </w:rPr>
        <w:t xml:space="preserve"> </w:t>
      </w:r>
      <w:r w:rsidR="007B3C7F">
        <w:rPr>
          <w:b/>
          <w:i/>
          <w:sz w:val="28"/>
          <w:szCs w:val="28"/>
        </w:rPr>
        <w:t xml:space="preserve"> </w:t>
      </w:r>
      <w:r w:rsidR="00D0786D">
        <w:rPr>
          <w:b/>
          <w:i/>
          <w:sz w:val="28"/>
          <w:szCs w:val="28"/>
        </w:rPr>
        <w:t xml:space="preserve">     </w:t>
      </w:r>
      <w:r w:rsidR="008919BA">
        <w:rPr>
          <w:b/>
          <w:i/>
          <w:sz w:val="28"/>
          <w:szCs w:val="28"/>
        </w:rPr>
        <w:t xml:space="preserve">                     </w:t>
      </w:r>
      <w:r w:rsidR="007B3C7F">
        <w:rPr>
          <w:b/>
          <w:i/>
          <w:sz w:val="28"/>
          <w:szCs w:val="28"/>
        </w:rPr>
        <w:t xml:space="preserve">     </w:t>
      </w:r>
      <w:r w:rsidRPr="008F65AE">
        <w:rPr>
          <w:b/>
          <w:i/>
          <w:sz w:val="28"/>
          <w:szCs w:val="28"/>
        </w:rPr>
        <w:t xml:space="preserve">  </w:t>
      </w:r>
      <w:r w:rsidR="007B241F">
        <w:rPr>
          <w:b/>
          <w:i/>
          <w:sz w:val="28"/>
          <w:szCs w:val="28"/>
        </w:rPr>
        <w:t xml:space="preserve">    </w:t>
      </w:r>
      <w:r w:rsidRPr="008F65AE">
        <w:rPr>
          <w:b/>
          <w:i/>
          <w:sz w:val="28"/>
          <w:szCs w:val="28"/>
        </w:rPr>
        <w:t xml:space="preserve">  </w:t>
      </w:r>
      <w:r w:rsidR="00D0786D">
        <w:rPr>
          <w:b/>
          <w:i/>
          <w:sz w:val="28"/>
          <w:szCs w:val="28"/>
        </w:rPr>
        <w:t>З.Э. Нагиев</w:t>
      </w:r>
    </w:p>
    <w:p w:rsidR="008919BA" w:rsidRDefault="008919BA" w:rsidP="00567521">
      <w:pPr>
        <w:autoSpaceDE w:val="0"/>
        <w:autoSpaceDN w:val="0"/>
        <w:adjustRightInd w:val="0"/>
        <w:ind w:left="4536"/>
        <w:jc w:val="center"/>
        <w:rPr>
          <w:sz w:val="28"/>
          <w:szCs w:val="28"/>
        </w:rPr>
      </w:pPr>
      <w:r w:rsidRPr="008919BA">
        <w:rPr>
          <w:sz w:val="28"/>
          <w:szCs w:val="28"/>
        </w:rPr>
        <w:lastRenderedPageBreak/>
        <w:t>Приложение</w:t>
      </w:r>
    </w:p>
    <w:p w:rsidR="008919BA" w:rsidRPr="008919BA" w:rsidRDefault="008919BA" w:rsidP="00567521">
      <w:pPr>
        <w:autoSpaceDE w:val="0"/>
        <w:autoSpaceDN w:val="0"/>
        <w:adjustRightInd w:val="0"/>
        <w:ind w:left="4536"/>
        <w:jc w:val="center"/>
        <w:rPr>
          <w:sz w:val="28"/>
          <w:szCs w:val="28"/>
        </w:rPr>
      </w:pPr>
      <w:r w:rsidRPr="008919BA">
        <w:rPr>
          <w:sz w:val="28"/>
          <w:szCs w:val="28"/>
        </w:rPr>
        <w:t>к постановлению</w:t>
      </w:r>
      <w:r>
        <w:rPr>
          <w:sz w:val="28"/>
          <w:szCs w:val="28"/>
        </w:rPr>
        <w:t xml:space="preserve"> </w:t>
      </w:r>
      <w:r w:rsidRPr="008919BA">
        <w:rPr>
          <w:sz w:val="28"/>
          <w:szCs w:val="28"/>
        </w:rPr>
        <w:t>администрации городского</w:t>
      </w:r>
      <w:r w:rsidR="00567521">
        <w:rPr>
          <w:sz w:val="28"/>
          <w:szCs w:val="28"/>
        </w:rPr>
        <w:t xml:space="preserve"> </w:t>
      </w:r>
      <w:proofErr w:type="gramStart"/>
      <w:r w:rsidRPr="008919BA">
        <w:rPr>
          <w:sz w:val="28"/>
          <w:szCs w:val="28"/>
        </w:rPr>
        <w:t>округа</w:t>
      </w:r>
      <w:proofErr w:type="gramEnd"/>
      <w:r w:rsidRPr="008919BA">
        <w:rPr>
          <w:sz w:val="28"/>
          <w:szCs w:val="28"/>
        </w:rPr>
        <w:t xml:space="preserve"> ЗАТО Светлый</w:t>
      </w:r>
    </w:p>
    <w:p w:rsidR="008919BA" w:rsidRPr="008919BA" w:rsidRDefault="008919BA" w:rsidP="00567521">
      <w:pPr>
        <w:autoSpaceDE w:val="0"/>
        <w:autoSpaceDN w:val="0"/>
        <w:adjustRightInd w:val="0"/>
        <w:ind w:left="4536"/>
        <w:jc w:val="center"/>
        <w:rPr>
          <w:sz w:val="28"/>
          <w:szCs w:val="28"/>
        </w:rPr>
      </w:pPr>
      <w:r w:rsidRPr="008919BA">
        <w:rPr>
          <w:sz w:val="28"/>
          <w:szCs w:val="28"/>
        </w:rPr>
        <w:t xml:space="preserve">от </w:t>
      </w:r>
      <w:r>
        <w:rPr>
          <w:sz w:val="28"/>
          <w:szCs w:val="28"/>
        </w:rPr>
        <w:t>06.08.2013</w:t>
      </w:r>
      <w:r w:rsidRPr="008919BA">
        <w:rPr>
          <w:sz w:val="28"/>
          <w:szCs w:val="28"/>
        </w:rPr>
        <w:t xml:space="preserve"> №</w:t>
      </w:r>
      <w:r w:rsidR="00567521">
        <w:rPr>
          <w:sz w:val="28"/>
          <w:szCs w:val="28"/>
        </w:rPr>
        <w:t xml:space="preserve"> 27</w:t>
      </w:r>
      <w:r w:rsidR="00A26AEE">
        <w:rPr>
          <w:sz w:val="28"/>
          <w:szCs w:val="28"/>
        </w:rPr>
        <w:t>5</w:t>
      </w:r>
    </w:p>
    <w:p w:rsidR="008919BA" w:rsidRPr="008919BA" w:rsidRDefault="008919BA" w:rsidP="008919BA">
      <w:pPr>
        <w:widowControl w:val="0"/>
        <w:autoSpaceDE w:val="0"/>
        <w:autoSpaceDN w:val="0"/>
        <w:adjustRightInd w:val="0"/>
        <w:jc w:val="right"/>
        <w:rPr>
          <w:sz w:val="28"/>
          <w:szCs w:val="28"/>
        </w:rPr>
      </w:pPr>
    </w:p>
    <w:p w:rsidR="00A26AEE" w:rsidRDefault="00A26AEE" w:rsidP="00A26AEE">
      <w:pPr>
        <w:rPr>
          <w:sz w:val="28"/>
          <w:szCs w:val="28"/>
        </w:rPr>
      </w:pPr>
    </w:p>
    <w:p w:rsidR="00A26AEE" w:rsidRPr="00E4501D" w:rsidRDefault="00A26AEE" w:rsidP="00A26AEE">
      <w:pPr>
        <w:jc w:val="center"/>
        <w:rPr>
          <w:b/>
          <w:sz w:val="28"/>
          <w:szCs w:val="28"/>
        </w:rPr>
      </w:pPr>
      <w:r w:rsidRPr="00E4501D">
        <w:rPr>
          <w:b/>
          <w:sz w:val="28"/>
          <w:szCs w:val="28"/>
        </w:rPr>
        <w:t>ПОРЯДОК</w:t>
      </w:r>
      <w:r w:rsidRPr="00E4501D">
        <w:rPr>
          <w:b/>
          <w:sz w:val="28"/>
          <w:szCs w:val="28"/>
        </w:rPr>
        <w:br/>
        <w:t xml:space="preserve">оценки бюджетной и </w:t>
      </w:r>
      <w:r>
        <w:rPr>
          <w:b/>
          <w:sz w:val="28"/>
          <w:szCs w:val="28"/>
        </w:rPr>
        <w:t xml:space="preserve">(или) </w:t>
      </w:r>
      <w:r w:rsidRPr="00E4501D">
        <w:rPr>
          <w:b/>
          <w:sz w:val="28"/>
          <w:szCs w:val="28"/>
        </w:rPr>
        <w:t>социальной эффективности предоставляемых (планируемых к предоставлению) налоговых льгот</w:t>
      </w:r>
    </w:p>
    <w:p w:rsidR="00A26AEE" w:rsidRDefault="00A26AEE" w:rsidP="00A26AEE">
      <w:pPr>
        <w:ind w:firstLine="709"/>
        <w:jc w:val="both"/>
        <w:rPr>
          <w:b/>
          <w:sz w:val="28"/>
          <w:szCs w:val="28"/>
        </w:rPr>
      </w:pPr>
    </w:p>
    <w:p w:rsidR="00A26AEE" w:rsidRPr="00082CC7" w:rsidRDefault="00A26AEE" w:rsidP="00A26AEE">
      <w:pPr>
        <w:jc w:val="center"/>
        <w:rPr>
          <w:b/>
          <w:sz w:val="28"/>
          <w:szCs w:val="28"/>
        </w:rPr>
      </w:pPr>
      <w:r w:rsidRPr="00082CC7">
        <w:rPr>
          <w:b/>
          <w:sz w:val="28"/>
          <w:szCs w:val="28"/>
        </w:rPr>
        <w:t>1. Общие положения</w:t>
      </w:r>
    </w:p>
    <w:p w:rsidR="00A26AEE" w:rsidRDefault="00A26AEE" w:rsidP="00A26AEE">
      <w:pPr>
        <w:ind w:firstLine="709"/>
        <w:jc w:val="both"/>
        <w:rPr>
          <w:sz w:val="28"/>
          <w:szCs w:val="28"/>
        </w:rPr>
      </w:pPr>
    </w:p>
    <w:p w:rsidR="00A26AEE" w:rsidRDefault="00A26AEE" w:rsidP="00A26AEE">
      <w:pPr>
        <w:ind w:firstLine="567"/>
        <w:jc w:val="both"/>
        <w:rPr>
          <w:sz w:val="28"/>
          <w:szCs w:val="28"/>
        </w:rPr>
      </w:pPr>
      <w:r>
        <w:rPr>
          <w:sz w:val="28"/>
          <w:szCs w:val="28"/>
        </w:rPr>
        <w:t xml:space="preserve">1.1. Оценка </w:t>
      </w:r>
      <w:r w:rsidRPr="00B459E0">
        <w:rPr>
          <w:sz w:val="28"/>
          <w:szCs w:val="28"/>
        </w:rPr>
        <w:t xml:space="preserve">бюджетной и </w:t>
      </w:r>
      <w:r>
        <w:rPr>
          <w:sz w:val="28"/>
          <w:szCs w:val="28"/>
        </w:rPr>
        <w:t xml:space="preserve">(или) </w:t>
      </w:r>
      <w:r w:rsidRPr="00B459E0">
        <w:rPr>
          <w:sz w:val="28"/>
          <w:szCs w:val="28"/>
        </w:rPr>
        <w:t xml:space="preserve">социальной </w:t>
      </w:r>
      <w:r>
        <w:rPr>
          <w:sz w:val="28"/>
          <w:szCs w:val="28"/>
        </w:rPr>
        <w:t xml:space="preserve">эффективности предоставляемых (планируемых к предоставлению) налоговых льгот производится в целях </w:t>
      </w:r>
      <w:proofErr w:type="gramStart"/>
      <w:r>
        <w:rPr>
          <w:sz w:val="28"/>
          <w:szCs w:val="28"/>
        </w:rPr>
        <w:t>обеспечения контроля результативности процесса предоставления налоговых льгот</w:t>
      </w:r>
      <w:proofErr w:type="gramEnd"/>
      <w:r>
        <w:rPr>
          <w:sz w:val="28"/>
          <w:szCs w:val="28"/>
        </w:rPr>
        <w:t xml:space="preserve"> и их соответствия общественным интересам. Проведение оценки должно способствовать обеспечению оптимального выбора объектов для предоставления поддержки со стороны органов местного самоуправления городского </w:t>
      </w:r>
      <w:proofErr w:type="gramStart"/>
      <w:r>
        <w:rPr>
          <w:sz w:val="28"/>
          <w:szCs w:val="28"/>
        </w:rPr>
        <w:t>округа</w:t>
      </w:r>
      <w:proofErr w:type="gramEnd"/>
      <w:r>
        <w:rPr>
          <w:sz w:val="28"/>
          <w:szCs w:val="28"/>
        </w:rPr>
        <w:t xml:space="preserve"> ЗАТО Светлый в форме налоговых льгот.</w:t>
      </w:r>
    </w:p>
    <w:p w:rsidR="00A26AEE" w:rsidRDefault="00A26AEE" w:rsidP="00A26AEE">
      <w:pPr>
        <w:ind w:firstLine="567"/>
        <w:jc w:val="both"/>
        <w:rPr>
          <w:sz w:val="28"/>
          <w:szCs w:val="28"/>
        </w:rPr>
      </w:pPr>
      <w:r>
        <w:rPr>
          <w:sz w:val="28"/>
          <w:szCs w:val="28"/>
        </w:rPr>
        <w:t xml:space="preserve">1.2. </w:t>
      </w:r>
      <w:r w:rsidRPr="00227E80">
        <w:rPr>
          <w:sz w:val="28"/>
          <w:szCs w:val="28"/>
        </w:rPr>
        <w:t>Настоящий Порядок оценки бюджетной и</w:t>
      </w:r>
      <w:r>
        <w:rPr>
          <w:sz w:val="28"/>
          <w:szCs w:val="28"/>
        </w:rPr>
        <w:t xml:space="preserve"> (или)</w:t>
      </w:r>
      <w:r w:rsidRPr="00227E80">
        <w:rPr>
          <w:sz w:val="28"/>
          <w:szCs w:val="28"/>
        </w:rPr>
        <w:t xml:space="preserve"> социальной эффективности предоставляемых (планируемых к предоставлению) налоговых льгот (далее – Порядок) определяет объекты предстоящей оценки эффективности налоговых льгот, </w:t>
      </w:r>
      <w:r>
        <w:rPr>
          <w:sz w:val="28"/>
          <w:szCs w:val="28"/>
        </w:rPr>
        <w:t xml:space="preserve">подходы к оценке, перечень и последовательность действий при проведении оценки, </w:t>
      </w:r>
      <w:r w:rsidRPr="00227E80">
        <w:rPr>
          <w:sz w:val="28"/>
          <w:szCs w:val="28"/>
        </w:rPr>
        <w:t>а также требования к реализации результатов оценки.</w:t>
      </w:r>
    </w:p>
    <w:p w:rsidR="00A26AEE" w:rsidRPr="00F94552" w:rsidRDefault="00A26AEE" w:rsidP="00A26AEE">
      <w:pPr>
        <w:autoSpaceDE w:val="0"/>
        <w:autoSpaceDN w:val="0"/>
        <w:adjustRightInd w:val="0"/>
        <w:ind w:firstLine="567"/>
        <w:jc w:val="both"/>
        <w:rPr>
          <w:sz w:val="28"/>
          <w:szCs w:val="28"/>
        </w:rPr>
      </w:pPr>
      <w:r w:rsidRPr="00CA71BB">
        <w:rPr>
          <w:sz w:val="28"/>
          <w:szCs w:val="28"/>
        </w:rPr>
        <w:t xml:space="preserve">1.3. Настоящий Порядок распространяется на предоставленные решениями Муниципального собрания городского </w:t>
      </w:r>
      <w:proofErr w:type="gramStart"/>
      <w:r w:rsidRPr="00CA71BB">
        <w:rPr>
          <w:sz w:val="28"/>
          <w:szCs w:val="28"/>
        </w:rPr>
        <w:t>округа</w:t>
      </w:r>
      <w:proofErr w:type="gramEnd"/>
      <w:r w:rsidRPr="00CA71BB">
        <w:rPr>
          <w:sz w:val="28"/>
          <w:szCs w:val="28"/>
        </w:rPr>
        <w:t xml:space="preserve"> ЗАТО Светлый, а также планируемые к предоставлению налоговые льготы по местным налогам (далее – налоговые льготы).</w:t>
      </w:r>
    </w:p>
    <w:p w:rsidR="00A26AEE" w:rsidRDefault="00A26AEE" w:rsidP="00A26AEE">
      <w:pPr>
        <w:ind w:firstLine="567"/>
        <w:rPr>
          <w:b/>
          <w:sz w:val="28"/>
          <w:szCs w:val="28"/>
        </w:rPr>
      </w:pPr>
    </w:p>
    <w:p w:rsidR="00A26AEE" w:rsidRPr="00082CC7" w:rsidRDefault="00A26AEE" w:rsidP="00A26AEE">
      <w:pPr>
        <w:ind w:firstLine="567"/>
        <w:jc w:val="center"/>
        <w:rPr>
          <w:b/>
          <w:sz w:val="28"/>
          <w:szCs w:val="28"/>
        </w:rPr>
      </w:pPr>
      <w:r w:rsidRPr="00082CC7">
        <w:rPr>
          <w:b/>
          <w:sz w:val="28"/>
          <w:szCs w:val="28"/>
        </w:rPr>
        <w:t>2. Основные понятия и термины</w:t>
      </w:r>
    </w:p>
    <w:p w:rsidR="00A26AEE" w:rsidRDefault="00A26AEE" w:rsidP="00A26AEE">
      <w:pPr>
        <w:ind w:firstLine="567"/>
        <w:jc w:val="both"/>
        <w:rPr>
          <w:sz w:val="28"/>
          <w:szCs w:val="28"/>
        </w:rPr>
      </w:pPr>
    </w:p>
    <w:p w:rsidR="00A26AEE" w:rsidRDefault="00A26AEE" w:rsidP="00A26AEE">
      <w:pPr>
        <w:ind w:firstLine="567"/>
        <w:jc w:val="both"/>
        <w:rPr>
          <w:sz w:val="28"/>
          <w:szCs w:val="28"/>
        </w:rPr>
      </w:pPr>
      <w:r>
        <w:rPr>
          <w:sz w:val="28"/>
          <w:szCs w:val="28"/>
        </w:rPr>
        <w:t>2.1. В настоящем Порядке используются следующие основные понятия и термины:</w:t>
      </w:r>
    </w:p>
    <w:p w:rsidR="00A26AEE" w:rsidRPr="004D63C8" w:rsidRDefault="00A26AEE" w:rsidP="00A26AEE">
      <w:pPr>
        <w:pStyle w:val="ConsPlusNormal"/>
        <w:widowControl/>
        <w:ind w:firstLine="567"/>
        <w:jc w:val="both"/>
        <w:rPr>
          <w:rFonts w:ascii="Times New Roman" w:hAnsi="Times New Roman" w:cs="Times New Roman"/>
          <w:sz w:val="28"/>
          <w:szCs w:val="28"/>
        </w:rPr>
      </w:pPr>
      <w:r w:rsidRPr="004D63C8">
        <w:rPr>
          <w:rFonts w:ascii="Times New Roman" w:hAnsi="Times New Roman" w:cs="Times New Roman"/>
          <w:sz w:val="28"/>
          <w:szCs w:val="28"/>
        </w:rPr>
        <w:t xml:space="preserve">налоговая льгота </w:t>
      </w:r>
      <w:r>
        <w:rPr>
          <w:rFonts w:ascii="Times New Roman" w:hAnsi="Times New Roman" w:cs="Times New Roman"/>
          <w:sz w:val="28"/>
          <w:szCs w:val="28"/>
        </w:rPr>
        <w:t xml:space="preserve">– </w:t>
      </w:r>
      <w:r w:rsidRPr="004D63C8">
        <w:rPr>
          <w:rFonts w:ascii="Times New Roman" w:hAnsi="Times New Roman" w:cs="Times New Roman"/>
          <w:sz w:val="28"/>
          <w:szCs w:val="28"/>
        </w:rPr>
        <w:t>предоставляемое отдельным категориям налогоплательщиков преимущество по сравнению с другими налогоплательщиками, включая возможность не уплачивать налог либо уплачивать его в меньшем размере;</w:t>
      </w:r>
    </w:p>
    <w:p w:rsidR="00A26AEE" w:rsidRPr="003B7C65" w:rsidRDefault="00A26AEE" w:rsidP="00A26AEE">
      <w:pPr>
        <w:pStyle w:val="ConsPlusNormal"/>
        <w:widowControl/>
        <w:ind w:firstLine="567"/>
        <w:jc w:val="both"/>
        <w:rPr>
          <w:rFonts w:ascii="Times New Roman" w:hAnsi="Times New Roman" w:cs="Times New Roman"/>
          <w:sz w:val="28"/>
          <w:szCs w:val="28"/>
        </w:rPr>
      </w:pPr>
      <w:r w:rsidRPr="003B7C65">
        <w:rPr>
          <w:rFonts w:ascii="Times New Roman" w:hAnsi="Times New Roman" w:cs="Times New Roman"/>
          <w:sz w:val="28"/>
          <w:szCs w:val="28"/>
        </w:rPr>
        <w:t>категория налогоплательщиков – сформированная по определенному признаку группа налогоплательщиков;</w:t>
      </w:r>
    </w:p>
    <w:p w:rsidR="00A26AEE" w:rsidRDefault="00A26AEE" w:rsidP="00A26AEE">
      <w:pPr>
        <w:pStyle w:val="ConsPlusNormal"/>
        <w:widowControl/>
        <w:ind w:firstLine="567"/>
        <w:jc w:val="both"/>
        <w:rPr>
          <w:rFonts w:ascii="Times New Roman" w:hAnsi="Times New Roman" w:cs="Times New Roman"/>
          <w:sz w:val="28"/>
          <w:szCs w:val="28"/>
        </w:rPr>
      </w:pPr>
      <w:r w:rsidRPr="00D75A4E">
        <w:rPr>
          <w:rFonts w:ascii="Times New Roman" w:hAnsi="Times New Roman" w:cs="Times New Roman"/>
          <w:sz w:val="28"/>
          <w:szCs w:val="28"/>
        </w:rPr>
        <w:t>объем налоговой льготы</w:t>
      </w:r>
      <w:r w:rsidRPr="003B7C65">
        <w:rPr>
          <w:rFonts w:ascii="Times New Roman" w:hAnsi="Times New Roman" w:cs="Times New Roman"/>
          <w:sz w:val="28"/>
          <w:szCs w:val="28"/>
        </w:rPr>
        <w:t xml:space="preserve"> – сумма налогов, исчисленная от налоговой базы, но не уплачиваемая налогоплательщиком в бюджет</w:t>
      </w:r>
      <w:r>
        <w:rPr>
          <w:rFonts w:ascii="Times New Roman" w:hAnsi="Times New Roman" w:cs="Times New Roman"/>
          <w:sz w:val="28"/>
          <w:szCs w:val="28"/>
        </w:rPr>
        <w:t xml:space="preserve"> городского </w:t>
      </w:r>
      <w:proofErr w:type="gramStart"/>
      <w:r>
        <w:rPr>
          <w:rFonts w:ascii="Times New Roman" w:hAnsi="Times New Roman" w:cs="Times New Roman"/>
          <w:sz w:val="28"/>
          <w:szCs w:val="28"/>
        </w:rPr>
        <w:t>округа</w:t>
      </w:r>
      <w:proofErr w:type="gramEnd"/>
      <w:r>
        <w:rPr>
          <w:rFonts w:ascii="Times New Roman" w:hAnsi="Times New Roman" w:cs="Times New Roman"/>
          <w:sz w:val="28"/>
          <w:szCs w:val="28"/>
        </w:rPr>
        <w:t xml:space="preserve"> ЗАТО Светлый</w:t>
      </w:r>
      <w:r w:rsidRPr="003B7C65">
        <w:rPr>
          <w:rFonts w:ascii="Times New Roman" w:hAnsi="Times New Roman" w:cs="Times New Roman"/>
          <w:sz w:val="28"/>
          <w:szCs w:val="28"/>
        </w:rPr>
        <w:t xml:space="preserve"> на основании нормативных правовых актов </w:t>
      </w:r>
      <w:r w:rsidRPr="00D50D8A">
        <w:rPr>
          <w:rFonts w:ascii="Times New Roman" w:hAnsi="Times New Roman" w:cs="Times New Roman"/>
          <w:sz w:val="28"/>
          <w:szCs w:val="28"/>
        </w:rPr>
        <w:t>городского округа ЗАТО Светлый</w:t>
      </w:r>
      <w:r>
        <w:rPr>
          <w:rFonts w:ascii="Times New Roman" w:hAnsi="Times New Roman" w:cs="Times New Roman"/>
          <w:sz w:val="28"/>
          <w:szCs w:val="28"/>
        </w:rPr>
        <w:t>;</w:t>
      </w:r>
    </w:p>
    <w:p w:rsidR="00A26AEE" w:rsidRPr="00D041EE" w:rsidRDefault="00A26AEE" w:rsidP="00A26AEE">
      <w:pPr>
        <w:tabs>
          <w:tab w:val="num" w:pos="1134"/>
        </w:tabs>
        <w:ind w:firstLine="567"/>
        <w:jc w:val="both"/>
        <w:rPr>
          <w:sz w:val="32"/>
          <w:szCs w:val="32"/>
        </w:rPr>
      </w:pPr>
    </w:p>
    <w:p w:rsidR="00A26AEE" w:rsidRPr="00D041EE" w:rsidRDefault="00A26AEE" w:rsidP="00A26AEE">
      <w:pPr>
        <w:tabs>
          <w:tab w:val="num" w:pos="1134"/>
        </w:tabs>
        <w:ind w:firstLine="567"/>
        <w:jc w:val="both"/>
        <w:rPr>
          <w:sz w:val="32"/>
          <w:szCs w:val="32"/>
        </w:rPr>
      </w:pPr>
    </w:p>
    <w:p w:rsidR="00A26AEE" w:rsidRDefault="00A26AEE" w:rsidP="00A26AEE">
      <w:pPr>
        <w:tabs>
          <w:tab w:val="num" w:pos="1134"/>
        </w:tabs>
        <w:ind w:firstLine="567"/>
        <w:jc w:val="center"/>
      </w:pPr>
      <w:r>
        <w:lastRenderedPageBreak/>
        <w:t>2</w:t>
      </w:r>
    </w:p>
    <w:p w:rsidR="00D041EE" w:rsidRPr="00A26AEE" w:rsidRDefault="00D041EE" w:rsidP="00A26AEE">
      <w:pPr>
        <w:tabs>
          <w:tab w:val="num" w:pos="1134"/>
        </w:tabs>
        <w:ind w:firstLine="567"/>
        <w:jc w:val="center"/>
      </w:pPr>
    </w:p>
    <w:p w:rsidR="00A26AEE" w:rsidRDefault="00A26AEE" w:rsidP="00A26AEE">
      <w:pPr>
        <w:tabs>
          <w:tab w:val="num" w:pos="1134"/>
        </w:tabs>
        <w:ind w:firstLine="567"/>
        <w:jc w:val="both"/>
        <w:rPr>
          <w:sz w:val="28"/>
          <w:szCs w:val="28"/>
        </w:rPr>
      </w:pPr>
      <w:r>
        <w:rPr>
          <w:sz w:val="28"/>
          <w:szCs w:val="28"/>
        </w:rPr>
        <w:t xml:space="preserve">бюджетная эффективность – оценка результата хозяйственной деятельности категорий налогоплательщиков, которым предоставлены налоговые льготы, с точки зрения влияния на доходы и расходы бюджета городского </w:t>
      </w:r>
      <w:proofErr w:type="gramStart"/>
      <w:r>
        <w:rPr>
          <w:sz w:val="28"/>
          <w:szCs w:val="28"/>
        </w:rPr>
        <w:t>округа</w:t>
      </w:r>
      <w:proofErr w:type="gramEnd"/>
      <w:r>
        <w:rPr>
          <w:sz w:val="28"/>
          <w:szCs w:val="28"/>
        </w:rPr>
        <w:t xml:space="preserve"> ЗАТО Светлый;</w:t>
      </w:r>
    </w:p>
    <w:p w:rsidR="00A26AEE" w:rsidRDefault="00A26AEE" w:rsidP="00A26AEE">
      <w:pPr>
        <w:tabs>
          <w:tab w:val="num" w:pos="1134"/>
        </w:tabs>
        <w:autoSpaceDE w:val="0"/>
        <w:autoSpaceDN w:val="0"/>
        <w:adjustRightInd w:val="0"/>
        <w:ind w:firstLine="567"/>
        <w:jc w:val="both"/>
        <w:rPr>
          <w:sz w:val="28"/>
          <w:szCs w:val="28"/>
        </w:rPr>
      </w:pPr>
      <w:r>
        <w:rPr>
          <w:sz w:val="28"/>
          <w:szCs w:val="28"/>
        </w:rPr>
        <w:t xml:space="preserve">социальная эффективность – </w:t>
      </w:r>
      <w:r w:rsidRPr="00D75A4E">
        <w:rPr>
          <w:sz w:val="28"/>
          <w:szCs w:val="28"/>
        </w:rPr>
        <w:t>положительные</w:t>
      </w:r>
      <w:r>
        <w:rPr>
          <w:sz w:val="28"/>
          <w:szCs w:val="28"/>
        </w:rPr>
        <w:t xml:space="preserve"> социальные последствия предоставления налоговых льгот, выражающиеся в изменении уровня и качества жизни населения и включающие в себя общественную значимость и общественную полезность производимых товаров, выполняемых работ, оказываемых услуг.</w:t>
      </w:r>
    </w:p>
    <w:p w:rsidR="00A26AEE" w:rsidRDefault="00A26AEE" w:rsidP="00A26AEE">
      <w:pPr>
        <w:ind w:firstLine="567"/>
        <w:jc w:val="both"/>
        <w:rPr>
          <w:sz w:val="28"/>
          <w:szCs w:val="28"/>
        </w:rPr>
      </w:pPr>
      <w:r>
        <w:rPr>
          <w:sz w:val="28"/>
          <w:szCs w:val="28"/>
        </w:rPr>
        <w:t xml:space="preserve">В отдельных случаях социальная эффективность может определяться как сумма экономии бюджетных средств на прямое финансирование выполнения отдельными категориями налогоплательщиков социальных задач, трансфертные издержки или выделение средств на поддержку социально незащищенных категорий граждан. </w:t>
      </w:r>
    </w:p>
    <w:p w:rsidR="00A26AEE" w:rsidRDefault="00A26AEE" w:rsidP="00A26AEE">
      <w:pPr>
        <w:ind w:firstLine="567"/>
        <w:jc w:val="both"/>
        <w:rPr>
          <w:sz w:val="28"/>
          <w:szCs w:val="28"/>
        </w:rPr>
      </w:pPr>
      <w:r>
        <w:rPr>
          <w:sz w:val="28"/>
          <w:szCs w:val="28"/>
        </w:rPr>
        <w:t>Иные понятия и термины используются в значениях, определяемых Налоговым кодексом Российской Федерации и действующим законодательством.</w:t>
      </w:r>
    </w:p>
    <w:p w:rsidR="00A26AEE" w:rsidRDefault="00A26AEE" w:rsidP="00A26AEE">
      <w:pPr>
        <w:ind w:firstLine="567"/>
        <w:jc w:val="center"/>
        <w:rPr>
          <w:b/>
          <w:sz w:val="28"/>
          <w:szCs w:val="28"/>
        </w:rPr>
      </w:pPr>
    </w:p>
    <w:p w:rsidR="00A26AEE" w:rsidRDefault="00A26AEE" w:rsidP="00A26AEE">
      <w:pPr>
        <w:ind w:firstLine="567"/>
        <w:jc w:val="center"/>
        <w:rPr>
          <w:b/>
          <w:sz w:val="28"/>
          <w:szCs w:val="28"/>
        </w:rPr>
      </w:pPr>
      <w:r w:rsidRPr="00082CC7">
        <w:rPr>
          <w:b/>
          <w:sz w:val="28"/>
          <w:szCs w:val="28"/>
        </w:rPr>
        <w:t>3. Основные принципы установления налоговых льгот</w:t>
      </w:r>
    </w:p>
    <w:p w:rsidR="00A26AEE" w:rsidRDefault="00A26AEE" w:rsidP="00A26AEE">
      <w:pPr>
        <w:ind w:firstLine="567"/>
        <w:jc w:val="both"/>
        <w:rPr>
          <w:sz w:val="28"/>
          <w:szCs w:val="28"/>
        </w:rPr>
      </w:pPr>
    </w:p>
    <w:p w:rsidR="00A26AEE" w:rsidRDefault="00A26AEE" w:rsidP="00A26AEE">
      <w:pPr>
        <w:ind w:firstLine="567"/>
        <w:jc w:val="both"/>
        <w:rPr>
          <w:sz w:val="28"/>
          <w:szCs w:val="28"/>
        </w:rPr>
      </w:pPr>
      <w:r>
        <w:rPr>
          <w:sz w:val="28"/>
          <w:szCs w:val="28"/>
        </w:rPr>
        <w:t>3.1. Установление налоговых льгот осуществляется с соблюдением следующих основных принципов:</w:t>
      </w:r>
    </w:p>
    <w:p w:rsidR="00A26AEE" w:rsidRDefault="00A26AEE" w:rsidP="00A26AEE">
      <w:pPr>
        <w:ind w:firstLine="567"/>
        <w:jc w:val="both"/>
        <w:rPr>
          <w:sz w:val="28"/>
          <w:szCs w:val="28"/>
        </w:rPr>
      </w:pPr>
      <w:r>
        <w:rPr>
          <w:sz w:val="28"/>
          <w:szCs w:val="28"/>
        </w:rPr>
        <w:t>а) налоговые льготы устанавливаются в пределах полномочий органов местного самоуправления, установленных законодательством Российской Федерации;</w:t>
      </w:r>
    </w:p>
    <w:p w:rsidR="00A26AEE" w:rsidRDefault="00A26AEE" w:rsidP="00A26AEE">
      <w:pPr>
        <w:ind w:firstLine="567"/>
        <w:jc w:val="both"/>
        <w:rPr>
          <w:sz w:val="28"/>
          <w:szCs w:val="28"/>
        </w:rPr>
      </w:pPr>
      <w:r>
        <w:rPr>
          <w:sz w:val="28"/>
          <w:szCs w:val="28"/>
        </w:rPr>
        <w:t>б) налоговые льготы устанавливаются в порядке и на условиях, определяемых Налоговым кодексом Российской Федерации.</w:t>
      </w:r>
    </w:p>
    <w:p w:rsidR="00A26AEE" w:rsidRPr="00F4568E" w:rsidRDefault="00A26AEE" w:rsidP="00A26AEE">
      <w:pPr>
        <w:ind w:firstLine="567"/>
        <w:jc w:val="both"/>
      </w:pPr>
      <w:r>
        <w:rPr>
          <w:sz w:val="28"/>
          <w:szCs w:val="28"/>
        </w:rPr>
        <w:t xml:space="preserve">3.2. Нормативные правовые акты городского </w:t>
      </w:r>
      <w:proofErr w:type="gramStart"/>
      <w:r>
        <w:rPr>
          <w:sz w:val="28"/>
          <w:szCs w:val="28"/>
        </w:rPr>
        <w:t>округа</w:t>
      </w:r>
      <w:proofErr w:type="gramEnd"/>
      <w:r>
        <w:rPr>
          <w:sz w:val="28"/>
          <w:szCs w:val="28"/>
        </w:rPr>
        <w:t xml:space="preserve"> ЗАТО Светлый, устанавливающие налоговые льготы и вступающие в силу с начала очередного финансового года, должны быть приняты до внесения проекта решения о бюджете городского округа ЗАТО Светлый на очередной финансовый год в Муниципальное собрание городского округа </w:t>
      </w:r>
      <w:r>
        <w:rPr>
          <w:sz w:val="28"/>
          <w:szCs w:val="28"/>
        </w:rPr>
        <w:br/>
        <w:t>ЗАТО Светлый.</w:t>
      </w:r>
    </w:p>
    <w:p w:rsidR="00A26AEE" w:rsidRDefault="00A26AEE" w:rsidP="00A26AEE">
      <w:pPr>
        <w:ind w:firstLine="567"/>
        <w:jc w:val="both"/>
        <w:rPr>
          <w:sz w:val="28"/>
          <w:szCs w:val="28"/>
        </w:rPr>
      </w:pPr>
    </w:p>
    <w:p w:rsidR="00A26AEE" w:rsidRDefault="00A26AEE" w:rsidP="00A26AEE">
      <w:pPr>
        <w:autoSpaceDE w:val="0"/>
        <w:autoSpaceDN w:val="0"/>
        <w:adjustRightInd w:val="0"/>
        <w:ind w:firstLine="567"/>
        <w:jc w:val="center"/>
        <w:rPr>
          <w:b/>
          <w:sz w:val="28"/>
          <w:szCs w:val="28"/>
        </w:rPr>
      </w:pPr>
      <w:r>
        <w:rPr>
          <w:b/>
          <w:sz w:val="28"/>
          <w:szCs w:val="28"/>
        </w:rPr>
        <w:t xml:space="preserve">4. </w:t>
      </w:r>
      <w:r w:rsidRPr="007F2BB9">
        <w:rPr>
          <w:b/>
          <w:sz w:val="28"/>
          <w:szCs w:val="28"/>
        </w:rPr>
        <w:t xml:space="preserve">Виды налоговых льгот и условия их </w:t>
      </w:r>
      <w:r>
        <w:rPr>
          <w:b/>
          <w:sz w:val="28"/>
          <w:szCs w:val="28"/>
        </w:rPr>
        <w:t>установления</w:t>
      </w:r>
    </w:p>
    <w:p w:rsidR="00A26AEE" w:rsidRPr="007F2BB9" w:rsidRDefault="00A26AEE" w:rsidP="00A26AEE">
      <w:pPr>
        <w:autoSpaceDE w:val="0"/>
        <w:autoSpaceDN w:val="0"/>
        <w:adjustRightInd w:val="0"/>
        <w:ind w:left="720" w:firstLine="567"/>
        <w:rPr>
          <w:b/>
          <w:sz w:val="28"/>
          <w:szCs w:val="28"/>
        </w:rPr>
      </w:pPr>
    </w:p>
    <w:p w:rsidR="00A26AEE" w:rsidRPr="00F94552" w:rsidRDefault="00A26AEE" w:rsidP="00A26AEE">
      <w:pPr>
        <w:autoSpaceDE w:val="0"/>
        <w:autoSpaceDN w:val="0"/>
        <w:adjustRightInd w:val="0"/>
        <w:ind w:firstLine="567"/>
        <w:jc w:val="both"/>
        <w:rPr>
          <w:sz w:val="28"/>
          <w:szCs w:val="28"/>
        </w:rPr>
      </w:pPr>
      <w:r>
        <w:rPr>
          <w:sz w:val="28"/>
          <w:szCs w:val="28"/>
        </w:rPr>
        <w:t>4</w:t>
      </w:r>
      <w:r w:rsidRPr="00F94552">
        <w:rPr>
          <w:sz w:val="28"/>
          <w:szCs w:val="28"/>
        </w:rPr>
        <w:t>.1. Налогоплательщикам могут устанавливаться следующие виды налоговых льгот:</w:t>
      </w:r>
    </w:p>
    <w:p w:rsidR="00A26AEE" w:rsidRPr="00F94552" w:rsidRDefault="00A26AEE" w:rsidP="00A26AEE">
      <w:pPr>
        <w:autoSpaceDE w:val="0"/>
        <w:autoSpaceDN w:val="0"/>
        <w:adjustRightInd w:val="0"/>
        <w:ind w:firstLine="567"/>
        <w:jc w:val="both"/>
        <w:rPr>
          <w:sz w:val="28"/>
          <w:szCs w:val="28"/>
        </w:rPr>
      </w:pPr>
      <w:r w:rsidRPr="00F94552">
        <w:rPr>
          <w:sz w:val="28"/>
          <w:szCs w:val="28"/>
        </w:rPr>
        <w:t>а) изъятие из налогообложения отдельных элементов объекта налогообложения;</w:t>
      </w:r>
    </w:p>
    <w:p w:rsidR="00A26AEE" w:rsidRPr="00F94552" w:rsidRDefault="00A26AEE" w:rsidP="00A26AEE">
      <w:pPr>
        <w:autoSpaceDE w:val="0"/>
        <w:autoSpaceDN w:val="0"/>
        <w:adjustRightInd w:val="0"/>
        <w:ind w:firstLine="567"/>
        <w:jc w:val="both"/>
        <w:rPr>
          <w:sz w:val="28"/>
          <w:szCs w:val="28"/>
        </w:rPr>
      </w:pPr>
      <w:r w:rsidRPr="00F94552">
        <w:rPr>
          <w:sz w:val="28"/>
          <w:szCs w:val="28"/>
        </w:rPr>
        <w:t>б) освобождение от уплаты налога (полное или частичное);</w:t>
      </w:r>
    </w:p>
    <w:p w:rsidR="00A26AEE" w:rsidRPr="00F94552" w:rsidRDefault="00A26AEE" w:rsidP="00A26AEE">
      <w:pPr>
        <w:autoSpaceDE w:val="0"/>
        <w:autoSpaceDN w:val="0"/>
        <w:adjustRightInd w:val="0"/>
        <w:ind w:firstLine="567"/>
        <w:jc w:val="both"/>
        <w:rPr>
          <w:sz w:val="28"/>
          <w:szCs w:val="28"/>
        </w:rPr>
      </w:pPr>
      <w:r w:rsidRPr="00F94552">
        <w:rPr>
          <w:sz w:val="28"/>
          <w:szCs w:val="28"/>
        </w:rPr>
        <w:t>в) понижение уровня налоговой ставки.</w:t>
      </w:r>
    </w:p>
    <w:p w:rsidR="00A26AEE" w:rsidRDefault="00A26AEE" w:rsidP="00A26AEE">
      <w:pPr>
        <w:autoSpaceDE w:val="0"/>
        <w:autoSpaceDN w:val="0"/>
        <w:adjustRightInd w:val="0"/>
        <w:ind w:firstLine="567"/>
        <w:jc w:val="both"/>
        <w:rPr>
          <w:sz w:val="28"/>
          <w:szCs w:val="28"/>
        </w:rPr>
      </w:pPr>
      <w:r>
        <w:rPr>
          <w:sz w:val="28"/>
          <w:szCs w:val="28"/>
        </w:rPr>
        <w:t>4</w:t>
      </w:r>
      <w:r w:rsidRPr="00F94552">
        <w:rPr>
          <w:sz w:val="28"/>
          <w:szCs w:val="28"/>
        </w:rPr>
        <w:t>.2. Налоговые льготы предоставляются в пределах сумм, подлежащих зачислению в</w:t>
      </w:r>
      <w:r>
        <w:rPr>
          <w:sz w:val="28"/>
          <w:szCs w:val="28"/>
        </w:rPr>
        <w:t xml:space="preserve"> </w:t>
      </w:r>
      <w:r w:rsidRPr="00F94552">
        <w:rPr>
          <w:sz w:val="28"/>
          <w:szCs w:val="28"/>
        </w:rPr>
        <w:t xml:space="preserve">бюджет </w:t>
      </w:r>
      <w:r>
        <w:rPr>
          <w:sz w:val="28"/>
          <w:szCs w:val="28"/>
        </w:rPr>
        <w:t xml:space="preserve">городского </w:t>
      </w:r>
      <w:proofErr w:type="gramStart"/>
      <w:r>
        <w:rPr>
          <w:sz w:val="28"/>
          <w:szCs w:val="28"/>
        </w:rPr>
        <w:t>округа</w:t>
      </w:r>
      <w:proofErr w:type="gramEnd"/>
      <w:r>
        <w:rPr>
          <w:sz w:val="28"/>
          <w:szCs w:val="28"/>
        </w:rPr>
        <w:t xml:space="preserve"> ЗАТО Светлый</w:t>
      </w:r>
      <w:r w:rsidRPr="00F94552">
        <w:rPr>
          <w:sz w:val="28"/>
          <w:szCs w:val="28"/>
        </w:rPr>
        <w:t>.</w:t>
      </w:r>
    </w:p>
    <w:p w:rsidR="00D041EE" w:rsidRDefault="00D041EE" w:rsidP="00A26AEE">
      <w:pPr>
        <w:autoSpaceDE w:val="0"/>
        <w:autoSpaceDN w:val="0"/>
        <w:adjustRightInd w:val="0"/>
        <w:ind w:firstLine="567"/>
        <w:jc w:val="both"/>
        <w:rPr>
          <w:sz w:val="28"/>
          <w:szCs w:val="28"/>
        </w:rPr>
      </w:pPr>
    </w:p>
    <w:p w:rsidR="00D041EE" w:rsidRPr="00F94552" w:rsidRDefault="00D041EE" w:rsidP="00A26AEE">
      <w:pPr>
        <w:autoSpaceDE w:val="0"/>
        <w:autoSpaceDN w:val="0"/>
        <w:adjustRightInd w:val="0"/>
        <w:ind w:firstLine="567"/>
        <w:jc w:val="both"/>
        <w:rPr>
          <w:sz w:val="28"/>
          <w:szCs w:val="28"/>
        </w:rPr>
      </w:pPr>
    </w:p>
    <w:p w:rsidR="00D041EE" w:rsidRDefault="00D041EE" w:rsidP="00D041EE">
      <w:pPr>
        <w:autoSpaceDE w:val="0"/>
        <w:autoSpaceDN w:val="0"/>
        <w:adjustRightInd w:val="0"/>
        <w:ind w:firstLine="567"/>
        <w:jc w:val="center"/>
      </w:pPr>
      <w:r>
        <w:lastRenderedPageBreak/>
        <w:t>3</w:t>
      </w:r>
    </w:p>
    <w:p w:rsidR="00D041EE" w:rsidRPr="00D041EE" w:rsidRDefault="00D041EE" w:rsidP="00D041EE">
      <w:pPr>
        <w:autoSpaceDE w:val="0"/>
        <w:autoSpaceDN w:val="0"/>
        <w:adjustRightInd w:val="0"/>
        <w:ind w:firstLine="567"/>
        <w:jc w:val="center"/>
      </w:pPr>
    </w:p>
    <w:p w:rsidR="00A26AEE" w:rsidRPr="00F94552" w:rsidRDefault="00A26AEE" w:rsidP="00D041EE">
      <w:pPr>
        <w:autoSpaceDE w:val="0"/>
        <w:autoSpaceDN w:val="0"/>
        <w:adjustRightInd w:val="0"/>
        <w:ind w:firstLine="567"/>
        <w:jc w:val="both"/>
        <w:rPr>
          <w:sz w:val="28"/>
          <w:szCs w:val="28"/>
        </w:rPr>
      </w:pPr>
      <w:r>
        <w:rPr>
          <w:sz w:val="28"/>
          <w:szCs w:val="28"/>
        </w:rPr>
        <w:t>4</w:t>
      </w:r>
      <w:r w:rsidRPr="00F94552">
        <w:rPr>
          <w:sz w:val="28"/>
          <w:szCs w:val="28"/>
        </w:rPr>
        <w:t>.3. Налогоплательщики могут отказаться от использования налоговой льготы. Отказ</w:t>
      </w:r>
      <w:r>
        <w:rPr>
          <w:sz w:val="28"/>
          <w:szCs w:val="28"/>
        </w:rPr>
        <w:t xml:space="preserve"> </w:t>
      </w:r>
      <w:r w:rsidRPr="00F94552">
        <w:rPr>
          <w:sz w:val="28"/>
          <w:szCs w:val="28"/>
        </w:rPr>
        <w:t>от использования осуществляется на основании письменного заявления налогоплательщика,</w:t>
      </w:r>
      <w:r>
        <w:rPr>
          <w:sz w:val="28"/>
          <w:szCs w:val="28"/>
        </w:rPr>
        <w:t xml:space="preserve"> </w:t>
      </w:r>
      <w:r w:rsidRPr="00F94552">
        <w:rPr>
          <w:sz w:val="28"/>
          <w:szCs w:val="28"/>
        </w:rPr>
        <w:t>предоставляемого в налоговый орган по месту постановки на учет в качестве</w:t>
      </w:r>
      <w:r>
        <w:rPr>
          <w:sz w:val="28"/>
          <w:szCs w:val="28"/>
        </w:rPr>
        <w:t xml:space="preserve"> </w:t>
      </w:r>
      <w:r w:rsidRPr="00F94552">
        <w:rPr>
          <w:sz w:val="28"/>
          <w:szCs w:val="28"/>
        </w:rPr>
        <w:t>налогоплательщика.</w:t>
      </w:r>
    </w:p>
    <w:p w:rsidR="00A26AEE" w:rsidRPr="00F94552" w:rsidRDefault="00A26AEE" w:rsidP="00A26AEE">
      <w:pPr>
        <w:autoSpaceDE w:val="0"/>
        <w:autoSpaceDN w:val="0"/>
        <w:adjustRightInd w:val="0"/>
        <w:ind w:firstLine="567"/>
        <w:jc w:val="both"/>
        <w:rPr>
          <w:sz w:val="28"/>
          <w:szCs w:val="28"/>
        </w:rPr>
      </w:pPr>
      <w:r w:rsidRPr="00F94552">
        <w:rPr>
          <w:sz w:val="28"/>
          <w:szCs w:val="28"/>
        </w:rPr>
        <w:t>При этом неиспользованные в текущем налоговом периоде налоговые льготы не</w:t>
      </w:r>
      <w:r>
        <w:rPr>
          <w:sz w:val="28"/>
          <w:szCs w:val="28"/>
        </w:rPr>
        <w:t xml:space="preserve"> </w:t>
      </w:r>
      <w:r w:rsidRPr="00F94552">
        <w:rPr>
          <w:sz w:val="28"/>
          <w:szCs w:val="28"/>
        </w:rPr>
        <w:t>подлежат переносу на иные налоговые периоды, зачету в счет предстоящих платежей по</w:t>
      </w:r>
      <w:r>
        <w:rPr>
          <w:sz w:val="28"/>
          <w:szCs w:val="28"/>
        </w:rPr>
        <w:t xml:space="preserve"> </w:t>
      </w:r>
      <w:r w:rsidRPr="00F94552">
        <w:rPr>
          <w:sz w:val="28"/>
          <w:szCs w:val="28"/>
        </w:rPr>
        <w:t xml:space="preserve">налогам или возмещению за счет средств бюджета </w:t>
      </w:r>
      <w:r>
        <w:rPr>
          <w:sz w:val="28"/>
          <w:szCs w:val="28"/>
        </w:rPr>
        <w:t xml:space="preserve">городского </w:t>
      </w:r>
      <w:proofErr w:type="gramStart"/>
      <w:r>
        <w:rPr>
          <w:sz w:val="28"/>
          <w:szCs w:val="28"/>
        </w:rPr>
        <w:t>округа</w:t>
      </w:r>
      <w:proofErr w:type="gramEnd"/>
      <w:r>
        <w:rPr>
          <w:sz w:val="28"/>
          <w:szCs w:val="28"/>
        </w:rPr>
        <w:t xml:space="preserve"> ЗАТО Светлый</w:t>
      </w:r>
      <w:r w:rsidRPr="00F94552">
        <w:rPr>
          <w:sz w:val="28"/>
          <w:szCs w:val="28"/>
        </w:rPr>
        <w:t>.</w:t>
      </w:r>
    </w:p>
    <w:p w:rsidR="00A26AEE" w:rsidRDefault="00A26AEE" w:rsidP="00A26AEE">
      <w:pPr>
        <w:autoSpaceDE w:val="0"/>
        <w:autoSpaceDN w:val="0"/>
        <w:adjustRightInd w:val="0"/>
        <w:ind w:firstLine="567"/>
        <w:jc w:val="both"/>
        <w:rPr>
          <w:sz w:val="28"/>
          <w:szCs w:val="28"/>
        </w:rPr>
      </w:pPr>
      <w:r>
        <w:rPr>
          <w:sz w:val="28"/>
          <w:szCs w:val="28"/>
        </w:rPr>
        <w:t>4</w:t>
      </w:r>
      <w:r w:rsidRPr="00F94552">
        <w:rPr>
          <w:sz w:val="28"/>
          <w:szCs w:val="28"/>
        </w:rPr>
        <w:t xml:space="preserve">.4. В целях обеспечения </w:t>
      </w:r>
      <w:r>
        <w:rPr>
          <w:sz w:val="28"/>
          <w:szCs w:val="28"/>
        </w:rPr>
        <w:t>результативности</w:t>
      </w:r>
      <w:r w:rsidRPr="00F94552">
        <w:rPr>
          <w:sz w:val="28"/>
          <w:szCs w:val="28"/>
        </w:rPr>
        <w:t xml:space="preserve"> налоговых льгот и их</w:t>
      </w:r>
      <w:r>
        <w:rPr>
          <w:sz w:val="28"/>
          <w:szCs w:val="28"/>
        </w:rPr>
        <w:t xml:space="preserve"> </w:t>
      </w:r>
      <w:r w:rsidRPr="00F94552">
        <w:rPr>
          <w:sz w:val="28"/>
          <w:szCs w:val="28"/>
        </w:rPr>
        <w:t>соответствия общественным интересам запрещается предоставление налоговых льгот при</w:t>
      </w:r>
      <w:r>
        <w:rPr>
          <w:sz w:val="28"/>
          <w:szCs w:val="28"/>
        </w:rPr>
        <w:t xml:space="preserve"> </w:t>
      </w:r>
      <w:r w:rsidRPr="00F94552">
        <w:rPr>
          <w:sz w:val="28"/>
          <w:szCs w:val="28"/>
        </w:rPr>
        <w:t>низкой оценке бюджетной и</w:t>
      </w:r>
      <w:r>
        <w:rPr>
          <w:sz w:val="28"/>
          <w:szCs w:val="28"/>
        </w:rPr>
        <w:t xml:space="preserve"> (или)</w:t>
      </w:r>
      <w:r w:rsidRPr="00F94552">
        <w:rPr>
          <w:sz w:val="28"/>
          <w:szCs w:val="28"/>
        </w:rPr>
        <w:t xml:space="preserve"> социальной эффективности. </w:t>
      </w:r>
    </w:p>
    <w:p w:rsidR="00A26AEE" w:rsidRPr="00D00033" w:rsidRDefault="00A26AEE" w:rsidP="00A26AEE">
      <w:pPr>
        <w:ind w:firstLine="567"/>
        <w:jc w:val="both"/>
        <w:rPr>
          <w:sz w:val="28"/>
          <w:szCs w:val="28"/>
        </w:rPr>
      </w:pPr>
      <w:r>
        <w:rPr>
          <w:sz w:val="28"/>
          <w:szCs w:val="28"/>
        </w:rPr>
        <w:t xml:space="preserve">Проекты нормативных правовых актов, предусматривающие введение на территории городского </w:t>
      </w:r>
      <w:proofErr w:type="gramStart"/>
      <w:r>
        <w:rPr>
          <w:sz w:val="28"/>
          <w:szCs w:val="28"/>
        </w:rPr>
        <w:t>округа</w:t>
      </w:r>
      <w:proofErr w:type="gramEnd"/>
      <w:r>
        <w:rPr>
          <w:sz w:val="28"/>
          <w:szCs w:val="28"/>
        </w:rPr>
        <w:t xml:space="preserve"> ЗАТО Светлый</w:t>
      </w:r>
      <w:r w:rsidRPr="006E2F7A">
        <w:rPr>
          <w:sz w:val="28"/>
          <w:szCs w:val="28"/>
        </w:rPr>
        <w:t xml:space="preserve"> </w:t>
      </w:r>
      <w:r>
        <w:rPr>
          <w:sz w:val="28"/>
          <w:szCs w:val="28"/>
        </w:rPr>
        <w:t xml:space="preserve"> налоговых льгот без расчетов их бюджетной и (или) социальной эффективности не могут вноситься на рассмотрение</w:t>
      </w:r>
      <w:r w:rsidRPr="00D76D5D">
        <w:rPr>
          <w:sz w:val="28"/>
          <w:szCs w:val="28"/>
        </w:rPr>
        <w:t xml:space="preserve"> </w:t>
      </w:r>
      <w:r>
        <w:rPr>
          <w:sz w:val="28"/>
          <w:szCs w:val="28"/>
        </w:rPr>
        <w:t>Муниципального собрания городского округа ЗАТО Светлый.</w:t>
      </w:r>
    </w:p>
    <w:p w:rsidR="00A26AEE" w:rsidRDefault="00A26AEE" w:rsidP="00A26AEE">
      <w:pPr>
        <w:ind w:firstLine="567"/>
        <w:jc w:val="center"/>
        <w:rPr>
          <w:b/>
          <w:sz w:val="28"/>
          <w:szCs w:val="28"/>
        </w:rPr>
      </w:pPr>
    </w:p>
    <w:p w:rsidR="00A26AEE" w:rsidRPr="001F5528" w:rsidRDefault="00A26AEE" w:rsidP="00A26AEE">
      <w:pPr>
        <w:ind w:firstLine="567"/>
        <w:jc w:val="center"/>
        <w:rPr>
          <w:b/>
          <w:sz w:val="28"/>
          <w:szCs w:val="28"/>
        </w:rPr>
      </w:pPr>
      <w:r>
        <w:rPr>
          <w:b/>
          <w:sz w:val="28"/>
          <w:szCs w:val="28"/>
        </w:rPr>
        <w:t>5</w:t>
      </w:r>
      <w:r w:rsidRPr="001F5528">
        <w:rPr>
          <w:b/>
          <w:sz w:val="28"/>
          <w:szCs w:val="28"/>
        </w:rPr>
        <w:t>. Организация проведения оценки бюджетной и социальной</w:t>
      </w:r>
      <w:r w:rsidRPr="001F5528">
        <w:rPr>
          <w:sz w:val="28"/>
          <w:szCs w:val="28"/>
        </w:rPr>
        <w:t xml:space="preserve"> </w:t>
      </w:r>
      <w:r w:rsidRPr="001F5528">
        <w:rPr>
          <w:b/>
          <w:sz w:val="28"/>
          <w:szCs w:val="28"/>
        </w:rPr>
        <w:t>эффективности предоставления (планируемых к предоставлению) налоговых льгот</w:t>
      </w:r>
    </w:p>
    <w:p w:rsidR="00A26AEE" w:rsidRPr="001F5528" w:rsidRDefault="00A26AEE" w:rsidP="00A26AEE">
      <w:pPr>
        <w:ind w:firstLine="567"/>
        <w:jc w:val="both"/>
        <w:rPr>
          <w:sz w:val="28"/>
          <w:szCs w:val="28"/>
        </w:rPr>
      </w:pPr>
    </w:p>
    <w:p w:rsidR="00A26AEE" w:rsidRDefault="00A26AEE" w:rsidP="00A26AEE">
      <w:pPr>
        <w:ind w:firstLine="567"/>
        <w:jc w:val="both"/>
        <w:rPr>
          <w:sz w:val="28"/>
          <w:szCs w:val="28"/>
        </w:rPr>
      </w:pPr>
      <w:r>
        <w:rPr>
          <w:sz w:val="28"/>
          <w:szCs w:val="28"/>
        </w:rPr>
        <w:t>5</w:t>
      </w:r>
      <w:r w:rsidRPr="001F5528">
        <w:rPr>
          <w:sz w:val="28"/>
          <w:szCs w:val="28"/>
        </w:rPr>
        <w:t>.1. Оценка эффективности предоставляемых (планируемых к предоставлению) налоговых льгот</w:t>
      </w:r>
      <w:r>
        <w:rPr>
          <w:sz w:val="28"/>
          <w:szCs w:val="28"/>
        </w:rPr>
        <w:t xml:space="preserve"> (далее оценка эффективности налоговых льгот)</w:t>
      </w:r>
      <w:r w:rsidRPr="001F5528">
        <w:rPr>
          <w:sz w:val="28"/>
          <w:szCs w:val="28"/>
        </w:rPr>
        <w:t xml:space="preserve"> производится </w:t>
      </w:r>
      <w:r>
        <w:rPr>
          <w:sz w:val="28"/>
          <w:szCs w:val="28"/>
        </w:rPr>
        <w:t>уполномоченным органом по проведению оценки бюджетной и (или) социальной эффективности предоставляемых (планируемых к предоставлению) налоговых льгот</w:t>
      </w:r>
      <w:r w:rsidRPr="001F5528">
        <w:rPr>
          <w:sz w:val="28"/>
          <w:szCs w:val="28"/>
        </w:rPr>
        <w:t xml:space="preserve"> (далее – </w:t>
      </w:r>
      <w:r>
        <w:rPr>
          <w:sz w:val="28"/>
          <w:szCs w:val="28"/>
        </w:rPr>
        <w:t>Уполномоченный  орган</w:t>
      </w:r>
      <w:r w:rsidRPr="001F5528">
        <w:rPr>
          <w:sz w:val="28"/>
          <w:szCs w:val="28"/>
        </w:rPr>
        <w:t>).</w:t>
      </w:r>
    </w:p>
    <w:p w:rsidR="00A26AEE" w:rsidRPr="00DD37FB" w:rsidRDefault="00A26AEE" w:rsidP="00A26AEE">
      <w:pPr>
        <w:ind w:firstLine="567"/>
        <w:jc w:val="both"/>
        <w:rPr>
          <w:b/>
          <w:i/>
          <w:sz w:val="28"/>
          <w:szCs w:val="28"/>
          <w:u w:val="single"/>
        </w:rPr>
      </w:pPr>
      <w:r>
        <w:rPr>
          <w:sz w:val="28"/>
          <w:szCs w:val="28"/>
        </w:rPr>
        <w:t xml:space="preserve">5.2. Оценка </w:t>
      </w:r>
      <w:r w:rsidRPr="001F5528">
        <w:rPr>
          <w:sz w:val="28"/>
          <w:szCs w:val="28"/>
        </w:rPr>
        <w:t xml:space="preserve">эффективности </w:t>
      </w:r>
      <w:r>
        <w:rPr>
          <w:sz w:val="28"/>
          <w:szCs w:val="28"/>
        </w:rPr>
        <w:t xml:space="preserve">налоговых льгот производится Уполномоченным органом в разрезе отдельно взятых видов местных налогов, в отношении каждой из предоставляемых (планируемых к предоставлению) налоговых льгот и по каждой категории их получателей. </w:t>
      </w:r>
    </w:p>
    <w:p w:rsidR="00A26AEE" w:rsidRDefault="00A26AEE" w:rsidP="00A26AEE">
      <w:pPr>
        <w:ind w:firstLine="567"/>
        <w:jc w:val="both"/>
        <w:rPr>
          <w:sz w:val="28"/>
          <w:szCs w:val="28"/>
        </w:rPr>
      </w:pPr>
      <w:r>
        <w:rPr>
          <w:sz w:val="28"/>
          <w:szCs w:val="28"/>
        </w:rPr>
        <w:t>5.3.</w:t>
      </w:r>
      <w:r w:rsidRPr="00DD37FB">
        <w:rPr>
          <w:sz w:val="28"/>
          <w:szCs w:val="28"/>
        </w:rPr>
        <w:t xml:space="preserve"> </w:t>
      </w:r>
      <w:r w:rsidRPr="001F5528">
        <w:rPr>
          <w:sz w:val="28"/>
          <w:szCs w:val="28"/>
        </w:rPr>
        <w:t>Оценка эффективности налоговых льгот</w:t>
      </w:r>
      <w:r>
        <w:rPr>
          <w:sz w:val="28"/>
          <w:szCs w:val="28"/>
        </w:rPr>
        <w:t xml:space="preserve"> производится в следующие сроки:</w:t>
      </w:r>
    </w:p>
    <w:p w:rsidR="00A26AEE" w:rsidRDefault="00A26AEE" w:rsidP="00A26AEE">
      <w:pPr>
        <w:ind w:firstLine="567"/>
        <w:jc w:val="both"/>
        <w:rPr>
          <w:sz w:val="28"/>
          <w:szCs w:val="28"/>
        </w:rPr>
      </w:pPr>
      <w:r>
        <w:rPr>
          <w:sz w:val="28"/>
          <w:szCs w:val="28"/>
        </w:rPr>
        <w:t>а) по планируемым к предоставлению налоговым льготам – в течение месяца со дня поступления предложений о предоставлении налоговых льгот;</w:t>
      </w:r>
    </w:p>
    <w:p w:rsidR="00A26AEE" w:rsidRDefault="00A26AEE" w:rsidP="00A26AEE">
      <w:pPr>
        <w:ind w:firstLine="567"/>
        <w:jc w:val="both"/>
        <w:rPr>
          <w:sz w:val="28"/>
          <w:szCs w:val="28"/>
        </w:rPr>
      </w:pPr>
      <w:r>
        <w:rPr>
          <w:sz w:val="28"/>
          <w:szCs w:val="28"/>
        </w:rPr>
        <w:t>б) по предоставляемым налоговым льготам -</w:t>
      </w:r>
      <w:r w:rsidRPr="001F5528">
        <w:rPr>
          <w:sz w:val="28"/>
          <w:szCs w:val="28"/>
        </w:rPr>
        <w:t xml:space="preserve"> ежегодно по итогам прошедшего (отчетного) финансового года, </w:t>
      </w:r>
      <w:r w:rsidRPr="00D75A4E">
        <w:rPr>
          <w:sz w:val="28"/>
          <w:szCs w:val="28"/>
        </w:rPr>
        <w:t>в следующие сроки -  в 2013 году  в срок до 1 сентября, начиная с 2014 года в срок до 1 июля.</w:t>
      </w:r>
      <w:r w:rsidRPr="001F5528">
        <w:rPr>
          <w:sz w:val="28"/>
          <w:szCs w:val="28"/>
        </w:rPr>
        <w:t xml:space="preserve"> </w:t>
      </w:r>
    </w:p>
    <w:p w:rsidR="00D041EE" w:rsidRDefault="00A26AEE" w:rsidP="00A26AEE">
      <w:pPr>
        <w:autoSpaceDE w:val="0"/>
        <w:autoSpaceDN w:val="0"/>
        <w:adjustRightInd w:val="0"/>
        <w:ind w:firstLine="567"/>
        <w:jc w:val="both"/>
        <w:rPr>
          <w:sz w:val="28"/>
          <w:szCs w:val="28"/>
        </w:rPr>
      </w:pPr>
      <w:r>
        <w:rPr>
          <w:sz w:val="28"/>
          <w:szCs w:val="28"/>
        </w:rPr>
        <w:t>5.4.</w:t>
      </w:r>
      <w:r w:rsidRPr="001B78D7">
        <w:rPr>
          <w:sz w:val="28"/>
          <w:szCs w:val="28"/>
        </w:rPr>
        <w:t xml:space="preserve"> </w:t>
      </w:r>
      <w:r w:rsidRPr="00F94552">
        <w:rPr>
          <w:sz w:val="28"/>
          <w:szCs w:val="28"/>
        </w:rPr>
        <w:t xml:space="preserve"> Источником информации для расчетов оценки эффективности налоговых льгот</w:t>
      </w:r>
      <w:r>
        <w:rPr>
          <w:sz w:val="28"/>
          <w:szCs w:val="28"/>
        </w:rPr>
        <w:t xml:space="preserve"> </w:t>
      </w:r>
      <w:r w:rsidRPr="00F94552">
        <w:rPr>
          <w:sz w:val="28"/>
          <w:szCs w:val="28"/>
        </w:rPr>
        <w:t>служат данные налоговой отчетности, а также иная достоверная информация,</w:t>
      </w:r>
      <w:r>
        <w:rPr>
          <w:sz w:val="28"/>
          <w:szCs w:val="28"/>
        </w:rPr>
        <w:t xml:space="preserve"> </w:t>
      </w:r>
      <w:r w:rsidRPr="00F94552">
        <w:rPr>
          <w:sz w:val="28"/>
          <w:szCs w:val="28"/>
        </w:rPr>
        <w:t>предоставляемая органом ста</w:t>
      </w:r>
      <w:r>
        <w:rPr>
          <w:sz w:val="28"/>
          <w:szCs w:val="28"/>
        </w:rPr>
        <w:t>тистики</w:t>
      </w:r>
      <w:r w:rsidRPr="00F94552">
        <w:rPr>
          <w:sz w:val="28"/>
          <w:szCs w:val="28"/>
        </w:rPr>
        <w:t>, и иные виды информации,</w:t>
      </w:r>
      <w:r>
        <w:rPr>
          <w:sz w:val="28"/>
          <w:szCs w:val="28"/>
        </w:rPr>
        <w:t xml:space="preserve"> </w:t>
      </w:r>
      <w:r w:rsidRPr="00F94552">
        <w:rPr>
          <w:sz w:val="28"/>
          <w:szCs w:val="28"/>
        </w:rPr>
        <w:t xml:space="preserve">включая данные, предоставляемые получателями </w:t>
      </w:r>
      <w:r w:rsidR="00D041EE">
        <w:rPr>
          <w:sz w:val="28"/>
          <w:szCs w:val="28"/>
        </w:rPr>
        <w:br/>
      </w:r>
    </w:p>
    <w:p w:rsidR="00D041EE" w:rsidRDefault="00D041EE" w:rsidP="00D041EE">
      <w:pPr>
        <w:autoSpaceDE w:val="0"/>
        <w:autoSpaceDN w:val="0"/>
        <w:adjustRightInd w:val="0"/>
        <w:ind w:firstLine="567"/>
        <w:jc w:val="center"/>
      </w:pPr>
      <w:r>
        <w:lastRenderedPageBreak/>
        <w:t>4</w:t>
      </w:r>
    </w:p>
    <w:p w:rsidR="00D041EE" w:rsidRPr="00D041EE" w:rsidRDefault="00D041EE" w:rsidP="00D041EE">
      <w:pPr>
        <w:autoSpaceDE w:val="0"/>
        <w:autoSpaceDN w:val="0"/>
        <w:adjustRightInd w:val="0"/>
        <w:ind w:firstLine="567"/>
        <w:jc w:val="center"/>
      </w:pPr>
    </w:p>
    <w:p w:rsidR="00A26AEE" w:rsidRPr="00F94552" w:rsidRDefault="00A26AEE" w:rsidP="00D041EE">
      <w:pPr>
        <w:autoSpaceDE w:val="0"/>
        <w:autoSpaceDN w:val="0"/>
        <w:adjustRightInd w:val="0"/>
        <w:jc w:val="both"/>
        <w:rPr>
          <w:sz w:val="28"/>
          <w:szCs w:val="28"/>
        </w:rPr>
      </w:pPr>
      <w:r w:rsidRPr="00F94552">
        <w:rPr>
          <w:sz w:val="28"/>
          <w:szCs w:val="28"/>
        </w:rPr>
        <w:t xml:space="preserve">налоговых льгот или </w:t>
      </w:r>
      <w:proofErr w:type="gramStart"/>
      <w:r w:rsidRPr="00F94552">
        <w:rPr>
          <w:sz w:val="28"/>
          <w:szCs w:val="28"/>
        </w:rPr>
        <w:t>претендующими</w:t>
      </w:r>
      <w:proofErr w:type="gramEnd"/>
      <w:r w:rsidRPr="00F94552">
        <w:rPr>
          <w:sz w:val="28"/>
          <w:szCs w:val="28"/>
        </w:rPr>
        <w:t xml:space="preserve"> на</w:t>
      </w:r>
      <w:r>
        <w:rPr>
          <w:sz w:val="28"/>
          <w:szCs w:val="28"/>
        </w:rPr>
        <w:t xml:space="preserve"> </w:t>
      </w:r>
      <w:r w:rsidRPr="00F94552">
        <w:rPr>
          <w:sz w:val="28"/>
          <w:szCs w:val="28"/>
        </w:rPr>
        <w:t>их получение п</w:t>
      </w:r>
      <w:r>
        <w:rPr>
          <w:sz w:val="28"/>
          <w:szCs w:val="28"/>
        </w:rPr>
        <w:t>о запросу Уполномоченного органа</w:t>
      </w:r>
      <w:r w:rsidRPr="00F94552">
        <w:rPr>
          <w:sz w:val="28"/>
          <w:szCs w:val="28"/>
        </w:rPr>
        <w:t>.</w:t>
      </w:r>
      <w:r>
        <w:rPr>
          <w:sz w:val="28"/>
          <w:szCs w:val="28"/>
        </w:rPr>
        <w:t xml:space="preserve"> При непредставлении запрошенных сведений может быть сделан вывод об отсутствии эффекта при предоставлении налоговой льготы.</w:t>
      </w:r>
    </w:p>
    <w:p w:rsidR="00A26AEE" w:rsidRDefault="00A26AEE" w:rsidP="00A26AEE">
      <w:pPr>
        <w:autoSpaceDE w:val="0"/>
        <w:autoSpaceDN w:val="0"/>
        <w:adjustRightInd w:val="0"/>
        <w:ind w:firstLine="567"/>
        <w:jc w:val="both"/>
        <w:rPr>
          <w:sz w:val="28"/>
          <w:szCs w:val="28"/>
        </w:rPr>
      </w:pPr>
    </w:p>
    <w:p w:rsidR="00A26AEE" w:rsidRPr="000A5FC3" w:rsidRDefault="00A26AEE" w:rsidP="00A26AEE">
      <w:pPr>
        <w:pStyle w:val="ConsPlusNormal"/>
        <w:ind w:left="540" w:firstLine="567"/>
        <w:jc w:val="center"/>
        <w:rPr>
          <w:rFonts w:ascii="Times New Roman" w:hAnsi="Times New Roman" w:cs="Times New Roman"/>
          <w:b/>
          <w:sz w:val="28"/>
          <w:szCs w:val="28"/>
        </w:rPr>
      </w:pPr>
      <w:r>
        <w:rPr>
          <w:rFonts w:ascii="Times New Roman" w:hAnsi="Times New Roman" w:cs="Times New Roman"/>
          <w:b/>
          <w:sz w:val="28"/>
          <w:szCs w:val="28"/>
        </w:rPr>
        <w:t>6. Методика оценки эффективности налоговых льгот</w:t>
      </w:r>
    </w:p>
    <w:p w:rsidR="00A26AEE" w:rsidRDefault="00A26AEE" w:rsidP="00A26AEE">
      <w:pPr>
        <w:autoSpaceDE w:val="0"/>
        <w:autoSpaceDN w:val="0"/>
        <w:adjustRightInd w:val="0"/>
        <w:ind w:firstLine="567"/>
        <w:jc w:val="both"/>
        <w:rPr>
          <w:sz w:val="28"/>
          <w:szCs w:val="28"/>
        </w:rPr>
      </w:pPr>
    </w:p>
    <w:p w:rsidR="00A26AEE" w:rsidRDefault="00A26AEE" w:rsidP="00A26AEE">
      <w:pPr>
        <w:autoSpaceDE w:val="0"/>
        <w:autoSpaceDN w:val="0"/>
        <w:adjustRightInd w:val="0"/>
        <w:ind w:firstLine="567"/>
        <w:jc w:val="both"/>
        <w:rPr>
          <w:sz w:val="28"/>
          <w:szCs w:val="28"/>
        </w:rPr>
      </w:pPr>
      <w:r>
        <w:rPr>
          <w:sz w:val="28"/>
          <w:szCs w:val="28"/>
        </w:rPr>
        <w:t>6.1</w:t>
      </w:r>
      <w:r w:rsidRPr="00BC7352">
        <w:rPr>
          <w:sz w:val="28"/>
          <w:szCs w:val="28"/>
        </w:rPr>
        <w:t xml:space="preserve">. Оценка эффективности налоговых льгот производится </w:t>
      </w:r>
      <w:r>
        <w:rPr>
          <w:sz w:val="28"/>
          <w:szCs w:val="28"/>
        </w:rPr>
        <w:t>Уполномоченным органом</w:t>
      </w:r>
      <w:r w:rsidRPr="00BC7352">
        <w:rPr>
          <w:sz w:val="28"/>
          <w:szCs w:val="28"/>
        </w:rPr>
        <w:t xml:space="preserve"> в три</w:t>
      </w:r>
      <w:r>
        <w:rPr>
          <w:sz w:val="28"/>
          <w:szCs w:val="28"/>
        </w:rPr>
        <w:t xml:space="preserve"> </w:t>
      </w:r>
      <w:r w:rsidRPr="00BC7352">
        <w:rPr>
          <w:sz w:val="28"/>
          <w:szCs w:val="28"/>
        </w:rPr>
        <w:t xml:space="preserve">этапа. </w:t>
      </w:r>
    </w:p>
    <w:p w:rsidR="00A26AEE" w:rsidRPr="00BC7352" w:rsidRDefault="00A26AEE" w:rsidP="00A26AEE">
      <w:pPr>
        <w:autoSpaceDE w:val="0"/>
        <w:autoSpaceDN w:val="0"/>
        <w:adjustRightInd w:val="0"/>
        <w:ind w:firstLine="567"/>
        <w:jc w:val="both"/>
        <w:rPr>
          <w:sz w:val="28"/>
          <w:szCs w:val="28"/>
        </w:rPr>
      </w:pPr>
      <w:r>
        <w:rPr>
          <w:sz w:val="28"/>
          <w:szCs w:val="28"/>
        </w:rPr>
        <w:t>6.2</w:t>
      </w:r>
      <w:r w:rsidRPr="00BC7352">
        <w:rPr>
          <w:sz w:val="28"/>
          <w:szCs w:val="28"/>
        </w:rPr>
        <w:t xml:space="preserve">. На первом этапе производится инвентаризация </w:t>
      </w:r>
      <w:r>
        <w:rPr>
          <w:sz w:val="28"/>
          <w:szCs w:val="28"/>
        </w:rPr>
        <w:t>установленных</w:t>
      </w:r>
      <w:r w:rsidRPr="00BC7352">
        <w:rPr>
          <w:sz w:val="28"/>
          <w:szCs w:val="28"/>
        </w:rPr>
        <w:t xml:space="preserve"> в соответствии с</w:t>
      </w:r>
      <w:r>
        <w:rPr>
          <w:sz w:val="28"/>
          <w:szCs w:val="28"/>
        </w:rPr>
        <w:t xml:space="preserve"> </w:t>
      </w:r>
      <w:r w:rsidRPr="00F94552">
        <w:rPr>
          <w:sz w:val="28"/>
          <w:szCs w:val="28"/>
        </w:rPr>
        <w:t>нормативно-правовы</w:t>
      </w:r>
      <w:r>
        <w:rPr>
          <w:sz w:val="28"/>
          <w:szCs w:val="28"/>
        </w:rPr>
        <w:t>ми</w:t>
      </w:r>
      <w:r w:rsidRPr="00F94552">
        <w:rPr>
          <w:sz w:val="28"/>
          <w:szCs w:val="28"/>
        </w:rPr>
        <w:t xml:space="preserve"> акт</w:t>
      </w:r>
      <w:r>
        <w:rPr>
          <w:sz w:val="28"/>
          <w:szCs w:val="28"/>
        </w:rPr>
        <w:t xml:space="preserve">ами Муниципального собрания </w:t>
      </w:r>
      <w:r w:rsidRPr="00BC7352">
        <w:rPr>
          <w:sz w:val="28"/>
          <w:szCs w:val="28"/>
        </w:rPr>
        <w:t xml:space="preserve">городского </w:t>
      </w:r>
      <w:proofErr w:type="gramStart"/>
      <w:r w:rsidRPr="00BC7352">
        <w:rPr>
          <w:sz w:val="28"/>
          <w:szCs w:val="28"/>
        </w:rPr>
        <w:t>округа</w:t>
      </w:r>
      <w:proofErr w:type="gramEnd"/>
      <w:r w:rsidRPr="00BC7352">
        <w:rPr>
          <w:sz w:val="28"/>
          <w:szCs w:val="28"/>
        </w:rPr>
        <w:t xml:space="preserve"> </w:t>
      </w:r>
      <w:r>
        <w:rPr>
          <w:sz w:val="28"/>
          <w:szCs w:val="28"/>
        </w:rPr>
        <w:t xml:space="preserve">ЗАТО Светлый </w:t>
      </w:r>
      <w:r w:rsidRPr="00BC7352">
        <w:rPr>
          <w:sz w:val="28"/>
          <w:szCs w:val="28"/>
        </w:rPr>
        <w:t xml:space="preserve">налоговых льгот. </w:t>
      </w:r>
    </w:p>
    <w:p w:rsidR="00A26AEE" w:rsidRPr="00BC7352" w:rsidRDefault="00A26AEE" w:rsidP="00A26AEE">
      <w:pPr>
        <w:autoSpaceDE w:val="0"/>
        <w:autoSpaceDN w:val="0"/>
        <w:adjustRightInd w:val="0"/>
        <w:ind w:firstLine="567"/>
        <w:jc w:val="both"/>
        <w:rPr>
          <w:sz w:val="28"/>
          <w:szCs w:val="28"/>
        </w:rPr>
      </w:pPr>
      <w:r w:rsidRPr="00BC7352">
        <w:rPr>
          <w:sz w:val="28"/>
          <w:szCs w:val="28"/>
        </w:rPr>
        <w:t xml:space="preserve">По результатам инвентаризации составляется реестр </w:t>
      </w:r>
      <w:r>
        <w:rPr>
          <w:sz w:val="28"/>
          <w:szCs w:val="28"/>
        </w:rPr>
        <w:t>установленных</w:t>
      </w:r>
      <w:r w:rsidRPr="00BC7352">
        <w:rPr>
          <w:sz w:val="28"/>
          <w:szCs w:val="28"/>
        </w:rPr>
        <w:t xml:space="preserve"> налоговых</w:t>
      </w:r>
      <w:r>
        <w:rPr>
          <w:sz w:val="28"/>
          <w:szCs w:val="28"/>
        </w:rPr>
        <w:t xml:space="preserve"> </w:t>
      </w:r>
      <w:r w:rsidRPr="00BC7352">
        <w:rPr>
          <w:sz w:val="28"/>
          <w:szCs w:val="28"/>
        </w:rPr>
        <w:t>льгот. Ведение реестра осуществляется по форме, согласно приложению</w:t>
      </w:r>
      <w:r>
        <w:rPr>
          <w:sz w:val="28"/>
          <w:szCs w:val="28"/>
        </w:rPr>
        <w:t xml:space="preserve"> №</w:t>
      </w:r>
      <w:r w:rsidRPr="00BC7352">
        <w:rPr>
          <w:sz w:val="28"/>
          <w:szCs w:val="28"/>
        </w:rPr>
        <w:t xml:space="preserve"> 1 к настоящему</w:t>
      </w:r>
      <w:r>
        <w:rPr>
          <w:sz w:val="28"/>
          <w:szCs w:val="28"/>
        </w:rPr>
        <w:t xml:space="preserve"> </w:t>
      </w:r>
      <w:r w:rsidRPr="00BC7352">
        <w:rPr>
          <w:sz w:val="28"/>
          <w:szCs w:val="28"/>
        </w:rPr>
        <w:t xml:space="preserve">Порядку. </w:t>
      </w:r>
    </w:p>
    <w:p w:rsidR="00A26AEE" w:rsidRPr="00BC7352" w:rsidRDefault="00A26AEE" w:rsidP="00A26AEE">
      <w:pPr>
        <w:autoSpaceDE w:val="0"/>
        <w:autoSpaceDN w:val="0"/>
        <w:adjustRightInd w:val="0"/>
        <w:ind w:firstLine="567"/>
        <w:jc w:val="both"/>
        <w:rPr>
          <w:sz w:val="28"/>
          <w:szCs w:val="28"/>
        </w:rPr>
      </w:pPr>
      <w:r w:rsidRPr="00D75A4E">
        <w:rPr>
          <w:sz w:val="28"/>
          <w:szCs w:val="28"/>
        </w:rPr>
        <w:t>При установлении новых налоговых льгот, отмене льгот или изменении содержания льготы в реестр вносятся соответствующие поправки.</w:t>
      </w:r>
      <w:r w:rsidRPr="00BC7352">
        <w:rPr>
          <w:sz w:val="28"/>
          <w:szCs w:val="28"/>
        </w:rPr>
        <w:t xml:space="preserve"> </w:t>
      </w:r>
    </w:p>
    <w:p w:rsidR="00A26AEE" w:rsidRPr="00BC7352" w:rsidRDefault="00A26AEE" w:rsidP="00A26AEE">
      <w:pPr>
        <w:autoSpaceDE w:val="0"/>
        <w:autoSpaceDN w:val="0"/>
        <w:adjustRightInd w:val="0"/>
        <w:ind w:firstLine="567"/>
        <w:jc w:val="both"/>
        <w:rPr>
          <w:sz w:val="28"/>
          <w:szCs w:val="28"/>
        </w:rPr>
      </w:pPr>
      <w:r>
        <w:rPr>
          <w:sz w:val="28"/>
          <w:szCs w:val="28"/>
        </w:rPr>
        <w:t>6.3</w:t>
      </w:r>
      <w:r w:rsidRPr="00BC7352">
        <w:rPr>
          <w:sz w:val="28"/>
          <w:szCs w:val="28"/>
        </w:rPr>
        <w:t>. На втором этапе определяются выпадающие доходы (суммы недополученных</w:t>
      </w:r>
      <w:r>
        <w:rPr>
          <w:sz w:val="28"/>
          <w:szCs w:val="28"/>
        </w:rPr>
        <w:t xml:space="preserve"> </w:t>
      </w:r>
      <w:r w:rsidRPr="00BC7352">
        <w:rPr>
          <w:sz w:val="28"/>
          <w:szCs w:val="28"/>
        </w:rPr>
        <w:t xml:space="preserve">доходов) бюджета городского </w:t>
      </w:r>
      <w:proofErr w:type="gramStart"/>
      <w:r w:rsidRPr="00BC7352">
        <w:rPr>
          <w:sz w:val="28"/>
          <w:szCs w:val="28"/>
        </w:rPr>
        <w:t>округа</w:t>
      </w:r>
      <w:proofErr w:type="gramEnd"/>
      <w:r>
        <w:rPr>
          <w:sz w:val="28"/>
          <w:szCs w:val="28"/>
        </w:rPr>
        <w:t xml:space="preserve"> ЗАТО Светлый</w:t>
      </w:r>
      <w:r w:rsidRPr="00BC7352">
        <w:rPr>
          <w:sz w:val="28"/>
          <w:szCs w:val="28"/>
        </w:rPr>
        <w:t xml:space="preserve">, обусловленные предоставлением налоговых льгот. </w:t>
      </w:r>
    </w:p>
    <w:p w:rsidR="00A26AEE" w:rsidRPr="00BC7352" w:rsidRDefault="00A26AEE" w:rsidP="00A26AEE">
      <w:pPr>
        <w:autoSpaceDE w:val="0"/>
        <w:autoSpaceDN w:val="0"/>
        <w:adjustRightInd w:val="0"/>
        <w:ind w:firstLine="567"/>
        <w:jc w:val="both"/>
        <w:rPr>
          <w:sz w:val="28"/>
          <w:szCs w:val="28"/>
        </w:rPr>
      </w:pPr>
      <w:r w:rsidRPr="00BC7352">
        <w:rPr>
          <w:sz w:val="28"/>
          <w:szCs w:val="28"/>
        </w:rPr>
        <w:t xml:space="preserve">Оценка потерь производится по следующим формулам: </w:t>
      </w:r>
    </w:p>
    <w:p w:rsidR="00A26AEE" w:rsidRPr="00BC7352" w:rsidRDefault="00A26AEE" w:rsidP="00A26AEE">
      <w:pPr>
        <w:autoSpaceDE w:val="0"/>
        <w:autoSpaceDN w:val="0"/>
        <w:adjustRightInd w:val="0"/>
        <w:ind w:firstLine="567"/>
        <w:jc w:val="both"/>
        <w:rPr>
          <w:sz w:val="28"/>
          <w:szCs w:val="28"/>
        </w:rPr>
      </w:pPr>
      <w:r w:rsidRPr="00BC7352">
        <w:rPr>
          <w:sz w:val="28"/>
          <w:szCs w:val="28"/>
        </w:rPr>
        <w:t xml:space="preserve">а) в случае, если </w:t>
      </w:r>
      <w:r>
        <w:rPr>
          <w:sz w:val="28"/>
          <w:szCs w:val="28"/>
        </w:rPr>
        <w:t>установление</w:t>
      </w:r>
      <w:r w:rsidRPr="00BC7352">
        <w:rPr>
          <w:sz w:val="28"/>
          <w:szCs w:val="28"/>
        </w:rPr>
        <w:t xml:space="preserve"> льготы заключается в освобождении от</w:t>
      </w:r>
      <w:r>
        <w:rPr>
          <w:sz w:val="28"/>
          <w:szCs w:val="28"/>
        </w:rPr>
        <w:t xml:space="preserve"> </w:t>
      </w:r>
      <w:r w:rsidRPr="00BC7352">
        <w:rPr>
          <w:sz w:val="28"/>
          <w:szCs w:val="28"/>
        </w:rPr>
        <w:t xml:space="preserve">налогообложения части базы налога: </w:t>
      </w:r>
    </w:p>
    <w:p w:rsidR="00A26AEE" w:rsidRPr="00BC7352" w:rsidRDefault="00A26AEE" w:rsidP="00A26AEE">
      <w:pPr>
        <w:autoSpaceDE w:val="0"/>
        <w:autoSpaceDN w:val="0"/>
        <w:adjustRightInd w:val="0"/>
        <w:ind w:firstLine="567"/>
        <w:jc w:val="both"/>
        <w:rPr>
          <w:sz w:val="28"/>
          <w:szCs w:val="28"/>
        </w:rPr>
      </w:pPr>
      <w:proofErr w:type="spellStart"/>
      <w:r w:rsidRPr="00BC7352">
        <w:rPr>
          <w:sz w:val="28"/>
          <w:szCs w:val="28"/>
        </w:rPr>
        <w:t>ПБл</w:t>
      </w:r>
      <w:proofErr w:type="spellEnd"/>
      <w:r w:rsidRPr="00BC7352">
        <w:rPr>
          <w:sz w:val="28"/>
          <w:szCs w:val="28"/>
        </w:rPr>
        <w:t xml:space="preserve"> = </w:t>
      </w:r>
      <w:proofErr w:type="spellStart"/>
      <w:r w:rsidRPr="00BC7352">
        <w:rPr>
          <w:sz w:val="28"/>
          <w:szCs w:val="28"/>
        </w:rPr>
        <w:t>Сснб</w:t>
      </w:r>
      <w:proofErr w:type="spellEnd"/>
      <w:r w:rsidRPr="00BC7352">
        <w:rPr>
          <w:sz w:val="28"/>
          <w:szCs w:val="28"/>
        </w:rPr>
        <w:t xml:space="preserve"> </w:t>
      </w:r>
      <w:proofErr w:type="spellStart"/>
      <w:r w:rsidRPr="00BC7352">
        <w:rPr>
          <w:sz w:val="28"/>
          <w:szCs w:val="28"/>
        </w:rPr>
        <w:t>х</w:t>
      </w:r>
      <w:proofErr w:type="spellEnd"/>
      <w:r w:rsidRPr="00BC7352">
        <w:rPr>
          <w:sz w:val="28"/>
          <w:szCs w:val="28"/>
        </w:rPr>
        <w:t xml:space="preserve"> НС, </w:t>
      </w:r>
    </w:p>
    <w:p w:rsidR="00A26AEE" w:rsidRPr="00BC7352" w:rsidRDefault="00A26AEE" w:rsidP="00A26AEE">
      <w:pPr>
        <w:autoSpaceDE w:val="0"/>
        <w:autoSpaceDN w:val="0"/>
        <w:adjustRightInd w:val="0"/>
        <w:ind w:firstLine="567"/>
        <w:jc w:val="both"/>
        <w:rPr>
          <w:sz w:val="28"/>
          <w:szCs w:val="28"/>
        </w:rPr>
      </w:pPr>
      <w:proofErr w:type="spellStart"/>
      <w:r w:rsidRPr="00BC7352">
        <w:rPr>
          <w:sz w:val="28"/>
          <w:szCs w:val="28"/>
        </w:rPr>
        <w:t>ПБл</w:t>
      </w:r>
      <w:proofErr w:type="spellEnd"/>
      <w:r w:rsidRPr="00BC7352">
        <w:rPr>
          <w:sz w:val="28"/>
          <w:szCs w:val="28"/>
        </w:rPr>
        <w:t xml:space="preserve"> – выпадающие доходы за счет налоговой льготы в отчетном году; </w:t>
      </w:r>
    </w:p>
    <w:p w:rsidR="00A26AEE" w:rsidRPr="00BC7352" w:rsidRDefault="00A26AEE" w:rsidP="00A26AEE">
      <w:pPr>
        <w:autoSpaceDE w:val="0"/>
        <w:autoSpaceDN w:val="0"/>
        <w:adjustRightInd w:val="0"/>
        <w:ind w:firstLine="567"/>
        <w:jc w:val="both"/>
        <w:rPr>
          <w:sz w:val="28"/>
          <w:szCs w:val="28"/>
        </w:rPr>
      </w:pPr>
      <w:proofErr w:type="spellStart"/>
      <w:r w:rsidRPr="00BC7352">
        <w:rPr>
          <w:sz w:val="28"/>
          <w:szCs w:val="28"/>
        </w:rPr>
        <w:t>Сснб</w:t>
      </w:r>
      <w:proofErr w:type="spellEnd"/>
      <w:r w:rsidRPr="00BC7352">
        <w:rPr>
          <w:sz w:val="28"/>
          <w:szCs w:val="28"/>
        </w:rPr>
        <w:t xml:space="preserve"> - сумма (размер) сокращения базы налога по причине </w:t>
      </w:r>
      <w:r>
        <w:rPr>
          <w:sz w:val="28"/>
          <w:szCs w:val="28"/>
        </w:rPr>
        <w:t>установления</w:t>
      </w:r>
      <w:r w:rsidRPr="00BC7352">
        <w:rPr>
          <w:sz w:val="28"/>
          <w:szCs w:val="28"/>
        </w:rPr>
        <w:t xml:space="preserve"> льгот; </w:t>
      </w:r>
    </w:p>
    <w:p w:rsidR="00A26AEE" w:rsidRPr="00BC7352" w:rsidRDefault="00A26AEE" w:rsidP="00A26AEE">
      <w:pPr>
        <w:autoSpaceDE w:val="0"/>
        <w:autoSpaceDN w:val="0"/>
        <w:adjustRightInd w:val="0"/>
        <w:ind w:firstLine="567"/>
        <w:jc w:val="both"/>
        <w:rPr>
          <w:sz w:val="28"/>
          <w:szCs w:val="28"/>
        </w:rPr>
      </w:pPr>
      <w:r w:rsidRPr="00BC7352">
        <w:rPr>
          <w:sz w:val="28"/>
          <w:szCs w:val="28"/>
        </w:rPr>
        <w:t xml:space="preserve">НС - действующая в период </w:t>
      </w:r>
      <w:r>
        <w:rPr>
          <w:sz w:val="28"/>
          <w:szCs w:val="28"/>
        </w:rPr>
        <w:t>установления</w:t>
      </w:r>
      <w:r w:rsidRPr="00BC7352">
        <w:rPr>
          <w:sz w:val="28"/>
          <w:szCs w:val="28"/>
        </w:rPr>
        <w:t xml:space="preserve"> льгот ставка налога; </w:t>
      </w:r>
    </w:p>
    <w:p w:rsidR="00A26AEE" w:rsidRPr="00BC7352" w:rsidRDefault="00A26AEE" w:rsidP="00A26AEE">
      <w:pPr>
        <w:autoSpaceDE w:val="0"/>
        <w:autoSpaceDN w:val="0"/>
        <w:adjustRightInd w:val="0"/>
        <w:ind w:firstLine="567"/>
        <w:jc w:val="both"/>
        <w:rPr>
          <w:sz w:val="28"/>
          <w:szCs w:val="28"/>
        </w:rPr>
      </w:pPr>
      <w:r w:rsidRPr="00BC7352">
        <w:rPr>
          <w:sz w:val="28"/>
          <w:szCs w:val="28"/>
        </w:rPr>
        <w:t xml:space="preserve">б) в случае, если </w:t>
      </w:r>
      <w:r>
        <w:rPr>
          <w:sz w:val="28"/>
          <w:szCs w:val="28"/>
        </w:rPr>
        <w:t>установление</w:t>
      </w:r>
      <w:r w:rsidRPr="00BC7352">
        <w:rPr>
          <w:sz w:val="28"/>
          <w:szCs w:val="28"/>
        </w:rPr>
        <w:t xml:space="preserve"> льготы заключается в обложении части базы налога</w:t>
      </w:r>
      <w:r>
        <w:rPr>
          <w:sz w:val="28"/>
          <w:szCs w:val="28"/>
        </w:rPr>
        <w:t xml:space="preserve"> </w:t>
      </w:r>
      <w:r w:rsidRPr="00BC7352">
        <w:rPr>
          <w:sz w:val="28"/>
          <w:szCs w:val="28"/>
        </w:rPr>
        <w:t xml:space="preserve">по пониженной налоговой ставке: </w:t>
      </w:r>
    </w:p>
    <w:p w:rsidR="00A26AEE" w:rsidRPr="00BC7352" w:rsidRDefault="00A26AEE" w:rsidP="00A26AEE">
      <w:pPr>
        <w:autoSpaceDE w:val="0"/>
        <w:autoSpaceDN w:val="0"/>
        <w:adjustRightInd w:val="0"/>
        <w:ind w:firstLine="567"/>
        <w:jc w:val="both"/>
        <w:rPr>
          <w:sz w:val="28"/>
          <w:szCs w:val="28"/>
        </w:rPr>
      </w:pPr>
      <w:proofErr w:type="spellStart"/>
      <w:r w:rsidRPr="00BC7352">
        <w:rPr>
          <w:sz w:val="28"/>
          <w:szCs w:val="28"/>
        </w:rPr>
        <w:t>ПБл</w:t>
      </w:r>
      <w:proofErr w:type="spellEnd"/>
      <w:r w:rsidRPr="00BC7352">
        <w:rPr>
          <w:sz w:val="28"/>
          <w:szCs w:val="28"/>
        </w:rPr>
        <w:t xml:space="preserve"> = </w:t>
      </w:r>
      <w:proofErr w:type="spellStart"/>
      <w:r w:rsidRPr="00BC7352">
        <w:rPr>
          <w:sz w:val="28"/>
          <w:szCs w:val="28"/>
        </w:rPr>
        <w:t>БНл</w:t>
      </w:r>
      <w:proofErr w:type="spellEnd"/>
      <w:r w:rsidRPr="00BC7352">
        <w:rPr>
          <w:sz w:val="28"/>
          <w:szCs w:val="28"/>
        </w:rPr>
        <w:t xml:space="preserve"> </w:t>
      </w:r>
      <w:proofErr w:type="spellStart"/>
      <w:r w:rsidRPr="00BC7352">
        <w:rPr>
          <w:sz w:val="28"/>
          <w:szCs w:val="28"/>
        </w:rPr>
        <w:t>х</w:t>
      </w:r>
      <w:proofErr w:type="spellEnd"/>
      <w:r w:rsidRPr="00BC7352">
        <w:rPr>
          <w:sz w:val="28"/>
          <w:szCs w:val="28"/>
        </w:rPr>
        <w:t xml:space="preserve"> (</w:t>
      </w:r>
      <w:proofErr w:type="spellStart"/>
      <w:r w:rsidRPr="00BC7352">
        <w:rPr>
          <w:sz w:val="28"/>
          <w:szCs w:val="28"/>
        </w:rPr>
        <w:t>НСб</w:t>
      </w:r>
      <w:proofErr w:type="spellEnd"/>
      <w:r w:rsidRPr="00BC7352">
        <w:rPr>
          <w:sz w:val="28"/>
          <w:szCs w:val="28"/>
        </w:rPr>
        <w:t xml:space="preserve"> - </w:t>
      </w:r>
      <w:proofErr w:type="spellStart"/>
      <w:r w:rsidRPr="00BC7352">
        <w:rPr>
          <w:sz w:val="28"/>
          <w:szCs w:val="28"/>
        </w:rPr>
        <w:t>НСл</w:t>
      </w:r>
      <w:proofErr w:type="spellEnd"/>
      <w:r w:rsidRPr="00BC7352">
        <w:rPr>
          <w:sz w:val="28"/>
          <w:szCs w:val="28"/>
        </w:rPr>
        <w:t xml:space="preserve">), </w:t>
      </w:r>
    </w:p>
    <w:p w:rsidR="00A26AEE" w:rsidRPr="00BC7352" w:rsidRDefault="00A26AEE" w:rsidP="00A26AEE">
      <w:pPr>
        <w:autoSpaceDE w:val="0"/>
        <w:autoSpaceDN w:val="0"/>
        <w:adjustRightInd w:val="0"/>
        <w:ind w:firstLine="567"/>
        <w:jc w:val="both"/>
        <w:rPr>
          <w:sz w:val="28"/>
          <w:szCs w:val="28"/>
        </w:rPr>
      </w:pPr>
      <w:proofErr w:type="spellStart"/>
      <w:r w:rsidRPr="00BC7352">
        <w:rPr>
          <w:sz w:val="28"/>
          <w:szCs w:val="28"/>
        </w:rPr>
        <w:t>ПБл</w:t>
      </w:r>
      <w:proofErr w:type="spellEnd"/>
      <w:r w:rsidRPr="00BC7352">
        <w:rPr>
          <w:sz w:val="28"/>
          <w:szCs w:val="28"/>
        </w:rPr>
        <w:t xml:space="preserve"> – выпадающие доходы за счет налоговой льготы в отчетном году; </w:t>
      </w:r>
    </w:p>
    <w:p w:rsidR="00A26AEE" w:rsidRDefault="00A26AEE" w:rsidP="00A26AEE">
      <w:pPr>
        <w:autoSpaceDE w:val="0"/>
        <w:autoSpaceDN w:val="0"/>
        <w:adjustRightInd w:val="0"/>
        <w:ind w:firstLine="567"/>
        <w:jc w:val="both"/>
        <w:rPr>
          <w:sz w:val="28"/>
          <w:szCs w:val="28"/>
        </w:rPr>
      </w:pPr>
      <w:proofErr w:type="spellStart"/>
      <w:r w:rsidRPr="00BC7352">
        <w:rPr>
          <w:sz w:val="28"/>
          <w:szCs w:val="28"/>
        </w:rPr>
        <w:t>БНл</w:t>
      </w:r>
      <w:proofErr w:type="spellEnd"/>
      <w:r w:rsidRPr="00BC7352">
        <w:rPr>
          <w:sz w:val="28"/>
          <w:szCs w:val="28"/>
        </w:rPr>
        <w:t xml:space="preserve"> - размер базы налога, на которую распространяется действие льготной ставки; </w:t>
      </w:r>
    </w:p>
    <w:p w:rsidR="00A26AEE" w:rsidRPr="00BC7352" w:rsidRDefault="00A26AEE" w:rsidP="00A26AEE">
      <w:pPr>
        <w:autoSpaceDE w:val="0"/>
        <w:autoSpaceDN w:val="0"/>
        <w:adjustRightInd w:val="0"/>
        <w:ind w:firstLine="567"/>
        <w:jc w:val="both"/>
        <w:rPr>
          <w:sz w:val="28"/>
          <w:szCs w:val="28"/>
        </w:rPr>
      </w:pPr>
      <w:proofErr w:type="spellStart"/>
      <w:r w:rsidRPr="00BC7352">
        <w:rPr>
          <w:sz w:val="28"/>
          <w:szCs w:val="28"/>
        </w:rPr>
        <w:t>НСб</w:t>
      </w:r>
      <w:proofErr w:type="spellEnd"/>
      <w:r w:rsidRPr="00BC7352">
        <w:rPr>
          <w:sz w:val="28"/>
          <w:szCs w:val="28"/>
        </w:rPr>
        <w:t xml:space="preserve"> - действующая (предполагаемая) в период </w:t>
      </w:r>
      <w:r>
        <w:rPr>
          <w:sz w:val="28"/>
          <w:szCs w:val="28"/>
        </w:rPr>
        <w:t>установления</w:t>
      </w:r>
      <w:r w:rsidRPr="00BC7352">
        <w:rPr>
          <w:sz w:val="28"/>
          <w:szCs w:val="28"/>
        </w:rPr>
        <w:t xml:space="preserve"> льгот базовая ставка</w:t>
      </w:r>
      <w:r>
        <w:rPr>
          <w:sz w:val="28"/>
          <w:szCs w:val="28"/>
        </w:rPr>
        <w:t xml:space="preserve"> </w:t>
      </w:r>
      <w:r w:rsidRPr="00BC7352">
        <w:rPr>
          <w:sz w:val="28"/>
          <w:szCs w:val="28"/>
        </w:rPr>
        <w:t xml:space="preserve">налога; </w:t>
      </w:r>
    </w:p>
    <w:p w:rsidR="00A26AEE" w:rsidRPr="00BC7352" w:rsidRDefault="00A26AEE" w:rsidP="00A26AEE">
      <w:pPr>
        <w:autoSpaceDE w:val="0"/>
        <w:autoSpaceDN w:val="0"/>
        <w:adjustRightInd w:val="0"/>
        <w:ind w:firstLine="567"/>
        <w:jc w:val="both"/>
        <w:rPr>
          <w:sz w:val="28"/>
          <w:szCs w:val="28"/>
        </w:rPr>
      </w:pPr>
      <w:proofErr w:type="spellStart"/>
      <w:r w:rsidRPr="00BC7352">
        <w:rPr>
          <w:sz w:val="28"/>
          <w:szCs w:val="28"/>
        </w:rPr>
        <w:t>НСл</w:t>
      </w:r>
      <w:proofErr w:type="spellEnd"/>
      <w:r w:rsidRPr="00BC7352">
        <w:rPr>
          <w:sz w:val="28"/>
          <w:szCs w:val="28"/>
        </w:rPr>
        <w:t xml:space="preserve"> - льготная ставка налога. </w:t>
      </w:r>
    </w:p>
    <w:p w:rsidR="00A26AEE" w:rsidRPr="00BC7352" w:rsidRDefault="00A26AEE" w:rsidP="00A26AEE">
      <w:pPr>
        <w:autoSpaceDE w:val="0"/>
        <w:autoSpaceDN w:val="0"/>
        <w:adjustRightInd w:val="0"/>
        <w:ind w:firstLine="567"/>
        <w:jc w:val="both"/>
        <w:rPr>
          <w:sz w:val="28"/>
          <w:szCs w:val="28"/>
        </w:rPr>
      </w:pPr>
      <w:r w:rsidRPr="00BC7352">
        <w:rPr>
          <w:sz w:val="28"/>
          <w:szCs w:val="28"/>
        </w:rPr>
        <w:t xml:space="preserve">Сумма (размер) сокращения базы налога по причине </w:t>
      </w:r>
      <w:r>
        <w:rPr>
          <w:sz w:val="28"/>
          <w:szCs w:val="28"/>
        </w:rPr>
        <w:t>установления</w:t>
      </w:r>
      <w:r w:rsidRPr="00BC7352">
        <w:rPr>
          <w:sz w:val="28"/>
          <w:szCs w:val="28"/>
        </w:rPr>
        <w:t xml:space="preserve"> льгот (</w:t>
      </w:r>
      <w:proofErr w:type="spellStart"/>
      <w:r w:rsidRPr="00BC7352">
        <w:rPr>
          <w:sz w:val="28"/>
          <w:szCs w:val="28"/>
        </w:rPr>
        <w:t>Сснб</w:t>
      </w:r>
      <w:proofErr w:type="spellEnd"/>
      <w:r w:rsidRPr="00BC7352">
        <w:rPr>
          <w:sz w:val="28"/>
          <w:szCs w:val="28"/>
        </w:rPr>
        <w:t xml:space="preserve">) представляет собой: </w:t>
      </w:r>
    </w:p>
    <w:p w:rsidR="00A26AEE" w:rsidRPr="00BC7352" w:rsidRDefault="00A26AEE" w:rsidP="00A26AEE">
      <w:pPr>
        <w:autoSpaceDE w:val="0"/>
        <w:autoSpaceDN w:val="0"/>
        <w:adjustRightInd w:val="0"/>
        <w:ind w:firstLine="567"/>
        <w:jc w:val="both"/>
        <w:rPr>
          <w:sz w:val="28"/>
          <w:szCs w:val="28"/>
        </w:rPr>
      </w:pPr>
      <w:r w:rsidRPr="00BC7352">
        <w:rPr>
          <w:sz w:val="28"/>
          <w:szCs w:val="28"/>
        </w:rPr>
        <w:t>по земельному налогу – кадастровую стоимость земельных участков, о</w:t>
      </w:r>
      <w:r>
        <w:rPr>
          <w:sz w:val="28"/>
          <w:szCs w:val="28"/>
        </w:rPr>
        <w:t>свобождаемых от налогообложения или</w:t>
      </w:r>
      <w:r w:rsidRPr="00BC7352">
        <w:rPr>
          <w:sz w:val="28"/>
          <w:szCs w:val="28"/>
        </w:rPr>
        <w:t xml:space="preserve"> облагаемых по более низкой налоговой ставке; </w:t>
      </w:r>
    </w:p>
    <w:p w:rsidR="00A26AEE" w:rsidRDefault="00A26AEE" w:rsidP="00A26AEE">
      <w:pPr>
        <w:autoSpaceDE w:val="0"/>
        <w:autoSpaceDN w:val="0"/>
        <w:adjustRightInd w:val="0"/>
        <w:ind w:firstLine="567"/>
        <w:jc w:val="both"/>
        <w:rPr>
          <w:sz w:val="28"/>
          <w:szCs w:val="28"/>
        </w:rPr>
      </w:pPr>
      <w:r w:rsidRPr="00BC7352">
        <w:rPr>
          <w:sz w:val="28"/>
          <w:szCs w:val="28"/>
        </w:rPr>
        <w:t>по налогу на имущество физических лиц - инвентаризационную стоимость</w:t>
      </w:r>
      <w:r>
        <w:rPr>
          <w:sz w:val="28"/>
          <w:szCs w:val="28"/>
        </w:rPr>
        <w:t xml:space="preserve"> </w:t>
      </w:r>
      <w:r w:rsidRPr="00BC7352">
        <w:rPr>
          <w:sz w:val="28"/>
          <w:szCs w:val="28"/>
        </w:rPr>
        <w:t>строений, помещений и сооружений, освобождаемых от налогообложения или облагаемых</w:t>
      </w:r>
      <w:r>
        <w:rPr>
          <w:sz w:val="28"/>
          <w:szCs w:val="28"/>
        </w:rPr>
        <w:t xml:space="preserve"> </w:t>
      </w:r>
      <w:r w:rsidRPr="00BC7352">
        <w:rPr>
          <w:sz w:val="28"/>
          <w:szCs w:val="28"/>
        </w:rPr>
        <w:t xml:space="preserve">по более низкой налоговой ставке. </w:t>
      </w:r>
    </w:p>
    <w:p w:rsidR="00D041EE" w:rsidRDefault="00D041EE" w:rsidP="00D041EE">
      <w:pPr>
        <w:autoSpaceDE w:val="0"/>
        <w:autoSpaceDN w:val="0"/>
        <w:adjustRightInd w:val="0"/>
        <w:ind w:firstLine="567"/>
        <w:jc w:val="center"/>
      </w:pPr>
      <w:r w:rsidRPr="00D041EE">
        <w:lastRenderedPageBreak/>
        <w:t>5</w:t>
      </w:r>
    </w:p>
    <w:p w:rsidR="00D041EE" w:rsidRPr="00D041EE" w:rsidRDefault="00D041EE" w:rsidP="00D041EE">
      <w:pPr>
        <w:autoSpaceDE w:val="0"/>
        <w:autoSpaceDN w:val="0"/>
        <w:adjustRightInd w:val="0"/>
        <w:ind w:firstLine="567"/>
        <w:jc w:val="center"/>
      </w:pPr>
    </w:p>
    <w:p w:rsidR="00A26AEE" w:rsidRPr="00BC7352" w:rsidRDefault="00A26AEE" w:rsidP="00A26AEE">
      <w:pPr>
        <w:autoSpaceDE w:val="0"/>
        <w:autoSpaceDN w:val="0"/>
        <w:adjustRightInd w:val="0"/>
        <w:ind w:firstLine="567"/>
        <w:jc w:val="both"/>
        <w:rPr>
          <w:sz w:val="28"/>
          <w:szCs w:val="28"/>
        </w:rPr>
      </w:pPr>
      <w:r w:rsidRPr="00BC7352">
        <w:rPr>
          <w:sz w:val="28"/>
          <w:szCs w:val="28"/>
        </w:rPr>
        <w:t>Расчет потерь бюджета при использовании налоговых льгот осуществляется по</w:t>
      </w:r>
      <w:r>
        <w:rPr>
          <w:sz w:val="28"/>
          <w:szCs w:val="28"/>
        </w:rPr>
        <w:t xml:space="preserve"> </w:t>
      </w:r>
      <w:r w:rsidRPr="00BC7352">
        <w:rPr>
          <w:sz w:val="28"/>
          <w:szCs w:val="28"/>
        </w:rPr>
        <w:t xml:space="preserve">форме, согласно приложению </w:t>
      </w:r>
      <w:r>
        <w:rPr>
          <w:sz w:val="28"/>
          <w:szCs w:val="28"/>
        </w:rPr>
        <w:t xml:space="preserve">№ </w:t>
      </w:r>
      <w:r w:rsidRPr="00BC7352">
        <w:rPr>
          <w:sz w:val="28"/>
          <w:szCs w:val="28"/>
        </w:rPr>
        <w:t xml:space="preserve">2 к настоящему Порядку. </w:t>
      </w:r>
    </w:p>
    <w:p w:rsidR="00A26AEE" w:rsidRPr="001F5528" w:rsidRDefault="00A26AEE" w:rsidP="00A26AEE">
      <w:pPr>
        <w:autoSpaceDE w:val="0"/>
        <w:autoSpaceDN w:val="0"/>
        <w:adjustRightInd w:val="0"/>
        <w:ind w:firstLine="567"/>
        <w:jc w:val="both"/>
        <w:rPr>
          <w:sz w:val="28"/>
          <w:szCs w:val="28"/>
        </w:rPr>
      </w:pPr>
      <w:r>
        <w:rPr>
          <w:sz w:val="28"/>
          <w:szCs w:val="28"/>
        </w:rPr>
        <w:t>6.4</w:t>
      </w:r>
      <w:r w:rsidRPr="00BC7352">
        <w:rPr>
          <w:sz w:val="28"/>
          <w:szCs w:val="28"/>
        </w:rPr>
        <w:t>. На третьем этапе производится оценка бюджетной и</w:t>
      </w:r>
      <w:r>
        <w:rPr>
          <w:sz w:val="28"/>
          <w:szCs w:val="28"/>
        </w:rPr>
        <w:t xml:space="preserve"> (или)</w:t>
      </w:r>
      <w:r w:rsidRPr="00BC7352">
        <w:rPr>
          <w:sz w:val="28"/>
          <w:szCs w:val="28"/>
        </w:rPr>
        <w:t xml:space="preserve"> социальной эффективности</w:t>
      </w:r>
      <w:r>
        <w:rPr>
          <w:sz w:val="28"/>
          <w:szCs w:val="28"/>
        </w:rPr>
        <w:t xml:space="preserve"> установления</w:t>
      </w:r>
      <w:r w:rsidRPr="00BC7352">
        <w:rPr>
          <w:sz w:val="28"/>
          <w:szCs w:val="28"/>
        </w:rPr>
        <w:t xml:space="preserve"> налоговых льгот. </w:t>
      </w:r>
    </w:p>
    <w:p w:rsidR="00A26AEE" w:rsidRPr="003A2750" w:rsidRDefault="00A26AEE" w:rsidP="00A26AEE">
      <w:pPr>
        <w:ind w:firstLine="567"/>
        <w:jc w:val="both"/>
        <w:rPr>
          <w:sz w:val="28"/>
          <w:szCs w:val="28"/>
        </w:rPr>
      </w:pPr>
      <w:r>
        <w:rPr>
          <w:sz w:val="28"/>
          <w:szCs w:val="28"/>
        </w:rPr>
        <w:t>6.4.1</w:t>
      </w:r>
      <w:r w:rsidRPr="00022392">
        <w:rPr>
          <w:sz w:val="28"/>
          <w:szCs w:val="28"/>
        </w:rPr>
        <w:t xml:space="preserve">. </w:t>
      </w:r>
      <w:r w:rsidRPr="003A2750">
        <w:rPr>
          <w:sz w:val="28"/>
          <w:szCs w:val="28"/>
        </w:rPr>
        <w:t>Оценка бюджетной эффективности налоговых льгот осуществляется на основании расчета коэффициента бюджетной эффективности с использование</w:t>
      </w:r>
      <w:r>
        <w:rPr>
          <w:sz w:val="28"/>
          <w:szCs w:val="28"/>
        </w:rPr>
        <w:t>м одного из следующих критериев:</w:t>
      </w:r>
    </w:p>
    <w:p w:rsidR="00A26AEE" w:rsidRPr="003A2750" w:rsidRDefault="00A26AEE" w:rsidP="00A26AEE">
      <w:pPr>
        <w:ind w:firstLine="567"/>
        <w:jc w:val="both"/>
        <w:rPr>
          <w:sz w:val="28"/>
          <w:szCs w:val="28"/>
        </w:rPr>
      </w:pPr>
      <w:r>
        <w:rPr>
          <w:sz w:val="28"/>
          <w:szCs w:val="28"/>
        </w:rPr>
        <w:t xml:space="preserve">а) </w:t>
      </w:r>
      <w:r w:rsidRPr="003A2750">
        <w:rPr>
          <w:sz w:val="28"/>
          <w:szCs w:val="28"/>
        </w:rPr>
        <w:t xml:space="preserve">Увеличение объема налоговых доходов </w:t>
      </w:r>
      <w:r>
        <w:rPr>
          <w:sz w:val="28"/>
          <w:szCs w:val="28"/>
        </w:rPr>
        <w:t>местного</w:t>
      </w:r>
      <w:r w:rsidRPr="003A2750">
        <w:rPr>
          <w:sz w:val="28"/>
          <w:szCs w:val="28"/>
        </w:rPr>
        <w:t xml:space="preserve"> бюджета.</w:t>
      </w:r>
    </w:p>
    <w:p w:rsidR="00A26AEE" w:rsidRPr="003A2750" w:rsidRDefault="00A26AEE" w:rsidP="00A26AEE">
      <w:pPr>
        <w:ind w:firstLine="567"/>
        <w:jc w:val="both"/>
        <w:rPr>
          <w:sz w:val="28"/>
          <w:szCs w:val="28"/>
        </w:rPr>
      </w:pPr>
    </w:p>
    <w:p w:rsidR="00A26AEE" w:rsidRPr="003A2750" w:rsidRDefault="00A26AEE" w:rsidP="00A26AEE">
      <w:pPr>
        <w:ind w:firstLine="567"/>
        <w:jc w:val="both"/>
        <w:rPr>
          <w:sz w:val="28"/>
          <w:szCs w:val="28"/>
        </w:rPr>
      </w:pPr>
      <w:proofErr w:type="spellStart"/>
      <w:r w:rsidRPr="003A2750">
        <w:rPr>
          <w:sz w:val="28"/>
          <w:szCs w:val="28"/>
        </w:rPr>
        <w:t>К</w:t>
      </w:r>
      <w:r w:rsidRPr="003A2750">
        <w:rPr>
          <w:sz w:val="28"/>
          <w:szCs w:val="28"/>
          <w:vertAlign w:val="subscript"/>
        </w:rPr>
        <w:t>бэ</w:t>
      </w:r>
      <w:proofErr w:type="spellEnd"/>
      <w:r w:rsidRPr="003A2750">
        <w:rPr>
          <w:sz w:val="28"/>
          <w:szCs w:val="28"/>
        </w:rPr>
        <w:t xml:space="preserve"> = </w:t>
      </w:r>
      <w:r w:rsidRPr="003A2750">
        <w:rPr>
          <w:position w:val="-24"/>
          <w:sz w:val="28"/>
          <w:szCs w:val="28"/>
        </w:rPr>
        <w:object w:dxaOrig="112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1.25pt" o:ole="">
            <v:imagedata r:id="rId9" o:title=""/>
          </v:shape>
          <o:OLEObject Type="Embed" ProgID="Equation.3" ShapeID="_x0000_i1025" DrawAspect="Content" ObjectID="_1437460783" r:id="rId10"/>
        </w:object>
      </w:r>
    </w:p>
    <w:p w:rsidR="00A26AEE" w:rsidRPr="003A2750" w:rsidRDefault="00A26AEE" w:rsidP="00A26AEE">
      <w:pPr>
        <w:ind w:firstLine="567"/>
        <w:jc w:val="both"/>
        <w:rPr>
          <w:sz w:val="28"/>
          <w:szCs w:val="28"/>
        </w:rPr>
      </w:pPr>
      <w:r w:rsidRPr="003A2750">
        <w:rPr>
          <w:sz w:val="28"/>
          <w:szCs w:val="28"/>
        </w:rPr>
        <w:t>где:</w:t>
      </w:r>
    </w:p>
    <w:p w:rsidR="00A26AEE" w:rsidRPr="003A2750" w:rsidRDefault="00A26AEE" w:rsidP="00A26AEE">
      <w:pPr>
        <w:ind w:firstLine="567"/>
        <w:jc w:val="both"/>
        <w:rPr>
          <w:sz w:val="28"/>
          <w:szCs w:val="28"/>
        </w:rPr>
      </w:pPr>
      <w:proofErr w:type="spellStart"/>
      <w:r w:rsidRPr="003A2750">
        <w:rPr>
          <w:sz w:val="28"/>
          <w:szCs w:val="28"/>
        </w:rPr>
        <w:t>К</w:t>
      </w:r>
      <w:r w:rsidRPr="003A2750">
        <w:rPr>
          <w:sz w:val="28"/>
          <w:szCs w:val="28"/>
          <w:vertAlign w:val="subscript"/>
        </w:rPr>
        <w:t>бэ</w:t>
      </w:r>
      <w:proofErr w:type="spellEnd"/>
      <w:r w:rsidRPr="003A2750">
        <w:rPr>
          <w:sz w:val="28"/>
          <w:szCs w:val="28"/>
        </w:rPr>
        <w:t xml:space="preserve"> – коэффициент бюджетной эффективности</w:t>
      </w:r>
    </w:p>
    <w:p w:rsidR="00A26AEE" w:rsidRPr="003A2750" w:rsidRDefault="00A26AEE" w:rsidP="00A26AEE">
      <w:pPr>
        <w:ind w:firstLine="567"/>
        <w:jc w:val="both"/>
        <w:rPr>
          <w:sz w:val="28"/>
          <w:szCs w:val="28"/>
        </w:rPr>
      </w:pPr>
      <w:r w:rsidRPr="003A2750">
        <w:rPr>
          <w:position w:val="-6"/>
          <w:sz w:val="28"/>
          <w:szCs w:val="28"/>
        </w:rPr>
        <w:object w:dxaOrig="740" w:dyaOrig="300">
          <v:shape id="_x0000_i1026" type="#_x0000_t75" style="width:36.75pt;height:15pt" o:ole="">
            <v:imagedata r:id="rId11" o:title=""/>
          </v:shape>
          <o:OLEObject Type="Embed" ProgID="Equation.3" ShapeID="_x0000_i1026" DrawAspect="Content" ObjectID="_1437460784" r:id="rId12"/>
        </w:object>
      </w:r>
      <w:r w:rsidRPr="003A2750">
        <w:rPr>
          <w:sz w:val="28"/>
          <w:szCs w:val="28"/>
        </w:rPr>
        <w:t>– изменение объема налоговых поступлений</w:t>
      </w:r>
      <w:r>
        <w:rPr>
          <w:sz w:val="28"/>
          <w:szCs w:val="28"/>
        </w:rPr>
        <w:t xml:space="preserve"> в</w:t>
      </w:r>
      <w:r w:rsidRPr="003A2750">
        <w:rPr>
          <w:sz w:val="28"/>
          <w:szCs w:val="28"/>
        </w:rPr>
        <w:t xml:space="preserve"> </w:t>
      </w:r>
      <w:r>
        <w:rPr>
          <w:sz w:val="28"/>
          <w:szCs w:val="28"/>
        </w:rPr>
        <w:t>местный</w:t>
      </w:r>
      <w:r w:rsidRPr="003A2750">
        <w:rPr>
          <w:sz w:val="28"/>
          <w:szCs w:val="28"/>
        </w:rPr>
        <w:t xml:space="preserve"> бюджет  по </w:t>
      </w:r>
      <w:proofErr w:type="spellStart"/>
      <w:r w:rsidRPr="003A2750">
        <w:rPr>
          <w:sz w:val="28"/>
          <w:szCs w:val="28"/>
          <w:lang w:val="en-US"/>
        </w:rPr>
        <w:t>i</w:t>
      </w:r>
      <w:proofErr w:type="spellEnd"/>
      <w:r w:rsidRPr="003A2750">
        <w:rPr>
          <w:sz w:val="28"/>
          <w:szCs w:val="28"/>
        </w:rPr>
        <w:t xml:space="preserve"> виду налога за отчетный год (рублей);</w:t>
      </w:r>
    </w:p>
    <w:p w:rsidR="00A26AEE" w:rsidRPr="003A2750" w:rsidRDefault="00A26AEE" w:rsidP="00A26AEE">
      <w:pPr>
        <w:ind w:firstLine="567"/>
        <w:jc w:val="both"/>
        <w:rPr>
          <w:sz w:val="28"/>
          <w:szCs w:val="28"/>
        </w:rPr>
      </w:pPr>
      <w:r w:rsidRPr="003A2750">
        <w:rPr>
          <w:position w:val="-6"/>
          <w:sz w:val="28"/>
          <w:szCs w:val="28"/>
        </w:rPr>
        <w:object w:dxaOrig="560" w:dyaOrig="300">
          <v:shape id="_x0000_i1027" type="#_x0000_t75" style="width:27.75pt;height:15pt" o:ole="">
            <v:imagedata r:id="rId13" o:title=""/>
          </v:shape>
          <o:OLEObject Type="Embed" ProgID="Equation.3" ShapeID="_x0000_i1027" DrawAspect="Content" ObjectID="_1437460785" r:id="rId14"/>
        </w:object>
      </w:r>
      <w:r w:rsidRPr="003A2750">
        <w:rPr>
          <w:sz w:val="28"/>
          <w:szCs w:val="28"/>
        </w:rPr>
        <w:t xml:space="preserve"> – выпадающие доходы за счет налоговой льготы в отчетном году (рублей);</w:t>
      </w:r>
    </w:p>
    <w:p w:rsidR="00A26AEE" w:rsidRPr="003A2750" w:rsidRDefault="00A26AEE" w:rsidP="00A26AEE">
      <w:pPr>
        <w:ind w:firstLine="567"/>
        <w:jc w:val="both"/>
        <w:rPr>
          <w:sz w:val="28"/>
          <w:szCs w:val="28"/>
        </w:rPr>
      </w:pPr>
    </w:p>
    <w:p w:rsidR="00A26AEE" w:rsidRPr="003A2750" w:rsidRDefault="00A26AEE" w:rsidP="00A26AEE">
      <w:pPr>
        <w:ind w:firstLine="567"/>
        <w:jc w:val="both"/>
        <w:rPr>
          <w:sz w:val="28"/>
          <w:szCs w:val="28"/>
        </w:rPr>
      </w:pPr>
      <w:r w:rsidRPr="003A2750">
        <w:rPr>
          <w:position w:val="-6"/>
          <w:sz w:val="28"/>
          <w:szCs w:val="28"/>
        </w:rPr>
        <w:object w:dxaOrig="740" w:dyaOrig="300">
          <v:shape id="_x0000_i1028" type="#_x0000_t75" style="width:36.75pt;height:15pt" o:ole="">
            <v:imagedata r:id="rId15" o:title=""/>
          </v:shape>
          <o:OLEObject Type="Embed" ProgID="Equation.3" ShapeID="_x0000_i1028" DrawAspect="Content" ObjectID="_1437460786" r:id="rId16"/>
        </w:object>
      </w:r>
      <w:r w:rsidRPr="003A2750">
        <w:rPr>
          <w:sz w:val="28"/>
          <w:szCs w:val="28"/>
        </w:rPr>
        <w:t xml:space="preserve"> = </w:t>
      </w:r>
      <w:r w:rsidRPr="003A2750">
        <w:rPr>
          <w:position w:val="-28"/>
          <w:sz w:val="28"/>
          <w:szCs w:val="28"/>
        </w:rPr>
        <w:object w:dxaOrig="2799" w:dyaOrig="660">
          <v:shape id="_x0000_i1029" type="#_x0000_t75" style="width:140.25pt;height:33pt" o:ole="">
            <v:imagedata r:id="rId17" o:title=""/>
          </v:shape>
          <o:OLEObject Type="Embed" ProgID="Equation.3" ShapeID="_x0000_i1029" DrawAspect="Content" ObjectID="_1437460787" r:id="rId18"/>
        </w:object>
      </w:r>
      <w:r w:rsidRPr="003A2750">
        <w:rPr>
          <w:position w:val="-10"/>
          <w:sz w:val="28"/>
          <w:szCs w:val="28"/>
        </w:rPr>
        <w:object w:dxaOrig="180" w:dyaOrig="340">
          <v:shape id="_x0000_i1030" type="#_x0000_t75" style="width:9pt;height:17.25pt" o:ole="">
            <v:imagedata r:id="rId19" o:title=""/>
          </v:shape>
          <o:OLEObject Type="Embed" ProgID="Equation.3" ShapeID="_x0000_i1030" DrawAspect="Content" ObjectID="_1437460788" r:id="rId20"/>
        </w:object>
      </w:r>
    </w:p>
    <w:p w:rsidR="00A26AEE" w:rsidRPr="003A2750" w:rsidRDefault="00A26AEE" w:rsidP="00A26AEE">
      <w:pPr>
        <w:ind w:firstLine="567"/>
        <w:jc w:val="both"/>
        <w:rPr>
          <w:sz w:val="28"/>
          <w:szCs w:val="28"/>
        </w:rPr>
      </w:pPr>
      <w:r w:rsidRPr="003A2750">
        <w:rPr>
          <w:sz w:val="28"/>
          <w:szCs w:val="28"/>
        </w:rPr>
        <w:t>где:</w:t>
      </w:r>
    </w:p>
    <w:p w:rsidR="00A26AEE" w:rsidRPr="003A2750" w:rsidRDefault="00A26AEE" w:rsidP="00A26AEE">
      <w:pPr>
        <w:ind w:firstLine="567"/>
        <w:jc w:val="both"/>
        <w:rPr>
          <w:sz w:val="28"/>
          <w:szCs w:val="28"/>
        </w:rPr>
      </w:pPr>
      <w:r w:rsidRPr="003A2750">
        <w:rPr>
          <w:position w:val="-10"/>
          <w:sz w:val="28"/>
          <w:szCs w:val="28"/>
        </w:rPr>
        <w:object w:dxaOrig="1200" w:dyaOrig="340">
          <v:shape id="_x0000_i1031" type="#_x0000_t75" style="width:60pt;height:17.25pt" o:ole="">
            <v:imagedata r:id="rId21" o:title=""/>
          </v:shape>
          <o:OLEObject Type="Embed" ProgID="Equation.3" ShapeID="_x0000_i1031" DrawAspect="Content" ObjectID="_1437460789" r:id="rId22"/>
        </w:object>
      </w:r>
      <w:r w:rsidRPr="003A2750">
        <w:rPr>
          <w:sz w:val="28"/>
          <w:szCs w:val="28"/>
        </w:rPr>
        <w:t xml:space="preserve">– объем налоговых платежей в </w:t>
      </w:r>
      <w:r>
        <w:rPr>
          <w:sz w:val="28"/>
          <w:szCs w:val="28"/>
        </w:rPr>
        <w:t>местный</w:t>
      </w:r>
      <w:r w:rsidRPr="003A2750">
        <w:rPr>
          <w:sz w:val="28"/>
          <w:szCs w:val="28"/>
        </w:rPr>
        <w:t xml:space="preserve"> бюджет по </w:t>
      </w:r>
      <w:proofErr w:type="spellStart"/>
      <w:r w:rsidRPr="003A2750">
        <w:rPr>
          <w:sz w:val="28"/>
          <w:szCs w:val="28"/>
          <w:lang w:val="en-US"/>
        </w:rPr>
        <w:t>i</w:t>
      </w:r>
      <w:proofErr w:type="spellEnd"/>
      <w:r w:rsidRPr="003A2750">
        <w:rPr>
          <w:sz w:val="28"/>
          <w:szCs w:val="28"/>
        </w:rPr>
        <w:t xml:space="preserve"> виду налога в отчетном году (рублей);</w:t>
      </w:r>
    </w:p>
    <w:p w:rsidR="00A26AEE" w:rsidRPr="003A2750" w:rsidRDefault="00A26AEE" w:rsidP="00A26AEE">
      <w:pPr>
        <w:ind w:firstLine="567"/>
        <w:jc w:val="both"/>
        <w:rPr>
          <w:sz w:val="28"/>
          <w:szCs w:val="28"/>
        </w:rPr>
      </w:pPr>
      <w:r w:rsidRPr="003A2750">
        <w:rPr>
          <w:position w:val="-10"/>
          <w:sz w:val="28"/>
          <w:szCs w:val="28"/>
        </w:rPr>
        <w:object w:dxaOrig="1460" w:dyaOrig="340">
          <v:shape id="_x0000_i1032" type="#_x0000_t75" style="width:72.75pt;height:17.25pt" o:ole="">
            <v:imagedata r:id="rId23" o:title=""/>
          </v:shape>
          <o:OLEObject Type="Embed" ProgID="Equation.3" ShapeID="_x0000_i1032" DrawAspect="Content" ObjectID="_1437460790" r:id="rId24"/>
        </w:object>
      </w:r>
      <w:r w:rsidRPr="003A2750">
        <w:rPr>
          <w:sz w:val="28"/>
          <w:szCs w:val="28"/>
        </w:rPr>
        <w:t xml:space="preserve">– объем налоговых платежей в </w:t>
      </w:r>
      <w:r>
        <w:rPr>
          <w:sz w:val="28"/>
          <w:szCs w:val="28"/>
        </w:rPr>
        <w:t>местный</w:t>
      </w:r>
      <w:r w:rsidRPr="003A2750">
        <w:rPr>
          <w:sz w:val="28"/>
          <w:szCs w:val="28"/>
        </w:rPr>
        <w:t xml:space="preserve"> бюджет по </w:t>
      </w:r>
      <w:proofErr w:type="spellStart"/>
      <w:r w:rsidRPr="003A2750">
        <w:rPr>
          <w:sz w:val="28"/>
          <w:szCs w:val="28"/>
          <w:lang w:val="en-US"/>
        </w:rPr>
        <w:t>i</w:t>
      </w:r>
      <w:proofErr w:type="spellEnd"/>
      <w:r w:rsidRPr="003A2750">
        <w:rPr>
          <w:sz w:val="28"/>
          <w:szCs w:val="28"/>
        </w:rPr>
        <w:t xml:space="preserve"> виду налога в году, предшествующем отчетному (рублей);</w:t>
      </w:r>
    </w:p>
    <w:p w:rsidR="00A26AEE" w:rsidRPr="003A2750" w:rsidRDefault="00A26AEE" w:rsidP="00A26AEE">
      <w:pPr>
        <w:ind w:firstLine="567"/>
        <w:jc w:val="both"/>
        <w:rPr>
          <w:sz w:val="28"/>
          <w:szCs w:val="28"/>
        </w:rPr>
      </w:pPr>
      <w:r w:rsidRPr="003A2750">
        <w:rPr>
          <w:position w:val="-10"/>
          <w:sz w:val="28"/>
          <w:szCs w:val="28"/>
        </w:rPr>
        <w:object w:dxaOrig="639" w:dyaOrig="320">
          <v:shape id="_x0000_i1033" type="#_x0000_t75" style="width:32.25pt;height:15.75pt" o:ole="">
            <v:imagedata r:id="rId25" o:title=""/>
          </v:shape>
          <o:OLEObject Type="Embed" ProgID="Equation.3" ShapeID="_x0000_i1033" DrawAspect="Content" ObjectID="_1437460791" r:id="rId26"/>
        </w:object>
      </w:r>
      <w:r w:rsidRPr="003A2750">
        <w:rPr>
          <w:sz w:val="28"/>
          <w:szCs w:val="28"/>
        </w:rPr>
        <w:t xml:space="preserve"> – среднегодовой индекс потребительских цен в отчетном году</w:t>
      </w:r>
      <w:proofErr w:type="gramStart"/>
      <w:r w:rsidRPr="003A2750">
        <w:rPr>
          <w:sz w:val="28"/>
          <w:szCs w:val="28"/>
        </w:rPr>
        <w:t xml:space="preserve"> (%).</w:t>
      </w:r>
      <w:proofErr w:type="gramEnd"/>
    </w:p>
    <w:p w:rsidR="00A26AEE" w:rsidRPr="003A2750" w:rsidRDefault="00A26AEE" w:rsidP="00A26AEE">
      <w:pPr>
        <w:ind w:firstLine="567"/>
        <w:jc w:val="both"/>
        <w:rPr>
          <w:sz w:val="28"/>
          <w:szCs w:val="28"/>
        </w:rPr>
      </w:pPr>
      <w:r w:rsidRPr="003A2750">
        <w:rPr>
          <w:sz w:val="28"/>
          <w:szCs w:val="28"/>
        </w:rPr>
        <w:t>Для оценки по данному критерию эффективности планируемых к предоставлению налоговых льгот используются прогнозные показатели динамики налоговых платежей в бюджет</w:t>
      </w:r>
      <w:r>
        <w:rPr>
          <w:sz w:val="28"/>
          <w:szCs w:val="28"/>
        </w:rPr>
        <w:t xml:space="preserve"> городского </w:t>
      </w:r>
      <w:proofErr w:type="gramStart"/>
      <w:r>
        <w:rPr>
          <w:sz w:val="28"/>
          <w:szCs w:val="28"/>
        </w:rPr>
        <w:t>округа</w:t>
      </w:r>
      <w:proofErr w:type="gramEnd"/>
      <w:r>
        <w:rPr>
          <w:sz w:val="28"/>
          <w:szCs w:val="28"/>
        </w:rPr>
        <w:t xml:space="preserve"> ЗАТО Светлый</w:t>
      </w:r>
      <w:r w:rsidRPr="003A2750">
        <w:rPr>
          <w:sz w:val="28"/>
          <w:szCs w:val="28"/>
        </w:rPr>
        <w:t>.</w:t>
      </w:r>
    </w:p>
    <w:p w:rsidR="00A26AEE" w:rsidRPr="003A2750" w:rsidRDefault="00A26AEE" w:rsidP="00A26AEE">
      <w:pPr>
        <w:ind w:firstLine="567"/>
        <w:jc w:val="both"/>
        <w:rPr>
          <w:sz w:val="28"/>
          <w:szCs w:val="28"/>
        </w:rPr>
      </w:pPr>
      <w:r>
        <w:rPr>
          <w:sz w:val="28"/>
          <w:szCs w:val="28"/>
        </w:rPr>
        <w:t xml:space="preserve">б) </w:t>
      </w:r>
      <w:r w:rsidRPr="003A2750">
        <w:rPr>
          <w:sz w:val="28"/>
          <w:szCs w:val="28"/>
        </w:rPr>
        <w:t>Оптимизация расходов бюджет</w:t>
      </w:r>
      <w:r>
        <w:rPr>
          <w:sz w:val="28"/>
          <w:szCs w:val="28"/>
        </w:rPr>
        <w:t xml:space="preserve">а городского </w:t>
      </w:r>
      <w:proofErr w:type="gramStart"/>
      <w:r>
        <w:rPr>
          <w:sz w:val="28"/>
          <w:szCs w:val="28"/>
        </w:rPr>
        <w:t>округа</w:t>
      </w:r>
      <w:proofErr w:type="gramEnd"/>
      <w:r>
        <w:rPr>
          <w:sz w:val="28"/>
          <w:szCs w:val="28"/>
        </w:rPr>
        <w:t xml:space="preserve"> ЗАТО Светлый</w:t>
      </w:r>
      <w:r w:rsidRPr="003A2750">
        <w:rPr>
          <w:sz w:val="28"/>
          <w:szCs w:val="28"/>
        </w:rPr>
        <w:t>, которая предусматривает сокращение встречных финансовых потоков при одновременном снижении налоговой нагрузки на организации, полностью или частично финансируемые из бюджет</w:t>
      </w:r>
      <w:r>
        <w:rPr>
          <w:sz w:val="28"/>
          <w:szCs w:val="28"/>
        </w:rPr>
        <w:t>а городского округа ЗАТО Светлый</w:t>
      </w:r>
      <w:r w:rsidRPr="003A2750">
        <w:rPr>
          <w:sz w:val="28"/>
          <w:szCs w:val="28"/>
        </w:rPr>
        <w:t>, и объема бюджетного финансирования.</w:t>
      </w:r>
    </w:p>
    <w:p w:rsidR="00A26AEE" w:rsidRPr="003A2750" w:rsidRDefault="00A26AEE" w:rsidP="00A26AEE">
      <w:pPr>
        <w:ind w:firstLine="567"/>
        <w:jc w:val="both"/>
        <w:rPr>
          <w:sz w:val="28"/>
          <w:szCs w:val="28"/>
        </w:rPr>
      </w:pPr>
    </w:p>
    <w:p w:rsidR="00A26AEE" w:rsidRPr="003A2750" w:rsidRDefault="00A26AEE" w:rsidP="00A26AEE">
      <w:pPr>
        <w:ind w:firstLine="567"/>
        <w:jc w:val="both"/>
        <w:rPr>
          <w:sz w:val="28"/>
          <w:szCs w:val="28"/>
        </w:rPr>
      </w:pPr>
      <w:proofErr w:type="spellStart"/>
      <w:r w:rsidRPr="003A2750">
        <w:rPr>
          <w:sz w:val="28"/>
          <w:szCs w:val="28"/>
        </w:rPr>
        <w:t>К</w:t>
      </w:r>
      <w:r w:rsidRPr="003A2750">
        <w:rPr>
          <w:sz w:val="28"/>
          <w:szCs w:val="28"/>
          <w:vertAlign w:val="subscript"/>
        </w:rPr>
        <w:t>бэ</w:t>
      </w:r>
      <w:proofErr w:type="spellEnd"/>
      <w:r w:rsidRPr="003A2750">
        <w:rPr>
          <w:sz w:val="28"/>
          <w:szCs w:val="28"/>
        </w:rPr>
        <w:t xml:space="preserve"> = </w:t>
      </w:r>
      <w:r w:rsidRPr="003A2750">
        <w:rPr>
          <w:position w:val="-30"/>
          <w:sz w:val="28"/>
          <w:szCs w:val="28"/>
        </w:rPr>
        <w:object w:dxaOrig="1420" w:dyaOrig="680">
          <v:shape id="_x0000_i1034" type="#_x0000_t75" style="width:71.25pt;height:33.75pt" o:ole="">
            <v:imagedata r:id="rId27" o:title=""/>
          </v:shape>
          <o:OLEObject Type="Embed" ProgID="Equation.3" ShapeID="_x0000_i1034" DrawAspect="Content" ObjectID="_1437460792" r:id="rId28"/>
        </w:object>
      </w:r>
    </w:p>
    <w:p w:rsidR="00A26AEE" w:rsidRPr="003A2750" w:rsidRDefault="00A26AEE" w:rsidP="00A26AEE">
      <w:pPr>
        <w:ind w:firstLine="567"/>
        <w:jc w:val="both"/>
        <w:rPr>
          <w:sz w:val="28"/>
          <w:szCs w:val="28"/>
        </w:rPr>
      </w:pPr>
      <w:r w:rsidRPr="003A2750">
        <w:rPr>
          <w:sz w:val="28"/>
          <w:szCs w:val="28"/>
        </w:rPr>
        <w:t>где:</w:t>
      </w:r>
    </w:p>
    <w:p w:rsidR="00A26AEE" w:rsidRPr="003A2750" w:rsidRDefault="00A26AEE" w:rsidP="00A26AEE">
      <w:pPr>
        <w:ind w:firstLine="567"/>
        <w:jc w:val="both"/>
        <w:rPr>
          <w:sz w:val="28"/>
          <w:szCs w:val="28"/>
        </w:rPr>
      </w:pPr>
      <w:r w:rsidRPr="003A2750">
        <w:rPr>
          <w:sz w:val="28"/>
          <w:szCs w:val="28"/>
        </w:rPr>
        <w:t>Б</w:t>
      </w:r>
      <w:r>
        <w:rPr>
          <w:sz w:val="28"/>
          <w:szCs w:val="28"/>
        </w:rPr>
        <w:t>Ф</w:t>
      </w:r>
      <w:r w:rsidRPr="003A2750">
        <w:rPr>
          <w:sz w:val="28"/>
          <w:szCs w:val="28"/>
        </w:rPr>
        <w:t xml:space="preserve"> – объем бюджетного финансирования организаций при отсутствии налоговой льготы (рублей);</w:t>
      </w:r>
    </w:p>
    <w:p w:rsidR="00A26AEE" w:rsidRDefault="00A26AEE" w:rsidP="00A26AEE">
      <w:pPr>
        <w:ind w:firstLine="567"/>
        <w:jc w:val="both"/>
        <w:rPr>
          <w:sz w:val="28"/>
          <w:szCs w:val="28"/>
        </w:rPr>
      </w:pPr>
      <w:proofErr w:type="spellStart"/>
      <w:r w:rsidRPr="003A2750">
        <w:rPr>
          <w:sz w:val="28"/>
          <w:szCs w:val="28"/>
        </w:rPr>
        <w:t>БФ</w:t>
      </w:r>
      <w:r w:rsidRPr="003A2750">
        <w:rPr>
          <w:sz w:val="28"/>
          <w:szCs w:val="28"/>
          <w:vertAlign w:val="subscript"/>
        </w:rPr>
        <w:t>нл</w:t>
      </w:r>
      <w:proofErr w:type="spellEnd"/>
      <w:r w:rsidRPr="003A2750">
        <w:rPr>
          <w:sz w:val="28"/>
          <w:szCs w:val="28"/>
        </w:rPr>
        <w:t xml:space="preserve"> – объем бюджетного финансирования организаций при условии предоставления налоговой льготы (рублей);</w:t>
      </w:r>
    </w:p>
    <w:p w:rsidR="00D041EE" w:rsidRDefault="00D041EE" w:rsidP="00D041EE">
      <w:pPr>
        <w:ind w:firstLine="567"/>
        <w:jc w:val="center"/>
      </w:pPr>
      <w:r>
        <w:lastRenderedPageBreak/>
        <w:t>6</w:t>
      </w:r>
    </w:p>
    <w:p w:rsidR="00D041EE" w:rsidRPr="00D041EE" w:rsidRDefault="00D041EE" w:rsidP="00D041EE">
      <w:pPr>
        <w:ind w:firstLine="567"/>
        <w:jc w:val="center"/>
      </w:pPr>
    </w:p>
    <w:p w:rsidR="00A26AEE" w:rsidRPr="003A2750" w:rsidRDefault="00A26AEE" w:rsidP="00A26AEE">
      <w:pPr>
        <w:ind w:firstLine="567"/>
        <w:jc w:val="both"/>
        <w:rPr>
          <w:sz w:val="28"/>
          <w:szCs w:val="28"/>
        </w:rPr>
      </w:pPr>
      <w:r w:rsidRPr="003A2750">
        <w:rPr>
          <w:sz w:val="28"/>
          <w:szCs w:val="28"/>
        </w:rPr>
        <w:t>РО – расходы организаций по уплате налогов при отсутствии налоговой льготы (рублей);</w:t>
      </w:r>
    </w:p>
    <w:p w:rsidR="00A26AEE" w:rsidRDefault="00A26AEE" w:rsidP="00A26AEE">
      <w:pPr>
        <w:ind w:firstLine="567"/>
        <w:jc w:val="both"/>
        <w:rPr>
          <w:sz w:val="28"/>
          <w:szCs w:val="28"/>
        </w:rPr>
      </w:pPr>
      <w:proofErr w:type="spellStart"/>
      <w:r w:rsidRPr="003A2750">
        <w:rPr>
          <w:sz w:val="28"/>
          <w:szCs w:val="28"/>
        </w:rPr>
        <w:t>РО</w:t>
      </w:r>
      <w:r w:rsidRPr="003A2750">
        <w:rPr>
          <w:sz w:val="28"/>
          <w:szCs w:val="28"/>
          <w:vertAlign w:val="subscript"/>
        </w:rPr>
        <w:t>нл</w:t>
      </w:r>
      <w:proofErr w:type="spellEnd"/>
      <w:r w:rsidRPr="003A2750">
        <w:rPr>
          <w:sz w:val="28"/>
          <w:szCs w:val="28"/>
        </w:rPr>
        <w:t xml:space="preserve"> – расходы организаций по уплате налогов при условии предоставления налоговой льготы (рублей).</w:t>
      </w:r>
    </w:p>
    <w:p w:rsidR="00A26AEE" w:rsidRPr="00A646A9" w:rsidRDefault="00A26AEE" w:rsidP="00A26AEE">
      <w:pPr>
        <w:ind w:firstLine="567"/>
        <w:jc w:val="both"/>
        <w:rPr>
          <w:sz w:val="28"/>
          <w:szCs w:val="28"/>
        </w:rPr>
      </w:pPr>
      <w:r>
        <w:rPr>
          <w:sz w:val="28"/>
          <w:szCs w:val="28"/>
        </w:rPr>
        <w:t xml:space="preserve">6.4.2. </w:t>
      </w:r>
      <w:r w:rsidRPr="00A646A9">
        <w:rPr>
          <w:sz w:val="28"/>
          <w:szCs w:val="28"/>
        </w:rPr>
        <w:t>Социальная эффективность налоговой льготы определяется на основании коэффициента социальной эффективности и отражает динамику следующих социально-экономических показателей налогоплательщиков:</w:t>
      </w:r>
    </w:p>
    <w:p w:rsidR="00A26AEE" w:rsidRPr="00A646A9" w:rsidRDefault="00A26AEE" w:rsidP="00A26AEE">
      <w:pPr>
        <w:ind w:firstLine="567"/>
        <w:jc w:val="both"/>
        <w:rPr>
          <w:sz w:val="28"/>
          <w:szCs w:val="28"/>
        </w:rPr>
      </w:pPr>
      <w:r w:rsidRPr="00A646A9">
        <w:rPr>
          <w:sz w:val="28"/>
          <w:szCs w:val="28"/>
        </w:rPr>
        <w:t>средней заработной платы;</w:t>
      </w:r>
    </w:p>
    <w:p w:rsidR="00A26AEE" w:rsidRPr="00A646A9" w:rsidRDefault="00A26AEE" w:rsidP="00A26AEE">
      <w:pPr>
        <w:ind w:firstLine="567"/>
        <w:jc w:val="both"/>
        <w:rPr>
          <w:sz w:val="28"/>
          <w:szCs w:val="28"/>
        </w:rPr>
      </w:pPr>
      <w:r w:rsidRPr="00A646A9">
        <w:rPr>
          <w:sz w:val="28"/>
          <w:szCs w:val="28"/>
        </w:rPr>
        <w:t>расходов на обучение, переподготовку, повышение квалификации персонала в расчете на одного работника;</w:t>
      </w:r>
    </w:p>
    <w:p w:rsidR="00A26AEE" w:rsidRPr="00A646A9" w:rsidRDefault="00A26AEE" w:rsidP="00A26AEE">
      <w:pPr>
        <w:ind w:firstLine="567"/>
        <w:jc w:val="both"/>
        <w:rPr>
          <w:sz w:val="28"/>
          <w:szCs w:val="28"/>
        </w:rPr>
      </w:pPr>
      <w:r w:rsidRPr="00A646A9">
        <w:rPr>
          <w:sz w:val="28"/>
          <w:szCs w:val="28"/>
        </w:rPr>
        <w:t>расходов на добровольное медицинское страхование персонала в расчете на одного работника;</w:t>
      </w:r>
    </w:p>
    <w:p w:rsidR="00A26AEE" w:rsidRPr="00A646A9" w:rsidRDefault="00A26AEE" w:rsidP="00A26AEE">
      <w:pPr>
        <w:ind w:firstLine="567"/>
        <w:jc w:val="both"/>
        <w:rPr>
          <w:sz w:val="28"/>
          <w:szCs w:val="28"/>
        </w:rPr>
      </w:pPr>
      <w:r w:rsidRPr="00A646A9">
        <w:rPr>
          <w:sz w:val="28"/>
          <w:szCs w:val="28"/>
        </w:rPr>
        <w:t>суммы отчислений на социальные проекты в расчете на одного работника;</w:t>
      </w:r>
    </w:p>
    <w:p w:rsidR="00A26AEE" w:rsidRPr="00A646A9" w:rsidRDefault="00A26AEE" w:rsidP="00A26AEE">
      <w:pPr>
        <w:ind w:firstLine="567"/>
        <w:jc w:val="both"/>
        <w:rPr>
          <w:sz w:val="28"/>
          <w:szCs w:val="28"/>
        </w:rPr>
      </w:pPr>
      <w:r w:rsidRPr="00A646A9">
        <w:rPr>
          <w:sz w:val="28"/>
          <w:szCs w:val="28"/>
        </w:rPr>
        <w:t>суммы средств, направленных налогоплательщиками на благотво</w:t>
      </w:r>
      <w:r w:rsidRPr="00A646A9">
        <w:rPr>
          <w:sz w:val="28"/>
          <w:szCs w:val="28"/>
        </w:rPr>
        <w:softHyphen/>
        <w:t>рительность в расчете на одного работника;</w:t>
      </w:r>
    </w:p>
    <w:p w:rsidR="00A26AEE" w:rsidRPr="00A646A9" w:rsidRDefault="00A26AEE" w:rsidP="00A26AEE">
      <w:pPr>
        <w:ind w:firstLine="567"/>
        <w:jc w:val="both"/>
        <w:rPr>
          <w:sz w:val="28"/>
          <w:szCs w:val="28"/>
        </w:rPr>
      </w:pPr>
      <w:r w:rsidRPr="00A646A9">
        <w:rPr>
          <w:sz w:val="28"/>
          <w:szCs w:val="28"/>
        </w:rPr>
        <w:t>расходов на повышение экологической безопасности в расчете на одного работника.</w:t>
      </w:r>
    </w:p>
    <w:p w:rsidR="00A26AEE" w:rsidRPr="00A646A9" w:rsidRDefault="00A26AEE" w:rsidP="00A26AEE">
      <w:pPr>
        <w:ind w:firstLine="567"/>
        <w:jc w:val="both"/>
        <w:rPr>
          <w:sz w:val="28"/>
          <w:szCs w:val="28"/>
        </w:rPr>
      </w:pPr>
      <w:r w:rsidRPr="00A646A9">
        <w:rPr>
          <w:sz w:val="28"/>
          <w:szCs w:val="28"/>
        </w:rPr>
        <w:t>Коэффициент социальной эффективности налоговой льготы рассчитывается по формуле:</w:t>
      </w:r>
    </w:p>
    <w:p w:rsidR="00A26AEE" w:rsidRPr="00A646A9" w:rsidRDefault="00A26AEE" w:rsidP="00A26AEE">
      <w:pPr>
        <w:ind w:firstLine="567"/>
        <w:jc w:val="both"/>
        <w:rPr>
          <w:sz w:val="28"/>
          <w:szCs w:val="28"/>
        </w:rPr>
      </w:pPr>
      <w:proofErr w:type="spellStart"/>
      <w:r w:rsidRPr="00A646A9">
        <w:rPr>
          <w:sz w:val="28"/>
          <w:szCs w:val="28"/>
        </w:rPr>
        <w:t>К</w:t>
      </w:r>
      <w:r w:rsidRPr="00A646A9">
        <w:rPr>
          <w:sz w:val="28"/>
          <w:szCs w:val="28"/>
          <w:vertAlign w:val="subscript"/>
        </w:rPr>
        <w:t>сэ</w:t>
      </w:r>
      <w:proofErr w:type="spellEnd"/>
      <w:r w:rsidRPr="00A646A9">
        <w:rPr>
          <w:sz w:val="28"/>
          <w:szCs w:val="28"/>
        </w:rPr>
        <w:t xml:space="preserve"> = </w:t>
      </w:r>
      <w:r w:rsidRPr="00A646A9">
        <w:rPr>
          <w:position w:val="-24"/>
          <w:sz w:val="28"/>
          <w:szCs w:val="28"/>
        </w:rPr>
        <w:object w:dxaOrig="900" w:dyaOrig="680">
          <v:shape id="_x0000_i1035" type="#_x0000_t75" style="width:45pt;height:33.75pt" o:ole="">
            <v:imagedata r:id="rId29" o:title=""/>
          </v:shape>
          <o:OLEObject Type="Embed" ProgID="Equation.3" ShapeID="_x0000_i1035" DrawAspect="Content" ObjectID="_1437460793" r:id="rId30"/>
        </w:object>
      </w:r>
    </w:p>
    <w:p w:rsidR="00A26AEE" w:rsidRPr="00A646A9" w:rsidRDefault="00A26AEE" w:rsidP="00A26AEE">
      <w:pPr>
        <w:ind w:firstLine="567"/>
        <w:jc w:val="both"/>
        <w:rPr>
          <w:sz w:val="28"/>
          <w:szCs w:val="28"/>
        </w:rPr>
      </w:pPr>
      <w:r w:rsidRPr="00A646A9">
        <w:rPr>
          <w:sz w:val="28"/>
          <w:szCs w:val="28"/>
        </w:rPr>
        <w:t>где:</w:t>
      </w:r>
    </w:p>
    <w:p w:rsidR="00A26AEE" w:rsidRPr="00A646A9" w:rsidRDefault="00A26AEE" w:rsidP="00A26AEE">
      <w:pPr>
        <w:ind w:firstLine="567"/>
        <w:jc w:val="both"/>
        <w:rPr>
          <w:sz w:val="28"/>
          <w:szCs w:val="28"/>
        </w:rPr>
      </w:pPr>
      <w:proofErr w:type="spellStart"/>
      <w:r w:rsidRPr="00A646A9">
        <w:rPr>
          <w:sz w:val="28"/>
          <w:szCs w:val="28"/>
        </w:rPr>
        <w:t>К</w:t>
      </w:r>
      <w:r w:rsidRPr="00A646A9">
        <w:rPr>
          <w:sz w:val="28"/>
          <w:szCs w:val="28"/>
          <w:vertAlign w:val="subscript"/>
        </w:rPr>
        <w:t>сэ</w:t>
      </w:r>
      <w:proofErr w:type="spellEnd"/>
      <w:r w:rsidRPr="00A646A9">
        <w:rPr>
          <w:sz w:val="28"/>
          <w:szCs w:val="28"/>
        </w:rPr>
        <w:t xml:space="preserve"> – коэффициент социальной эффективности налоговой льготы;</w:t>
      </w:r>
    </w:p>
    <w:p w:rsidR="00A26AEE" w:rsidRPr="00A646A9" w:rsidRDefault="00A26AEE" w:rsidP="00A26AEE">
      <w:pPr>
        <w:ind w:firstLine="567"/>
        <w:jc w:val="both"/>
        <w:rPr>
          <w:sz w:val="28"/>
          <w:szCs w:val="28"/>
        </w:rPr>
      </w:pPr>
      <w:r w:rsidRPr="00A646A9">
        <w:rPr>
          <w:position w:val="-4"/>
          <w:sz w:val="28"/>
          <w:szCs w:val="28"/>
        </w:rPr>
        <w:object w:dxaOrig="580" w:dyaOrig="260">
          <v:shape id="_x0000_i1036" type="#_x0000_t75" style="width:29.25pt;height:12.75pt" o:ole="">
            <v:imagedata r:id="rId31" o:title=""/>
          </v:shape>
          <o:OLEObject Type="Embed" ProgID="Equation.3" ShapeID="_x0000_i1036" DrawAspect="Content" ObjectID="_1437460794" r:id="rId32"/>
        </w:object>
      </w:r>
      <w:r w:rsidRPr="00A646A9">
        <w:rPr>
          <w:sz w:val="28"/>
          <w:szCs w:val="28"/>
        </w:rPr>
        <w:t xml:space="preserve"> – прирост значений вышеуказанных социально-экономических показателей. Рассчитывается как разница значений показателя на начало и на конец</w:t>
      </w:r>
      <w:r>
        <w:rPr>
          <w:sz w:val="28"/>
          <w:szCs w:val="28"/>
        </w:rPr>
        <w:t xml:space="preserve"> </w:t>
      </w:r>
      <w:r w:rsidRPr="00A646A9">
        <w:rPr>
          <w:sz w:val="28"/>
          <w:szCs w:val="28"/>
        </w:rPr>
        <w:t>года;</w:t>
      </w:r>
    </w:p>
    <w:p w:rsidR="00A26AEE" w:rsidRPr="00A646A9" w:rsidRDefault="00A26AEE" w:rsidP="00A26AEE">
      <w:pPr>
        <w:ind w:firstLine="567"/>
        <w:jc w:val="both"/>
        <w:rPr>
          <w:sz w:val="28"/>
          <w:szCs w:val="28"/>
        </w:rPr>
      </w:pPr>
      <w:r w:rsidRPr="00A646A9">
        <w:rPr>
          <w:position w:val="-6"/>
          <w:sz w:val="28"/>
          <w:szCs w:val="28"/>
        </w:rPr>
        <w:object w:dxaOrig="499" w:dyaOrig="279">
          <v:shape id="_x0000_i1037" type="#_x0000_t75" style="width:24.75pt;height:14.25pt" o:ole="">
            <v:imagedata r:id="rId33" o:title=""/>
          </v:shape>
          <o:OLEObject Type="Embed" ProgID="Equation.3" ShapeID="_x0000_i1037" DrawAspect="Content" ObjectID="_1437460795" r:id="rId34"/>
        </w:object>
      </w:r>
      <w:r w:rsidRPr="00A646A9">
        <w:rPr>
          <w:sz w:val="28"/>
          <w:szCs w:val="28"/>
        </w:rPr>
        <w:t xml:space="preserve"> – сумма потерь </w:t>
      </w:r>
      <w:r>
        <w:rPr>
          <w:sz w:val="28"/>
          <w:szCs w:val="28"/>
        </w:rPr>
        <w:t>местного</w:t>
      </w:r>
      <w:r w:rsidRPr="00A646A9">
        <w:rPr>
          <w:sz w:val="28"/>
          <w:szCs w:val="28"/>
        </w:rPr>
        <w:t xml:space="preserve"> бюджета от предоставления налоговой льготы (рублей);</w:t>
      </w:r>
    </w:p>
    <w:p w:rsidR="00A26AEE" w:rsidRPr="00A646A9" w:rsidRDefault="00A26AEE" w:rsidP="00A26AEE">
      <w:pPr>
        <w:ind w:firstLine="567"/>
        <w:jc w:val="both"/>
        <w:rPr>
          <w:sz w:val="28"/>
          <w:szCs w:val="28"/>
        </w:rPr>
      </w:pPr>
      <w:r w:rsidRPr="00A646A9">
        <w:rPr>
          <w:position w:val="-4"/>
          <w:sz w:val="28"/>
          <w:szCs w:val="28"/>
        </w:rPr>
        <w:object w:dxaOrig="240" w:dyaOrig="260">
          <v:shape id="_x0000_i1038" type="#_x0000_t75" style="width:12pt;height:12.75pt" o:ole="">
            <v:imagedata r:id="rId35" o:title=""/>
          </v:shape>
          <o:OLEObject Type="Embed" ProgID="Equation.3" ShapeID="_x0000_i1038" DrawAspect="Content" ObjectID="_1437460796" r:id="rId36"/>
        </w:object>
      </w:r>
      <w:r w:rsidRPr="00A646A9">
        <w:rPr>
          <w:sz w:val="28"/>
          <w:szCs w:val="28"/>
        </w:rPr>
        <w:t xml:space="preserve"> – среднесписочная численность работников категории налогопла</w:t>
      </w:r>
      <w:r w:rsidRPr="00A646A9">
        <w:rPr>
          <w:sz w:val="28"/>
          <w:szCs w:val="28"/>
        </w:rPr>
        <w:softHyphen/>
        <w:t>тельщиков, пользующихся налоговой льготой (человек).</w:t>
      </w:r>
    </w:p>
    <w:p w:rsidR="00A26AEE" w:rsidRPr="00A646A9" w:rsidRDefault="00A26AEE" w:rsidP="00A26AEE">
      <w:pPr>
        <w:ind w:firstLine="567"/>
        <w:jc w:val="both"/>
        <w:rPr>
          <w:spacing w:val="-4"/>
          <w:sz w:val="28"/>
          <w:szCs w:val="28"/>
        </w:rPr>
      </w:pPr>
      <w:r>
        <w:rPr>
          <w:spacing w:val="-4"/>
          <w:sz w:val="28"/>
          <w:szCs w:val="28"/>
        </w:rPr>
        <w:t xml:space="preserve">6.5. </w:t>
      </w:r>
      <w:r w:rsidRPr="00A646A9">
        <w:rPr>
          <w:spacing w:val="-4"/>
          <w:sz w:val="28"/>
          <w:szCs w:val="28"/>
        </w:rPr>
        <w:t>Налоговая льгота считается эффективной, если</w:t>
      </w:r>
      <w:r>
        <w:rPr>
          <w:spacing w:val="-4"/>
          <w:sz w:val="28"/>
          <w:szCs w:val="28"/>
        </w:rPr>
        <w:t xml:space="preserve"> произведение</w:t>
      </w:r>
      <w:r w:rsidRPr="00A646A9">
        <w:rPr>
          <w:spacing w:val="-4"/>
          <w:sz w:val="28"/>
          <w:szCs w:val="28"/>
        </w:rPr>
        <w:t xml:space="preserve"> коэффициент</w:t>
      </w:r>
      <w:r>
        <w:rPr>
          <w:spacing w:val="-4"/>
          <w:sz w:val="28"/>
          <w:szCs w:val="28"/>
        </w:rPr>
        <w:t>а</w:t>
      </w:r>
      <w:r w:rsidRPr="00A646A9">
        <w:rPr>
          <w:spacing w:val="-4"/>
          <w:sz w:val="28"/>
          <w:szCs w:val="28"/>
        </w:rPr>
        <w:t xml:space="preserve"> бюджетной эффективности (</w:t>
      </w:r>
      <w:proofErr w:type="spellStart"/>
      <w:r w:rsidRPr="00A646A9">
        <w:rPr>
          <w:spacing w:val="-4"/>
          <w:sz w:val="28"/>
          <w:szCs w:val="28"/>
        </w:rPr>
        <w:t>К</w:t>
      </w:r>
      <w:r w:rsidRPr="00A646A9">
        <w:rPr>
          <w:spacing w:val="-4"/>
          <w:sz w:val="28"/>
          <w:szCs w:val="28"/>
          <w:vertAlign w:val="subscript"/>
        </w:rPr>
        <w:t>бэ</w:t>
      </w:r>
      <w:proofErr w:type="spellEnd"/>
      <w:r w:rsidRPr="00A646A9">
        <w:rPr>
          <w:spacing w:val="-4"/>
          <w:sz w:val="28"/>
          <w:szCs w:val="28"/>
        </w:rPr>
        <w:t xml:space="preserve">) и </w:t>
      </w:r>
      <w:r>
        <w:rPr>
          <w:spacing w:val="-4"/>
          <w:sz w:val="28"/>
          <w:szCs w:val="28"/>
        </w:rPr>
        <w:t xml:space="preserve">(или) </w:t>
      </w:r>
      <w:r w:rsidRPr="00A646A9">
        <w:rPr>
          <w:spacing w:val="-4"/>
          <w:sz w:val="28"/>
          <w:szCs w:val="28"/>
        </w:rPr>
        <w:t>коэффициент</w:t>
      </w:r>
      <w:r>
        <w:rPr>
          <w:spacing w:val="-4"/>
          <w:sz w:val="28"/>
          <w:szCs w:val="28"/>
        </w:rPr>
        <w:t>а</w:t>
      </w:r>
      <w:r w:rsidRPr="00A646A9">
        <w:rPr>
          <w:spacing w:val="-4"/>
          <w:sz w:val="28"/>
          <w:szCs w:val="28"/>
        </w:rPr>
        <w:t xml:space="preserve"> социальной эффективности (</w:t>
      </w:r>
      <w:proofErr w:type="spellStart"/>
      <w:r w:rsidRPr="00A646A9">
        <w:rPr>
          <w:spacing w:val="-4"/>
          <w:sz w:val="28"/>
          <w:szCs w:val="28"/>
        </w:rPr>
        <w:t>К</w:t>
      </w:r>
      <w:r w:rsidRPr="00A646A9">
        <w:rPr>
          <w:spacing w:val="-4"/>
          <w:sz w:val="28"/>
          <w:szCs w:val="28"/>
          <w:vertAlign w:val="subscript"/>
        </w:rPr>
        <w:t>сэ</w:t>
      </w:r>
      <w:proofErr w:type="spellEnd"/>
      <w:r w:rsidRPr="00A646A9">
        <w:rPr>
          <w:spacing w:val="-4"/>
          <w:sz w:val="28"/>
          <w:szCs w:val="28"/>
        </w:rPr>
        <w:t>) больше либо равно единице. В случае</w:t>
      </w:r>
      <w:proofErr w:type="gramStart"/>
      <w:r w:rsidRPr="00A646A9">
        <w:rPr>
          <w:spacing w:val="-4"/>
          <w:sz w:val="28"/>
          <w:szCs w:val="28"/>
        </w:rPr>
        <w:t>,</w:t>
      </w:r>
      <w:proofErr w:type="gramEnd"/>
      <w:r w:rsidRPr="00A646A9">
        <w:rPr>
          <w:spacing w:val="-4"/>
          <w:sz w:val="28"/>
          <w:szCs w:val="28"/>
        </w:rPr>
        <w:t xml:space="preserve"> если указанный показатель меньше единицы, эффективность налоговой льготы является низкой.</w:t>
      </w:r>
    </w:p>
    <w:p w:rsidR="00A26AEE" w:rsidRPr="00A646A9" w:rsidRDefault="00A26AEE" w:rsidP="00A26AEE">
      <w:pPr>
        <w:ind w:firstLine="567"/>
        <w:jc w:val="both"/>
        <w:rPr>
          <w:sz w:val="28"/>
          <w:szCs w:val="28"/>
        </w:rPr>
      </w:pPr>
      <w:r>
        <w:rPr>
          <w:sz w:val="28"/>
          <w:szCs w:val="28"/>
        </w:rPr>
        <w:t xml:space="preserve">6.6. </w:t>
      </w:r>
      <w:r w:rsidRPr="00A646A9">
        <w:rPr>
          <w:sz w:val="28"/>
          <w:szCs w:val="28"/>
        </w:rPr>
        <w:t>Бюджетная эффективность не определяется, а социальная эффективность принимается равной размеру предоставляемых (планируемых к предоставлению) налоговых льгот физическим лицам, не являющимся индивидуальными предпринимателями</w:t>
      </w:r>
      <w:r>
        <w:rPr>
          <w:sz w:val="28"/>
          <w:szCs w:val="28"/>
        </w:rPr>
        <w:t>.</w:t>
      </w:r>
    </w:p>
    <w:p w:rsidR="00A26AEE" w:rsidRDefault="00A26AEE" w:rsidP="00A26AEE">
      <w:pPr>
        <w:ind w:firstLine="567"/>
        <w:jc w:val="both"/>
        <w:rPr>
          <w:sz w:val="28"/>
          <w:szCs w:val="28"/>
        </w:rPr>
      </w:pPr>
      <w:r>
        <w:rPr>
          <w:sz w:val="28"/>
          <w:szCs w:val="28"/>
        </w:rPr>
        <w:t>6.7</w:t>
      </w:r>
      <w:r w:rsidRPr="00022392">
        <w:rPr>
          <w:sz w:val="28"/>
          <w:szCs w:val="28"/>
        </w:rPr>
        <w:t xml:space="preserve">. </w:t>
      </w:r>
      <w:r>
        <w:rPr>
          <w:sz w:val="28"/>
          <w:szCs w:val="28"/>
        </w:rPr>
        <w:t xml:space="preserve">Уполномоченный орган </w:t>
      </w:r>
      <w:r w:rsidRPr="00022392">
        <w:rPr>
          <w:sz w:val="28"/>
          <w:szCs w:val="28"/>
        </w:rPr>
        <w:t xml:space="preserve">на основе выполненных расчетов объема налоговых льгот и расчетов их финансовой эффективности осуществляет сводную оценку эффективности налоговых льгот. Оценка эффективности налоговых льгот осуществляется на основе таблицы «Результаты оценки бюджетной </w:t>
      </w:r>
      <w:r>
        <w:rPr>
          <w:sz w:val="28"/>
          <w:szCs w:val="28"/>
        </w:rPr>
        <w:t xml:space="preserve">и (или) социальной </w:t>
      </w:r>
      <w:r w:rsidRPr="00022392">
        <w:rPr>
          <w:sz w:val="28"/>
          <w:szCs w:val="28"/>
        </w:rPr>
        <w:t>эффективности  налоговых льгот» по форме, приведенной в приложении</w:t>
      </w:r>
      <w:r>
        <w:rPr>
          <w:sz w:val="28"/>
          <w:szCs w:val="28"/>
        </w:rPr>
        <w:t xml:space="preserve"> № 3</w:t>
      </w:r>
      <w:r w:rsidRPr="00022392">
        <w:rPr>
          <w:sz w:val="28"/>
          <w:szCs w:val="28"/>
        </w:rPr>
        <w:t xml:space="preserve"> </w:t>
      </w:r>
      <w:r>
        <w:rPr>
          <w:sz w:val="28"/>
          <w:szCs w:val="28"/>
        </w:rPr>
        <w:t xml:space="preserve">к </w:t>
      </w:r>
      <w:r w:rsidRPr="00022392">
        <w:rPr>
          <w:sz w:val="28"/>
          <w:szCs w:val="28"/>
        </w:rPr>
        <w:t>настоящему Порядку</w:t>
      </w:r>
      <w:r>
        <w:rPr>
          <w:sz w:val="28"/>
          <w:szCs w:val="28"/>
        </w:rPr>
        <w:t>.</w:t>
      </w:r>
    </w:p>
    <w:p w:rsidR="00D041EE" w:rsidRDefault="00D041EE" w:rsidP="00D041EE">
      <w:pPr>
        <w:ind w:firstLine="567"/>
        <w:jc w:val="center"/>
      </w:pPr>
      <w:r>
        <w:lastRenderedPageBreak/>
        <w:t>7</w:t>
      </w:r>
    </w:p>
    <w:p w:rsidR="00D041EE" w:rsidRPr="00D041EE" w:rsidRDefault="00D041EE" w:rsidP="00D041EE">
      <w:pPr>
        <w:ind w:firstLine="567"/>
        <w:jc w:val="center"/>
      </w:pPr>
    </w:p>
    <w:p w:rsidR="00A26AEE" w:rsidRDefault="00A26AEE" w:rsidP="00A26AEE">
      <w:pPr>
        <w:ind w:firstLine="567"/>
        <w:jc w:val="both"/>
        <w:rPr>
          <w:sz w:val="28"/>
          <w:szCs w:val="28"/>
        </w:rPr>
      </w:pPr>
      <w:r>
        <w:rPr>
          <w:sz w:val="28"/>
          <w:szCs w:val="28"/>
        </w:rPr>
        <w:t>6.8</w:t>
      </w:r>
      <w:r w:rsidRPr="00022392">
        <w:rPr>
          <w:sz w:val="28"/>
          <w:szCs w:val="28"/>
        </w:rPr>
        <w:t>. По результатам проведения оценки эффективности налоговых льгот составляется аналитическая записка</w:t>
      </w:r>
      <w:r>
        <w:rPr>
          <w:sz w:val="28"/>
          <w:szCs w:val="28"/>
        </w:rPr>
        <w:t>.</w:t>
      </w:r>
      <w:r w:rsidRPr="00022392">
        <w:rPr>
          <w:sz w:val="28"/>
          <w:szCs w:val="28"/>
        </w:rPr>
        <w:t xml:space="preserve"> </w:t>
      </w:r>
    </w:p>
    <w:p w:rsidR="00A26AEE" w:rsidRDefault="00A26AEE" w:rsidP="00A26AEE">
      <w:pPr>
        <w:ind w:firstLine="567"/>
        <w:jc w:val="both"/>
        <w:rPr>
          <w:sz w:val="28"/>
          <w:szCs w:val="28"/>
        </w:rPr>
      </w:pPr>
      <w:r>
        <w:rPr>
          <w:sz w:val="28"/>
          <w:szCs w:val="28"/>
        </w:rPr>
        <w:t xml:space="preserve">6.8.1. </w:t>
      </w:r>
      <w:r w:rsidRPr="00022392">
        <w:rPr>
          <w:sz w:val="28"/>
          <w:szCs w:val="28"/>
        </w:rPr>
        <w:t>Аналитическая записка</w:t>
      </w:r>
      <w:r>
        <w:rPr>
          <w:sz w:val="28"/>
          <w:szCs w:val="28"/>
        </w:rPr>
        <w:t xml:space="preserve"> по результатам оценки эффективности налоговых льгот за истекший финансовый год</w:t>
      </w:r>
      <w:r w:rsidRPr="00022392">
        <w:rPr>
          <w:sz w:val="28"/>
          <w:szCs w:val="28"/>
        </w:rPr>
        <w:t xml:space="preserve"> должна содержать</w:t>
      </w:r>
      <w:r>
        <w:rPr>
          <w:sz w:val="28"/>
          <w:szCs w:val="28"/>
        </w:rPr>
        <w:t>:</w:t>
      </w:r>
    </w:p>
    <w:p w:rsidR="00A26AEE" w:rsidRDefault="00A26AEE" w:rsidP="00A26AEE">
      <w:pPr>
        <w:ind w:firstLine="567"/>
        <w:jc w:val="both"/>
        <w:rPr>
          <w:sz w:val="28"/>
          <w:szCs w:val="28"/>
        </w:rPr>
      </w:pPr>
      <w:r>
        <w:rPr>
          <w:sz w:val="28"/>
          <w:szCs w:val="28"/>
        </w:rPr>
        <w:t xml:space="preserve">а) </w:t>
      </w:r>
      <w:r w:rsidRPr="00022392">
        <w:rPr>
          <w:sz w:val="28"/>
          <w:szCs w:val="28"/>
        </w:rPr>
        <w:t xml:space="preserve"> полный перечень предоставленных на территории </w:t>
      </w:r>
      <w:r>
        <w:rPr>
          <w:sz w:val="28"/>
          <w:szCs w:val="28"/>
        </w:rPr>
        <w:t xml:space="preserve">городского </w:t>
      </w:r>
      <w:proofErr w:type="gramStart"/>
      <w:r>
        <w:rPr>
          <w:sz w:val="28"/>
          <w:szCs w:val="28"/>
        </w:rPr>
        <w:t>округа</w:t>
      </w:r>
      <w:proofErr w:type="gramEnd"/>
      <w:r>
        <w:rPr>
          <w:sz w:val="28"/>
          <w:szCs w:val="28"/>
        </w:rPr>
        <w:t xml:space="preserve"> ЗАТО Светлый</w:t>
      </w:r>
      <w:r w:rsidRPr="006E2F7A">
        <w:rPr>
          <w:sz w:val="28"/>
          <w:szCs w:val="28"/>
        </w:rPr>
        <w:t xml:space="preserve"> </w:t>
      </w:r>
      <w:r w:rsidRPr="00022392">
        <w:rPr>
          <w:sz w:val="28"/>
          <w:szCs w:val="28"/>
        </w:rPr>
        <w:t>налоговых льгот</w:t>
      </w:r>
      <w:r>
        <w:rPr>
          <w:sz w:val="28"/>
          <w:szCs w:val="28"/>
        </w:rPr>
        <w:t>;</w:t>
      </w:r>
    </w:p>
    <w:p w:rsidR="00A26AEE" w:rsidRDefault="00A26AEE" w:rsidP="00A26AEE">
      <w:pPr>
        <w:ind w:firstLine="567"/>
        <w:jc w:val="both"/>
        <w:rPr>
          <w:sz w:val="28"/>
          <w:szCs w:val="28"/>
        </w:rPr>
      </w:pPr>
      <w:r>
        <w:rPr>
          <w:sz w:val="28"/>
          <w:szCs w:val="28"/>
        </w:rPr>
        <w:t xml:space="preserve">б) </w:t>
      </w:r>
      <w:r w:rsidRPr="00022392">
        <w:rPr>
          <w:sz w:val="28"/>
          <w:szCs w:val="28"/>
        </w:rPr>
        <w:t xml:space="preserve"> полную информацию о потерях бюджета </w:t>
      </w:r>
      <w:r>
        <w:rPr>
          <w:sz w:val="28"/>
          <w:szCs w:val="28"/>
        </w:rPr>
        <w:t xml:space="preserve">городского </w:t>
      </w:r>
      <w:proofErr w:type="gramStart"/>
      <w:r>
        <w:rPr>
          <w:sz w:val="28"/>
          <w:szCs w:val="28"/>
        </w:rPr>
        <w:t>округа</w:t>
      </w:r>
      <w:proofErr w:type="gramEnd"/>
      <w:r>
        <w:rPr>
          <w:sz w:val="28"/>
          <w:szCs w:val="28"/>
        </w:rPr>
        <w:t xml:space="preserve"> ЗАТО Светлый</w:t>
      </w:r>
      <w:r w:rsidRPr="00022392">
        <w:rPr>
          <w:sz w:val="28"/>
          <w:szCs w:val="28"/>
        </w:rPr>
        <w:t xml:space="preserve"> </w:t>
      </w:r>
      <w:r>
        <w:rPr>
          <w:sz w:val="28"/>
          <w:szCs w:val="28"/>
        </w:rPr>
        <w:t>по причине предоставления льгот;</w:t>
      </w:r>
    </w:p>
    <w:p w:rsidR="00A26AEE" w:rsidRDefault="00A26AEE" w:rsidP="00A26AEE">
      <w:pPr>
        <w:ind w:firstLine="567"/>
        <w:jc w:val="both"/>
        <w:rPr>
          <w:sz w:val="28"/>
          <w:szCs w:val="28"/>
        </w:rPr>
      </w:pPr>
      <w:r>
        <w:rPr>
          <w:sz w:val="28"/>
          <w:szCs w:val="28"/>
        </w:rPr>
        <w:t>в)</w:t>
      </w:r>
      <w:r w:rsidRPr="00022392">
        <w:rPr>
          <w:sz w:val="28"/>
          <w:szCs w:val="28"/>
        </w:rPr>
        <w:t xml:space="preserve"> сведения о бюджетной</w:t>
      </w:r>
      <w:r>
        <w:rPr>
          <w:sz w:val="28"/>
          <w:szCs w:val="28"/>
        </w:rPr>
        <w:t xml:space="preserve"> и (или) социальной</w:t>
      </w:r>
      <w:r w:rsidRPr="00022392">
        <w:rPr>
          <w:sz w:val="28"/>
          <w:szCs w:val="28"/>
        </w:rPr>
        <w:t xml:space="preserve"> эффективности действующих налоговых льгот</w:t>
      </w:r>
      <w:r>
        <w:rPr>
          <w:sz w:val="28"/>
          <w:szCs w:val="28"/>
        </w:rPr>
        <w:t>;</w:t>
      </w:r>
    </w:p>
    <w:p w:rsidR="00A26AEE" w:rsidRPr="00022392" w:rsidRDefault="00A26AEE" w:rsidP="00A26AEE">
      <w:pPr>
        <w:ind w:firstLine="567"/>
        <w:jc w:val="both"/>
        <w:rPr>
          <w:sz w:val="28"/>
          <w:szCs w:val="28"/>
        </w:rPr>
      </w:pPr>
      <w:r>
        <w:rPr>
          <w:sz w:val="28"/>
          <w:szCs w:val="28"/>
        </w:rPr>
        <w:t>г)</w:t>
      </w:r>
      <w:r w:rsidRPr="00022392">
        <w:rPr>
          <w:sz w:val="28"/>
          <w:szCs w:val="28"/>
        </w:rPr>
        <w:t xml:space="preserve"> предложения, направленные на корректировку или отмену неэффективных налоговых льгот.</w:t>
      </w:r>
    </w:p>
    <w:p w:rsidR="00A26AEE" w:rsidRDefault="00A26AEE" w:rsidP="00A26AEE">
      <w:pPr>
        <w:ind w:firstLine="567"/>
        <w:jc w:val="both"/>
        <w:rPr>
          <w:sz w:val="28"/>
          <w:szCs w:val="28"/>
        </w:rPr>
      </w:pPr>
      <w:r>
        <w:rPr>
          <w:sz w:val="28"/>
          <w:szCs w:val="28"/>
        </w:rPr>
        <w:t xml:space="preserve">6.8.2. Аналитическая записка по результатам оценки эффективности планируемых </w:t>
      </w:r>
      <w:r w:rsidRPr="00022392">
        <w:rPr>
          <w:sz w:val="28"/>
          <w:szCs w:val="28"/>
        </w:rPr>
        <w:t>к предоставлению налоговых льгот</w:t>
      </w:r>
      <w:r>
        <w:rPr>
          <w:sz w:val="28"/>
          <w:szCs w:val="28"/>
        </w:rPr>
        <w:t xml:space="preserve"> должна содержать:</w:t>
      </w:r>
    </w:p>
    <w:p w:rsidR="00A26AEE" w:rsidRDefault="00A26AEE" w:rsidP="00A26AEE">
      <w:pPr>
        <w:ind w:firstLine="567"/>
        <w:jc w:val="both"/>
        <w:rPr>
          <w:sz w:val="28"/>
          <w:szCs w:val="28"/>
        </w:rPr>
      </w:pPr>
      <w:r>
        <w:rPr>
          <w:sz w:val="28"/>
          <w:szCs w:val="28"/>
        </w:rPr>
        <w:t xml:space="preserve">а) полную информацию </w:t>
      </w:r>
      <w:r w:rsidRPr="00022392">
        <w:rPr>
          <w:sz w:val="28"/>
          <w:szCs w:val="28"/>
        </w:rPr>
        <w:t xml:space="preserve">о </w:t>
      </w:r>
      <w:r>
        <w:rPr>
          <w:sz w:val="28"/>
          <w:szCs w:val="28"/>
        </w:rPr>
        <w:t xml:space="preserve">прогнозируемых </w:t>
      </w:r>
      <w:r w:rsidRPr="00022392">
        <w:rPr>
          <w:sz w:val="28"/>
          <w:szCs w:val="28"/>
        </w:rPr>
        <w:t xml:space="preserve">потерях бюджета </w:t>
      </w:r>
      <w:r>
        <w:rPr>
          <w:sz w:val="28"/>
          <w:szCs w:val="28"/>
        </w:rPr>
        <w:t xml:space="preserve">городского </w:t>
      </w:r>
      <w:proofErr w:type="gramStart"/>
      <w:r>
        <w:rPr>
          <w:sz w:val="28"/>
          <w:szCs w:val="28"/>
        </w:rPr>
        <w:t>округа</w:t>
      </w:r>
      <w:proofErr w:type="gramEnd"/>
      <w:r>
        <w:rPr>
          <w:sz w:val="28"/>
          <w:szCs w:val="28"/>
        </w:rPr>
        <w:t xml:space="preserve"> ЗАТО Светлый</w:t>
      </w:r>
      <w:r w:rsidRPr="00022392">
        <w:rPr>
          <w:sz w:val="28"/>
          <w:szCs w:val="28"/>
        </w:rPr>
        <w:t xml:space="preserve"> </w:t>
      </w:r>
      <w:r>
        <w:rPr>
          <w:sz w:val="28"/>
          <w:szCs w:val="28"/>
        </w:rPr>
        <w:t>в случае принятия решения о предоставлении льгот;</w:t>
      </w:r>
    </w:p>
    <w:p w:rsidR="00A26AEE" w:rsidRDefault="00A26AEE" w:rsidP="00A26AEE">
      <w:pPr>
        <w:ind w:firstLine="567"/>
        <w:jc w:val="both"/>
        <w:rPr>
          <w:sz w:val="28"/>
          <w:szCs w:val="28"/>
        </w:rPr>
      </w:pPr>
      <w:r>
        <w:rPr>
          <w:sz w:val="28"/>
          <w:szCs w:val="28"/>
        </w:rPr>
        <w:t>б) прогноз бюджетной и (или) социальной эффективности планируемых к установлению налоговых льгот;</w:t>
      </w:r>
    </w:p>
    <w:p w:rsidR="00A26AEE" w:rsidRDefault="00A26AEE" w:rsidP="00A26AEE">
      <w:pPr>
        <w:ind w:firstLine="567"/>
        <w:jc w:val="both"/>
        <w:rPr>
          <w:sz w:val="28"/>
          <w:szCs w:val="28"/>
        </w:rPr>
      </w:pPr>
      <w:r>
        <w:rPr>
          <w:sz w:val="28"/>
          <w:szCs w:val="28"/>
        </w:rPr>
        <w:t>в) предложения об установлении или об отказе в установлении налоговых льгот.</w:t>
      </w:r>
    </w:p>
    <w:p w:rsidR="00A26AEE" w:rsidRDefault="00A26AEE" w:rsidP="00A26AEE">
      <w:pPr>
        <w:ind w:firstLine="567"/>
        <w:jc w:val="both"/>
        <w:rPr>
          <w:sz w:val="28"/>
          <w:szCs w:val="28"/>
        </w:rPr>
      </w:pPr>
      <w:r>
        <w:rPr>
          <w:sz w:val="28"/>
          <w:szCs w:val="28"/>
        </w:rPr>
        <w:t xml:space="preserve">6.9. Информация о результатах оценки потерь бюджета городского </w:t>
      </w:r>
      <w:proofErr w:type="gramStart"/>
      <w:r>
        <w:rPr>
          <w:sz w:val="28"/>
          <w:szCs w:val="28"/>
        </w:rPr>
        <w:t>округа</w:t>
      </w:r>
      <w:proofErr w:type="gramEnd"/>
      <w:r>
        <w:rPr>
          <w:sz w:val="28"/>
          <w:szCs w:val="28"/>
        </w:rPr>
        <w:t xml:space="preserve"> ЗАТО Светлый по причине предоставления льгот, а также их эффективности публикуется в средствах массовой информации и сети Интернет городского округа ЗАТО Светлый.</w:t>
      </w:r>
    </w:p>
    <w:p w:rsidR="00D041EE" w:rsidRDefault="00A26AEE" w:rsidP="00D041EE">
      <w:pPr>
        <w:ind w:left="4253"/>
        <w:jc w:val="center"/>
        <w:rPr>
          <w:sz w:val="28"/>
          <w:szCs w:val="28"/>
        </w:rPr>
      </w:pPr>
      <w:r>
        <w:rPr>
          <w:sz w:val="28"/>
          <w:szCs w:val="28"/>
        </w:rPr>
        <w:br w:type="page"/>
      </w:r>
      <w:r w:rsidRPr="00D041EE">
        <w:rPr>
          <w:sz w:val="28"/>
          <w:szCs w:val="28"/>
        </w:rPr>
        <w:lastRenderedPageBreak/>
        <w:t>Приложение №1</w:t>
      </w:r>
    </w:p>
    <w:p w:rsidR="00A26AEE" w:rsidRPr="00D041EE" w:rsidRDefault="00A26AEE" w:rsidP="00D041EE">
      <w:pPr>
        <w:ind w:left="4253"/>
        <w:jc w:val="center"/>
        <w:rPr>
          <w:sz w:val="28"/>
          <w:szCs w:val="28"/>
        </w:rPr>
      </w:pPr>
      <w:r w:rsidRPr="00D041EE">
        <w:rPr>
          <w:sz w:val="28"/>
          <w:szCs w:val="28"/>
        </w:rPr>
        <w:t>к Порядку оценки бюджетной и (или) социальной эффективности предоставляемых (планируемых к предоставлению) налоговых льгот</w:t>
      </w:r>
    </w:p>
    <w:p w:rsidR="00A26AEE" w:rsidRDefault="00A26AEE" w:rsidP="00A26AEE">
      <w:pPr>
        <w:ind w:firstLine="567"/>
        <w:jc w:val="right"/>
        <w:rPr>
          <w:sz w:val="28"/>
          <w:szCs w:val="28"/>
        </w:rPr>
      </w:pPr>
    </w:p>
    <w:p w:rsidR="00A26AEE" w:rsidRDefault="00A26AEE" w:rsidP="00A26AEE">
      <w:pPr>
        <w:ind w:firstLine="567"/>
        <w:jc w:val="right"/>
        <w:rPr>
          <w:sz w:val="28"/>
          <w:szCs w:val="28"/>
        </w:rPr>
      </w:pPr>
    </w:p>
    <w:p w:rsidR="00A26AEE" w:rsidRDefault="00A26AEE" w:rsidP="00D041EE">
      <w:pPr>
        <w:rPr>
          <w:sz w:val="28"/>
          <w:szCs w:val="28"/>
        </w:rPr>
      </w:pPr>
    </w:p>
    <w:p w:rsidR="00A26AEE" w:rsidRDefault="00A26AEE" w:rsidP="00A26AEE">
      <w:pPr>
        <w:ind w:firstLine="567"/>
        <w:jc w:val="center"/>
        <w:rPr>
          <w:b/>
          <w:sz w:val="28"/>
          <w:szCs w:val="28"/>
        </w:rPr>
      </w:pPr>
      <w:r>
        <w:rPr>
          <w:b/>
          <w:sz w:val="28"/>
          <w:szCs w:val="28"/>
        </w:rPr>
        <w:t>РЕЕСТР</w:t>
      </w:r>
    </w:p>
    <w:p w:rsidR="00A26AEE" w:rsidRDefault="00A26AEE" w:rsidP="00A26AEE">
      <w:pPr>
        <w:ind w:firstLine="567"/>
        <w:jc w:val="center"/>
        <w:rPr>
          <w:b/>
          <w:sz w:val="28"/>
          <w:szCs w:val="28"/>
        </w:rPr>
      </w:pPr>
      <w:r>
        <w:rPr>
          <w:b/>
          <w:sz w:val="28"/>
          <w:szCs w:val="28"/>
        </w:rPr>
        <w:t>установленных налоговых льгот по состоянию</w:t>
      </w:r>
    </w:p>
    <w:p w:rsidR="00A26AEE" w:rsidRDefault="00A26AEE" w:rsidP="00A26AEE">
      <w:pPr>
        <w:ind w:firstLine="567"/>
        <w:jc w:val="center"/>
        <w:rPr>
          <w:sz w:val="28"/>
          <w:szCs w:val="28"/>
        </w:rPr>
      </w:pPr>
      <w:r>
        <w:rPr>
          <w:sz w:val="28"/>
          <w:szCs w:val="28"/>
        </w:rPr>
        <w:t>на «_____»_______________________20____ года</w:t>
      </w:r>
    </w:p>
    <w:p w:rsidR="00A26AEE" w:rsidRDefault="00A26AEE" w:rsidP="00A26AEE">
      <w:pPr>
        <w:ind w:firstLine="567"/>
        <w:jc w:val="center"/>
        <w:rPr>
          <w:sz w:val="28"/>
          <w:szCs w:val="28"/>
        </w:rPr>
      </w:pPr>
    </w:p>
    <w:p w:rsidR="00A26AEE" w:rsidRDefault="00A26AEE" w:rsidP="00A26AEE">
      <w:pPr>
        <w:ind w:firstLine="567"/>
        <w:jc w:val="center"/>
        <w:rPr>
          <w:sz w:val="28"/>
          <w:szCs w:val="28"/>
        </w:rPr>
      </w:pPr>
    </w:p>
    <w:p w:rsidR="00A26AEE" w:rsidRDefault="00A26AEE" w:rsidP="00A26AEE">
      <w:pPr>
        <w:ind w:firstLine="567"/>
        <w:jc w:val="center"/>
        <w:rPr>
          <w:sz w:val="28"/>
          <w:szCs w:val="28"/>
        </w:rPr>
      </w:pPr>
    </w:p>
    <w:tbl>
      <w:tblPr>
        <w:tblW w:w="9848"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1134"/>
        <w:gridCol w:w="1680"/>
        <w:gridCol w:w="1778"/>
        <w:gridCol w:w="2643"/>
        <w:gridCol w:w="1843"/>
      </w:tblGrid>
      <w:tr w:rsidR="00A26AEE" w:rsidRPr="00D041EE" w:rsidTr="00D041EE">
        <w:tc>
          <w:tcPr>
            <w:tcW w:w="770" w:type="dxa"/>
          </w:tcPr>
          <w:p w:rsidR="00A26AEE" w:rsidRPr="00D041EE" w:rsidRDefault="00D041EE" w:rsidP="00D041EE">
            <w:pPr>
              <w:ind w:left="24" w:right="52"/>
              <w:jc w:val="center"/>
              <w:rPr>
                <w:sz w:val="28"/>
                <w:szCs w:val="28"/>
              </w:rPr>
            </w:pPr>
            <w:r w:rsidRPr="00D041EE">
              <w:rPr>
                <w:sz w:val="28"/>
                <w:szCs w:val="28"/>
              </w:rPr>
              <w:t xml:space="preserve">№ </w:t>
            </w:r>
            <w:proofErr w:type="spellStart"/>
            <w:proofErr w:type="gramStart"/>
            <w:r w:rsidRPr="00D041EE">
              <w:rPr>
                <w:sz w:val="28"/>
                <w:szCs w:val="28"/>
              </w:rPr>
              <w:t>п</w:t>
            </w:r>
            <w:proofErr w:type="spellEnd"/>
            <w:proofErr w:type="gramEnd"/>
            <w:r w:rsidRPr="00D041EE">
              <w:rPr>
                <w:sz w:val="28"/>
                <w:szCs w:val="28"/>
              </w:rPr>
              <w:t>/</w:t>
            </w:r>
            <w:proofErr w:type="spellStart"/>
            <w:r w:rsidRPr="00D041EE">
              <w:rPr>
                <w:sz w:val="28"/>
                <w:szCs w:val="28"/>
              </w:rPr>
              <w:t>п</w:t>
            </w:r>
            <w:proofErr w:type="spellEnd"/>
          </w:p>
        </w:tc>
        <w:tc>
          <w:tcPr>
            <w:tcW w:w="1134" w:type="dxa"/>
          </w:tcPr>
          <w:p w:rsidR="00A26AEE" w:rsidRPr="00D041EE" w:rsidRDefault="00A26AEE" w:rsidP="00D041EE">
            <w:pPr>
              <w:ind w:left="34"/>
              <w:jc w:val="center"/>
              <w:rPr>
                <w:sz w:val="28"/>
                <w:szCs w:val="28"/>
              </w:rPr>
            </w:pPr>
            <w:r w:rsidRPr="00D041EE">
              <w:rPr>
                <w:sz w:val="28"/>
                <w:szCs w:val="28"/>
              </w:rPr>
              <w:t>Вид налога</w:t>
            </w:r>
          </w:p>
        </w:tc>
        <w:tc>
          <w:tcPr>
            <w:tcW w:w="1680" w:type="dxa"/>
          </w:tcPr>
          <w:p w:rsidR="00A26AEE" w:rsidRPr="00D041EE" w:rsidRDefault="00A26AEE" w:rsidP="00D041EE">
            <w:pPr>
              <w:jc w:val="center"/>
              <w:rPr>
                <w:sz w:val="28"/>
                <w:szCs w:val="28"/>
              </w:rPr>
            </w:pPr>
            <w:r w:rsidRPr="00D041EE">
              <w:rPr>
                <w:sz w:val="28"/>
                <w:szCs w:val="28"/>
              </w:rPr>
              <w:t>Содержание льготы</w:t>
            </w:r>
          </w:p>
        </w:tc>
        <w:tc>
          <w:tcPr>
            <w:tcW w:w="1778" w:type="dxa"/>
          </w:tcPr>
          <w:p w:rsidR="00A26AEE" w:rsidRPr="00D041EE" w:rsidRDefault="00A26AEE" w:rsidP="00D041EE">
            <w:pPr>
              <w:jc w:val="center"/>
              <w:rPr>
                <w:sz w:val="28"/>
                <w:szCs w:val="28"/>
              </w:rPr>
            </w:pPr>
            <w:r w:rsidRPr="00D041EE">
              <w:rPr>
                <w:sz w:val="28"/>
                <w:szCs w:val="28"/>
              </w:rPr>
              <w:t>Категория получателя</w:t>
            </w:r>
          </w:p>
        </w:tc>
        <w:tc>
          <w:tcPr>
            <w:tcW w:w="2643" w:type="dxa"/>
          </w:tcPr>
          <w:p w:rsidR="00A26AEE" w:rsidRPr="00D041EE" w:rsidRDefault="00A26AEE" w:rsidP="00D041EE">
            <w:pPr>
              <w:ind w:hanging="8"/>
              <w:jc w:val="center"/>
              <w:rPr>
                <w:sz w:val="28"/>
                <w:szCs w:val="28"/>
              </w:rPr>
            </w:pPr>
            <w:r w:rsidRPr="00D041EE">
              <w:rPr>
                <w:sz w:val="28"/>
                <w:szCs w:val="28"/>
              </w:rPr>
              <w:t>Наименование налогоплательщика</w:t>
            </w:r>
          </w:p>
        </w:tc>
        <w:tc>
          <w:tcPr>
            <w:tcW w:w="1843" w:type="dxa"/>
          </w:tcPr>
          <w:p w:rsidR="00A26AEE" w:rsidRPr="00D041EE" w:rsidRDefault="00A26AEE" w:rsidP="00D041EE">
            <w:pPr>
              <w:jc w:val="center"/>
              <w:rPr>
                <w:sz w:val="28"/>
                <w:szCs w:val="28"/>
              </w:rPr>
            </w:pPr>
            <w:r w:rsidRPr="00D041EE">
              <w:rPr>
                <w:sz w:val="28"/>
                <w:szCs w:val="28"/>
              </w:rPr>
              <w:t>Нормативно-правовой акт</w:t>
            </w:r>
          </w:p>
        </w:tc>
      </w:tr>
      <w:tr w:rsidR="00A26AEE" w:rsidRPr="00D041EE" w:rsidTr="00D041EE">
        <w:tc>
          <w:tcPr>
            <w:tcW w:w="770" w:type="dxa"/>
          </w:tcPr>
          <w:p w:rsidR="00A26AEE" w:rsidRPr="00D041EE" w:rsidRDefault="00A26AEE" w:rsidP="00D041EE">
            <w:pPr>
              <w:ind w:left="-994" w:right="-300" w:firstLine="850"/>
              <w:jc w:val="center"/>
              <w:rPr>
                <w:sz w:val="28"/>
                <w:szCs w:val="28"/>
              </w:rPr>
            </w:pPr>
            <w:r w:rsidRPr="00D041EE">
              <w:rPr>
                <w:sz w:val="28"/>
                <w:szCs w:val="28"/>
              </w:rPr>
              <w:t>1</w:t>
            </w:r>
          </w:p>
        </w:tc>
        <w:tc>
          <w:tcPr>
            <w:tcW w:w="1134" w:type="dxa"/>
          </w:tcPr>
          <w:p w:rsidR="00A26AEE" w:rsidRPr="00D041EE" w:rsidRDefault="00A26AEE" w:rsidP="00D041EE">
            <w:pPr>
              <w:jc w:val="center"/>
              <w:rPr>
                <w:sz w:val="28"/>
                <w:szCs w:val="28"/>
              </w:rPr>
            </w:pPr>
            <w:r w:rsidRPr="00D041EE">
              <w:rPr>
                <w:sz w:val="28"/>
                <w:szCs w:val="28"/>
              </w:rPr>
              <w:t>2</w:t>
            </w:r>
          </w:p>
        </w:tc>
        <w:tc>
          <w:tcPr>
            <w:tcW w:w="1680" w:type="dxa"/>
          </w:tcPr>
          <w:p w:rsidR="00A26AEE" w:rsidRPr="00D041EE" w:rsidRDefault="00A26AEE" w:rsidP="00D041EE">
            <w:pPr>
              <w:ind w:firstLine="39"/>
              <w:jc w:val="center"/>
              <w:rPr>
                <w:sz w:val="28"/>
                <w:szCs w:val="28"/>
              </w:rPr>
            </w:pPr>
            <w:r w:rsidRPr="00D041EE">
              <w:rPr>
                <w:sz w:val="28"/>
                <w:szCs w:val="28"/>
              </w:rPr>
              <w:t>3</w:t>
            </w:r>
          </w:p>
        </w:tc>
        <w:tc>
          <w:tcPr>
            <w:tcW w:w="1778" w:type="dxa"/>
          </w:tcPr>
          <w:p w:rsidR="00A26AEE" w:rsidRPr="00D041EE" w:rsidRDefault="00A26AEE" w:rsidP="00D041EE">
            <w:pPr>
              <w:jc w:val="center"/>
              <w:rPr>
                <w:sz w:val="28"/>
                <w:szCs w:val="28"/>
              </w:rPr>
            </w:pPr>
            <w:r w:rsidRPr="00D041EE">
              <w:rPr>
                <w:sz w:val="28"/>
                <w:szCs w:val="28"/>
              </w:rPr>
              <w:t>4</w:t>
            </w:r>
          </w:p>
        </w:tc>
        <w:tc>
          <w:tcPr>
            <w:tcW w:w="2643" w:type="dxa"/>
          </w:tcPr>
          <w:p w:rsidR="00A26AEE" w:rsidRPr="00D041EE" w:rsidRDefault="00A26AEE" w:rsidP="00D041EE">
            <w:pPr>
              <w:jc w:val="center"/>
              <w:rPr>
                <w:sz w:val="28"/>
                <w:szCs w:val="28"/>
              </w:rPr>
            </w:pPr>
            <w:r w:rsidRPr="00D041EE">
              <w:rPr>
                <w:sz w:val="28"/>
                <w:szCs w:val="28"/>
              </w:rPr>
              <w:t>5</w:t>
            </w:r>
          </w:p>
        </w:tc>
        <w:tc>
          <w:tcPr>
            <w:tcW w:w="1843" w:type="dxa"/>
          </w:tcPr>
          <w:p w:rsidR="00A26AEE" w:rsidRPr="00D041EE" w:rsidRDefault="00A26AEE" w:rsidP="00D041EE">
            <w:pPr>
              <w:jc w:val="center"/>
              <w:rPr>
                <w:sz w:val="28"/>
                <w:szCs w:val="28"/>
              </w:rPr>
            </w:pPr>
            <w:r w:rsidRPr="00D041EE">
              <w:rPr>
                <w:sz w:val="28"/>
                <w:szCs w:val="28"/>
              </w:rPr>
              <w:t>6</w:t>
            </w:r>
          </w:p>
        </w:tc>
      </w:tr>
      <w:tr w:rsidR="00A26AEE" w:rsidRPr="00D041EE" w:rsidTr="00D041EE">
        <w:tc>
          <w:tcPr>
            <w:tcW w:w="770" w:type="dxa"/>
          </w:tcPr>
          <w:p w:rsidR="00A26AEE" w:rsidRPr="00D041EE" w:rsidRDefault="00A26AEE" w:rsidP="00A26AEE">
            <w:pPr>
              <w:ind w:firstLine="567"/>
              <w:jc w:val="center"/>
              <w:rPr>
                <w:sz w:val="28"/>
                <w:szCs w:val="28"/>
              </w:rPr>
            </w:pPr>
          </w:p>
        </w:tc>
        <w:tc>
          <w:tcPr>
            <w:tcW w:w="1134" w:type="dxa"/>
          </w:tcPr>
          <w:p w:rsidR="00A26AEE" w:rsidRPr="00D041EE" w:rsidRDefault="00A26AEE" w:rsidP="00A26AEE">
            <w:pPr>
              <w:ind w:firstLine="567"/>
              <w:jc w:val="center"/>
              <w:rPr>
                <w:sz w:val="28"/>
                <w:szCs w:val="28"/>
              </w:rPr>
            </w:pPr>
          </w:p>
        </w:tc>
        <w:tc>
          <w:tcPr>
            <w:tcW w:w="1680" w:type="dxa"/>
          </w:tcPr>
          <w:p w:rsidR="00A26AEE" w:rsidRPr="00D041EE" w:rsidRDefault="00A26AEE" w:rsidP="00A26AEE">
            <w:pPr>
              <w:ind w:firstLine="567"/>
              <w:jc w:val="center"/>
              <w:rPr>
                <w:sz w:val="28"/>
                <w:szCs w:val="28"/>
              </w:rPr>
            </w:pPr>
          </w:p>
        </w:tc>
        <w:tc>
          <w:tcPr>
            <w:tcW w:w="1778" w:type="dxa"/>
          </w:tcPr>
          <w:p w:rsidR="00A26AEE" w:rsidRPr="00D041EE" w:rsidRDefault="00A26AEE" w:rsidP="00A26AEE">
            <w:pPr>
              <w:ind w:firstLine="567"/>
              <w:jc w:val="center"/>
              <w:rPr>
                <w:sz w:val="28"/>
                <w:szCs w:val="28"/>
              </w:rPr>
            </w:pPr>
          </w:p>
        </w:tc>
        <w:tc>
          <w:tcPr>
            <w:tcW w:w="2643" w:type="dxa"/>
          </w:tcPr>
          <w:p w:rsidR="00A26AEE" w:rsidRPr="00D041EE" w:rsidRDefault="00A26AEE" w:rsidP="00A26AEE">
            <w:pPr>
              <w:ind w:firstLine="567"/>
              <w:jc w:val="center"/>
              <w:rPr>
                <w:sz w:val="28"/>
                <w:szCs w:val="28"/>
              </w:rPr>
            </w:pPr>
          </w:p>
        </w:tc>
        <w:tc>
          <w:tcPr>
            <w:tcW w:w="1843" w:type="dxa"/>
          </w:tcPr>
          <w:p w:rsidR="00A26AEE" w:rsidRPr="00D041EE" w:rsidRDefault="00A26AEE" w:rsidP="00A26AEE">
            <w:pPr>
              <w:ind w:firstLine="567"/>
              <w:jc w:val="center"/>
              <w:rPr>
                <w:sz w:val="28"/>
                <w:szCs w:val="28"/>
              </w:rPr>
            </w:pPr>
          </w:p>
        </w:tc>
      </w:tr>
      <w:tr w:rsidR="00A26AEE" w:rsidRPr="00D041EE" w:rsidTr="00D041EE">
        <w:tc>
          <w:tcPr>
            <w:tcW w:w="770" w:type="dxa"/>
          </w:tcPr>
          <w:p w:rsidR="00A26AEE" w:rsidRPr="00D041EE" w:rsidRDefault="00A26AEE" w:rsidP="00A26AEE">
            <w:pPr>
              <w:ind w:firstLine="567"/>
              <w:jc w:val="center"/>
              <w:rPr>
                <w:sz w:val="28"/>
                <w:szCs w:val="28"/>
              </w:rPr>
            </w:pPr>
          </w:p>
        </w:tc>
        <w:tc>
          <w:tcPr>
            <w:tcW w:w="1134" w:type="dxa"/>
          </w:tcPr>
          <w:p w:rsidR="00A26AEE" w:rsidRPr="00D041EE" w:rsidRDefault="00A26AEE" w:rsidP="00A26AEE">
            <w:pPr>
              <w:ind w:firstLine="567"/>
              <w:jc w:val="center"/>
              <w:rPr>
                <w:sz w:val="28"/>
                <w:szCs w:val="28"/>
              </w:rPr>
            </w:pPr>
          </w:p>
        </w:tc>
        <w:tc>
          <w:tcPr>
            <w:tcW w:w="1680" w:type="dxa"/>
          </w:tcPr>
          <w:p w:rsidR="00A26AEE" w:rsidRPr="00D041EE" w:rsidRDefault="00A26AEE" w:rsidP="00A26AEE">
            <w:pPr>
              <w:ind w:firstLine="567"/>
              <w:jc w:val="center"/>
              <w:rPr>
                <w:sz w:val="28"/>
                <w:szCs w:val="28"/>
              </w:rPr>
            </w:pPr>
          </w:p>
        </w:tc>
        <w:tc>
          <w:tcPr>
            <w:tcW w:w="1778" w:type="dxa"/>
          </w:tcPr>
          <w:p w:rsidR="00A26AEE" w:rsidRPr="00D041EE" w:rsidRDefault="00A26AEE" w:rsidP="00A26AEE">
            <w:pPr>
              <w:ind w:firstLine="567"/>
              <w:jc w:val="center"/>
              <w:rPr>
                <w:sz w:val="28"/>
                <w:szCs w:val="28"/>
              </w:rPr>
            </w:pPr>
          </w:p>
        </w:tc>
        <w:tc>
          <w:tcPr>
            <w:tcW w:w="2643" w:type="dxa"/>
          </w:tcPr>
          <w:p w:rsidR="00A26AEE" w:rsidRPr="00D041EE" w:rsidRDefault="00A26AEE" w:rsidP="00A26AEE">
            <w:pPr>
              <w:ind w:firstLine="567"/>
              <w:jc w:val="center"/>
              <w:rPr>
                <w:sz w:val="28"/>
                <w:szCs w:val="28"/>
              </w:rPr>
            </w:pPr>
          </w:p>
        </w:tc>
        <w:tc>
          <w:tcPr>
            <w:tcW w:w="1843" w:type="dxa"/>
          </w:tcPr>
          <w:p w:rsidR="00A26AEE" w:rsidRPr="00D041EE" w:rsidRDefault="00A26AEE" w:rsidP="00A26AEE">
            <w:pPr>
              <w:ind w:firstLine="567"/>
              <w:jc w:val="center"/>
              <w:rPr>
                <w:sz w:val="28"/>
                <w:szCs w:val="28"/>
              </w:rPr>
            </w:pPr>
          </w:p>
        </w:tc>
      </w:tr>
      <w:tr w:rsidR="00A26AEE" w:rsidRPr="00D041EE" w:rsidTr="00D041EE">
        <w:tc>
          <w:tcPr>
            <w:tcW w:w="770" w:type="dxa"/>
          </w:tcPr>
          <w:p w:rsidR="00A26AEE" w:rsidRPr="00D041EE" w:rsidRDefault="00A26AEE" w:rsidP="00A26AEE">
            <w:pPr>
              <w:ind w:firstLine="567"/>
              <w:jc w:val="center"/>
              <w:rPr>
                <w:sz w:val="28"/>
                <w:szCs w:val="28"/>
              </w:rPr>
            </w:pPr>
          </w:p>
        </w:tc>
        <w:tc>
          <w:tcPr>
            <w:tcW w:w="1134" w:type="dxa"/>
          </w:tcPr>
          <w:p w:rsidR="00A26AEE" w:rsidRPr="00D041EE" w:rsidRDefault="00A26AEE" w:rsidP="00A26AEE">
            <w:pPr>
              <w:ind w:firstLine="567"/>
              <w:jc w:val="center"/>
              <w:rPr>
                <w:sz w:val="28"/>
                <w:szCs w:val="28"/>
              </w:rPr>
            </w:pPr>
          </w:p>
        </w:tc>
        <w:tc>
          <w:tcPr>
            <w:tcW w:w="1680" w:type="dxa"/>
          </w:tcPr>
          <w:p w:rsidR="00A26AEE" w:rsidRPr="00D041EE" w:rsidRDefault="00A26AEE" w:rsidP="00A26AEE">
            <w:pPr>
              <w:ind w:firstLine="567"/>
              <w:jc w:val="center"/>
              <w:rPr>
                <w:sz w:val="28"/>
                <w:szCs w:val="28"/>
              </w:rPr>
            </w:pPr>
          </w:p>
        </w:tc>
        <w:tc>
          <w:tcPr>
            <w:tcW w:w="1778" w:type="dxa"/>
          </w:tcPr>
          <w:p w:rsidR="00A26AEE" w:rsidRPr="00D041EE" w:rsidRDefault="00A26AEE" w:rsidP="00A26AEE">
            <w:pPr>
              <w:ind w:firstLine="567"/>
              <w:jc w:val="center"/>
              <w:rPr>
                <w:sz w:val="28"/>
                <w:szCs w:val="28"/>
              </w:rPr>
            </w:pPr>
          </w:p>
        </w:tc>
        <w:tc>
          <w:tcPr>
            <w:tcW w:w="2643" w:type="dxa"/>
          </w:tcPr>
          <w:p w:rsidR="00A26AEE" w:rsidRPr="00D041EE" w:rsidRDefault="00A26AEE" w:rsidP="00A26AEE">
            <w:pPr>
              <w:ind w:firstLine="567"/>
              <w:jc w:val="center"/>
              <w:rPr>
                <w:sz w:val="28"/>
                <w:szCs w:val="28"/>
              </w:rPr>
            </w:pPr>
          </w:p>
        </w:tc>
        <w:tc>
          <w:tcPr>
            <w:tcW w:w="1843" w:type="dxa"/>
          </w:tcPr>
          <w:p w:rsidR="00A26AEE" w:rsidRPr="00D041EE" w:rsidRDefault="00A26AEE" w:rsidP="00A26AEE">
            <w:pPr>
              <w:ind w:firstLine="567"/>
              <w:jc w:val="center"/>
              <w:rPr>
                <w:sz w:val="28"/>
                <w:szCs w:val="28"/>
              </w:rPr>
            </w:pPr>
          </w:p>
        </w:tc>
      </w:tr>
    </w:tbl>
    <w:p w:rsidR="00A26AEE" w:rsidRPr="006057F3" w:rsidRDefault="00A26AEE" w:rsidP="00A26AEE">
      <w:pPr>
        <w:ind w:firstLine="567"/>
        <w:jc w:val="center"/>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D041EE" w:rsidRDefault="00D041EE" w:rsidP="00A26AEE">
      <w:pPr>
        <w:ind w:left="5180" w:firstLine="567"/>
        <w:rPr>
          <w:sz w:val="28"/>
          <w:szCs w:val="28"/>
        </w:rPr>
      </w:pPr>
    </w:p>
    <w:p w:rsidR="00D041EE" w:rsidRDefault="00D041EE" w:rsidP="00A26AEE">
      <w:pPr>
        <w:ind w:left="5180" w:firstLine="567"/>
        <w:rPr>
          <w:sz w:val="28"/>
          <w:szCs w:val="28"/>
        </w:rPr>
      </w:pPr>
    </w:p>
    <w:p w:rsidR="00D041EE" w:rsidRDefault="00D041EE" w:rsidP="00A26AEE">
      <w:pPr>
        <w:ind w:left="5180" w:firstLine="567"/>
        <w:rPr>
          <w:sz w:val="28"/>
          <w:szCs w:val="28"/>
        </w:rPr>
      </w:pPr>
    </w:p>
    <w:p w:rsidR="00A26AEE" w:rsidRPr="00D041EE" w:rsidRDefault="00A26AEE" w:rsidP="00D041EE">
      <w:pPr>
        <w:ind w:left="5180" w:firstLine="567"/>
        <w:jc w:val="center"/>
        <w:rPr>
          <w:sz w:val="28"/>
          <w:szCs w:val="28"/>
        </w:rPr>
      </w:pPr>
    </w:p>
    <w:p w:rsidR="00D041EE" w:rsidRDefault="000042BB" w:rsidP="00D041EE">
      <w:pPr>
        <w:ind w:left="4500" w:right="-5" w:firstLine="36"/>
        <w:jc w:val="center"/>
        <w:rPr>
          <w:sz w:val="28"/>
          <w:szCs w:val="28"/>
        </w:rPr>
      </w:pPr>
      <w:r>
        <w:rPr>
          <w:sz w:val="28"/>
          <w:szCs w:val="28"/>
        </w:rPr>
        <w:lastRenderedPageBreak/>
        <w:t>Приложение №2</w:t>
      </w:r>
    </w:p>
    <w:p w:rsidR="00A26AEE" w:rsidRPr="00D041EE" w:rsidRDefault="00A26AEE" w:rsidP="00D041EE">
      <w:pPr>
        <w:ind w:left="4500" w:right="-5" w:firstLine="36"/>
        <w:jc w:val="center"/>
        <w:rPr>
          <w:sz w:val="28"/>
          <w:szCs w:val="28"/>
        </w:rPr>
      </w:pPr>
      <w:r w:rsidRPr="00D041EE">
        <w:rPr>
          <w:sz w:val="28"/>
          <w:szCs w:val="28"/>
        </w:rPr>
        <w:t>к Порядку оценки</w:t>
      </w:r>
      <w:r w:rsidR="00D041EE">
        <w:rPr>
          <w:sz w:val="28"/>
          <w:szCs w:val="28"/>
        </w:rPr>
        <w:t xml:space="preserve"> </w:t>
      </w:r>
      <w:r w:rsidRPr="00D041EE">
        <w:rPr>
          <w:sz w:val="28"/>
          <w:szCs w:val="28"/>
        </w:rPr>
        <w:t>бюджетной и (или) социальной эффективности предоставляемых (планируемых к предоставлению) налоговых льгот</w:t>
      </w:r>
    </w:p>
    <w:p w:rsidR="00A26AEE" w:rsidRDefault="00A26AEE" w:rsidP="00D041EE">
      <w:pPr>
        <w:ind w:right="-5" w:firstLine="36"/>
      </w:pPr>
    </w:p>
    <w:p w:rsidR="00A26AEE" w:rsidRDefault="00A26AEE" w:rsidP="00A26AEE">
      <w:pPr>
        <w:ind w:left="4500" w:right="-5" w:firstLine="567"/>
      </w:pPr>
    </w:p>
    <w:p w:rsidR="00A26AEE" w:rsidRPr="00D62949" w:rsidRDefault="00A26AEE" w:rsidP="00A26AEE">
      <w:pPr>
        <w:ind w:right="-5" w:firstLine="567"/>
        <w:jc w:val="center"/>
        <w:rPr>
          <w:b/>
          <w:sz w:val="28"/>
          <w:szCs w:val="28"/>
        </w:rPr>
      </w:pPr>
      <w:r w:rsidRPr="00D62949">
        <w:rPr>
          <w:b/>
          <w:sz w:val="28"/>
          <w:szCs w:val="28"/>
        </w:rPr>
        <w:t xml:space="preserve">Расчет потерь бюджета городского </w:t>
      </w:r>
      <w:proofErr w:type="gramStart"/>
      <w:r w:rsidRPr="00D62949">
        <w:rPr>
          <w:b/>
          <w:sz w:val="28"/>
          <w:szCs w:val="28"/>
        </w:rPr>
        <w:t>округа</w:t>
      </w:r>
      <w:proofErr w:type="gramEnd"/>
      <w:r w:rsidRPr="00D62949">
        <w:rPr>
          <w:b/>
          <w:sz w:val="28"/>
          <w:szCs w:val="28"/>
        </w:rPr>
        <w:t xml:space="preserve"> ЗАТО Светлый</w:t>
      </w:r>
    </w:p>
    <w:p w:rsidR="00A26AEE" w:rsidRPr="00D62949" w:rsidRDefault="00A26AEE" w:rsidP="00A26AEE">
      <w:pPr>
        <w:ind w:right="-5" w:firstLine="567"/>
        <w:jc w:val="center"/>
        <w:rPr>
          <w:b/>
          <w:sz w:val="28"/>
          <w:szCs w:val="28"/>
        </w:rPr>
      </w:pPr>
      <w:r w:rsidRPr="00D62949">
        <w:rPr>
          <w:b/>
          <w:sz w:val="28"/>
          <w:szCs w:val="28"/>
        </w:rPr>
        <w:t xml:space="preserve">при использовании налоговых льгот по состоянию </w:t>
      </w:r>
    </w:p>
    <w:p w:rsidR="00A26AEE" w:rsidRPr="00D62949" w:rsidRDefault="00A26AEE" w:rsidP="00A26AEE">
      <w:pPr>
        <w:ind w:right="-5" w:firstLine="567"/>
        <w:jc w:val="center"/>
        <w:rPr>
          <w:b/>
          <w:sz w:val="28"/>
          <w:szCs w:val="28"/>
        </w:rPr>
      </w:pPr>
      <w:r w:rsidRPr="00D62949">
        <w:rPr>
          <w:b/>
          <w:sz w:val="28"/>
          <w:szCs w:val="28"/>
        </w:rPr>
        <w:t>на  «___» _____________20__г.</w:t>
      </w:r>
    </w:p>
    <w:p w:rsidR="00A26AEE" w:rsidRPr="00BD4442" w:rsidRDefault="00A26AEE" w:rsidP="00A26AEE">
      <w:pPr>
        <w:ind w:right="-5" w:firstLine="567"/>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2441"/>
        <w:gridCol w:w="2836"/>
        <w:gridCol w:w="1789"/>
        <w:gridCol w:w="1753"/>
      </w:tblGrid>
      <w:tr w:rsidR="00A26AEE" w:rsidTr="000A341D">
        <w:tc>
          <w:tcPr>
            <w:tcW w:w="468" w:type="dxa"/>
          </w:tcPr>
          <w:p w:rsidR="00A26AEE" w:rsidRDefault="00A26AEE" w:rsidP="00A26AEE">
            <w:pPr>
              <w:ind w:firstLine="567"/>
            </w:pPr>
            <w:r>
              <w:t>№</w:t>
            </w:r>
          </w:p>
        </w:tc>
        <w:tc>
          <w:tcPr>
            <w:tcW w:w="2520" w:type="dxa"/>
          </w:tcPr>
          <w:p w:rsidR="00A26AEE" w:rsidRDefault="00A26AEE" w:rsidP="00D62949">
            <w:pPr>
              <w:jc w:val="center"/>
            </w:pPr>
            <w:r>
              <w:t>Категория получателя льготы</w:t>
            </w:r>
          </w:p>
        </w:tc>
        <w:tc>
          <w:tcPr>
            <w:tcW w:w="2880" w:type="dxa"/>
          </w:tcPr>
          <w:p w:rsidR="00A26AEE" w:rsidRDefault="00A26AEE" w:rsidP="00D62949">
            <w:pPr>
              <w:jc w:val="center"/>
            </w:pPr>
            <w:r>
              <w:t>Наименование налогоплательщика</w:t>
            </w:r>
          </w:p>
        </w:tc>
        <w:tc>
          <w:tcPr>
            <w:tcW w:w="1812" w:type="dxa"/>
          </w:tcPr>
          <w:p w:rsidR="00A26AEE" w:rsidRDefault="00A26AEE" w:rsidP="00D62949">
            <w:pPr>
              <w:jc w:val="center"/>
            </w:pPr>
            <w:r>
              <w:t>Содержание льготы</w:t>
            </w:r>
          </w:p>
        </w:tc>
        <w:tc>
          <w:tcPr>
            <w:tcW w:w="1813" w:type="dxa"/>
          </w:tcPr>
          <w:p w:rsidR="00A26AEE" w:rsidRDefault="00A26AEE" w:rsidP="00D62949">
            <w:pPr>
              <w:ind w:hanging="19"/>
              <w:jc w:val="center"/>
            </w:pPr>
            <w:r>
              <w:t>Сумма, тыс. руб.</w:t>
            </w:r>
          </w:p>
        </w:tc>
      </w:tr>
      <w:tr w:rsidR="00A26AEE" w:rsidTr="000A341D">
        <w:tc>
          <w:tcPr>
            <w:tcW w:w="468" w:type="dxa"/>
          </w:tcPr>
          <w:p w:rsidR="00A26AEE" w:rsidRDefault="00A26AEE" w:rsidP="00A26AEE">
            <w:pPr>
              <w:ind w:firstLine="567"/>
            </w:pPr>
          </w:p>
        </w:tc>
        <w:tc>
          <w:tcPr>
            <w:tcW w:w="2520" w:type="dxa"/>
          </w:tcPr>
          <w:p w:rsidR="00A26AEE" w:rsidRDefault="00A26AEE" w:rsidP="00A26AEE">
            <w:pPr>
              <w:ind w:firstLine="567"/>
            </w:pPr>
          </w:p>
        </w:tc>
        <w:tc>
          <w:tcPr>
            <w:tcW w:w="2880" w:type="dxa"/>
          </w:tcPr>
          <w:p w:rsidR="00A26AEE" w:rsidRDefault="00A26AEE" w:rsidP="00A26AEE">
            <w:pPr>
              <w:ind w:firstLine="567"/>
            </w:pPr>
          </w:p>
        </w:tc>
        <w:tc>
          <w:tcPr>
            <w:tcW w:w="1812" w:type="dxa"/>
          </w:tcPr>
          <w:p w:rsidR="00A26AEE" w:rsidRDefault="00A26AEE" w:rsidP="00A26AEE">
            <w:pPr>
              <w:ind w:firstLine="567"/>
            </w:pPr>
          </w:p>
        </w:tc>
        <w:tc>
          <w:tcPr>
            <w:tcW w:w="1813" w:type="dxa"/>
          </w:tcPr>
          <w:p w:rsidR="00A26AEE" w:rsidRDefault="00A26AEE" w:rsidP="00A26AEE">
            <w:pPr>
              <w:ind w:firstLine="567"/>
            </w:pPr>
          </w:p>
        </w:tc>
      </w:tr>
      <w:tr w:rsidR="00A26AEE" w:rsidTr="000A341D">
        <w:tc>
          <w:tcPr>
            <w:tcW w:w="468" w:type="dxa"/>
          </w:tcPr>
          <w:p w:rsidR="00A26AEE" w:rsidRDefault="00A26AEE" w:rsidP="00A26AEE">
            <w:pPr>
              <w:ind w:firstLine="567"/>
            </w:pPr>
          </w:p>
        </w:tc>
        <w:tc>
          <w:tcPr>
            <w:tcW w:w="2520" w:type="dxa"/>
          </w:tcPr>
          <w:p w:rsidR="00A26AEE" w:rsidRDefault="00A26AEE" w:rsidP="00A26AEE">
            <w:pPr>
              <w:ind w:firstLine="567"/>
            </w:pPr>
          </w:p>
        </w:tc>
        <w:tc>
          <w:tcPr>
            <w:tcW w:w="2880" w:type="dxa"/>
          </w:tcPr>
          <w:p w:rsidR="00A26AEE" w:rsidRDefault="00A26AEE" w:rsidP="00A26AEE">
            <w:pPr>
              <w:ind w:firstLine="567"/>
            </w:pPr>
          </w:p>
        </w:tc>
        <w:tc>
          <w:tcPr>
            <w:tcW w:w="1812" w:type="dxa"/>
          </w:tcPr>
          <w:p w:rsidR="00A26AEE" w:rsidRDefault="00A26AEE" w:rsidP="00A26AEE">
            <w:pPr>
              <w:ind w:firstLine="567"/>
            </w:pPr>
          </w:p>
        </w:tc>
        <w:tc>
          <w:tcPr>
            <w:tcW w:w="1813" w:type="dxa"/>
          </w:tcPr>
          <w:p w:rsidR="00A26AEE" w:rsidRDefault="00A26AEE" w:rsidP="00A26AEE">
            <w:pPr>
              <w:ind w:firstLine="567"/>
            </w:pPr>
          </w:p>
        </w:tc>
      </w:tr>
      <w:tr w:rsidR="00A26AEE" w:rsidTr="000A341D">
        <w:tc>
          <w:tcPr>
            <w:tcW w:w="468" w:type="dxa"/>
          </w:tcPr>
          <w:p w:rsidR="00A26AEE" w:rsidRDefault="00A26AEE" w:rsidP="00A26AEE">
            <w:pPr>
              <w:ind w:firstLine="567"/>
            </w:pPr>
          </w:p>
        </w:tc>
        <w:tc>
          <w:tcPr>
            <w:tcW w:w="2520" w:type="dxa"/>
          </w:tcPr>
          <w:p w:rsidR="00A26AEE" w:rsidRDefault="00A26AEE" w:rsidP="00D041EE">
            <w:r>
              <w:t>Итого:</w:t>
            </w:r>
          </w:p>
        </w:tc>
        <w:tc>
          <w:tcPr>
            <w:tcW w:w="2880" w:type="dxa"/>
          </w:tcPr>
          <w:p w:rsidR="00A26AEE" w:rsidRDefault="00A26AEE" w:rsidP="00A26AEE">
            <w:pPr>
              <w:ind w:firstLine="567"/>
            </w:pPr>
          </w:p>
        </w:tc>
        <w:tc>
          <w:tcPr>
            <w:tcW w:w="1812" w:type="dxa"/>
          </w:tcPr>
          <w:p w:rsidR="00A26AEE" w:rsidRDefault="00A26AEE" w:rsidP="00A26AEE">
            <w:pPr>
              <w:ind w:firstLine="567"/>
            </w:pPr>
          </w:p>
        </w:tc>
        <w:tc>
          <w:tcPr>
            <w:tcW w:w="1813" w:type="dxa"/>
          </w:tcPr>
          <w:p w:rsidR="00A26AEE" w:rsidRDefault="00A26AEE" w:rsidP="00A26AEE">
            <w:pPr>
              <w:ind w:firstLine="567"/>
            </w:pPr>
          </w:p>
        </w:tc>
      </w:tr>
    </w:tbl>
    <w:p w:rsidR="00A26AEE" w:rsidRDefault="00A26AEE" w:rsidP="00A26AEE">
      <w:pPr>
        <w:ind w:firstLine="567"/>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A26AEE" w:rsidRDefault="00A26AEE" w:rsidP="00A26AEE">
      <w:pPr>
        <w:ind w:left="5180" w:firstLine="567"/>
        <w:rPr>
          <w:sz w:val="28"/>
          <w:szCs w:val="28"/>
        </w:rPr>
      </w:pPr>
    </w:p>
    <w:p w:rsidR="00D62949" w:rsidRDefault="00D62949" w:rsidP="00A26AEE">
      <w:pPr>
        <w:ind w:left="5180" w:firstLine="567"/>
        <w:rPr>
          <w:sz w:val="28"/>
          <w:szCs w:val="28"/>
        </w:rPr>
      </w:pPr>
    </w:p>
    <w:p w:rsidR="00D62949" w:rsidRDefault="00D62949" w:rsidP="00A26AEE">
      <w:pPr>
        <w:ind w:left="5180" w:firstLine="567"/>
        <w:rPr>
          <w:sz w:val="28"/>
          <w:szCs w:val="28"/>
        </w:rPr>
      </w:pPr>
    </w:p>
    <w:p w:rsidR="00A26AEE" w:rsidRDefault="00A26AEE" w:rsidP="00A26AEE">
      <w:pPr>
        <w:ind w:left="5180" w:firstLine="567"/>
        <w:rPr>
          <w:sz w:val="28"/>
          <w:szCs w:val="28"/>
        </w:rPr>
      </w:pPr>
    </w:p>
    <w:p w:rsidR="00D62949" w:rsidRDefault="00A26AEE" w:rsidP="00D62949">
      <w:pPr>
        <w:tabs>
          <w:tab w:val="left" w:pos="4111"/>
        </w:tabs>
        <w:ind w:left="4253"/>
        <w:jc w:val="center"/>
        <w:rPr>
          <w:sz w:val="28"/>
          <w:szCs w:val="28"/>
        </w:rPr>
      </w:pPr>
      <w:r w:rsidRPr="00D62949">
        <w:rPr>
          <w:sz w:val="28"/>
          <w:szCs w:val="28"/>
        </w:rPr>
        <w:lastRenderedPageBreak/>
        <w:t xml:space="preserve">Приложение 3 </w:t>
      </w:r>
    </w:p>
    <w:p w:rsidR="00A26AEE" w:rsidRPr="00D62949" w:rsidRDefault="00A26AEE" w:rsidP="00D62949">
      <w:pPr>
        <w:tabs>
          <w:tab w:val="left" w:pos="3402"/>
        </w:tabs>
        <w:ind w:left="4253"/>
        <w:jc w:val="center"/>
        <w:rPr>
          <w:sz w:val="28"/>
          <w:szCs w:val="28"/>
        </w:rPr>
      </w:pPr>
      <w:r w:rsidRPr="00D62949">
        <w:rPr>
          <w:sz w:val="28"/>
          <w:szCs w:val="28"/>
        </w:rPr>
        <w:t>к Порядку оценки бюджетной и (или) социальной эффективности предоставляемых (планируемых к предоставлению) налоговых льгот</w:t>
      </w:r>
    </w:p>
    <w:p w:rsidR="00A26AEE" w:rsidRPr="00D62949" w:rsidRDefault="00A26AEE" w:rsidP="00D62949">
      <w:pPr>
        <w:ind w:firstLine="567"/>
        <w:jc w:val="center"/>
        <w:rPr>
          <w:sz w:val="28"/>
          <w:szCs w:val="28"/>
        </w:rPr>
      </w:pPr>
    </w:p>
    <w:p w:rsidR="00A26AEE" w:rsidRPr="000A5FC3" w:rsidRDefault="00A26AEE" w:rsidP="00A26AEE">
      <w:pPr>
        <w:ind w:firstLine="567"/>
        <w:jc w:val="center"/>
        <w:rPr>
          <w:b/>
          <w:sz w:val="28"/>
          <w:szCs w:val="28"/>
        </w:rPr>
      </w:pPr>
      <w:r w:rsidRPr="000A5FC3">
        <w:rPr>
          <w:b/>
          <w:sz w:val="28"/>
          <w:szCs w:val="28"/>
        </w:rPr>
        <w:t>Результаты оценки бюджетной и (или) социальной эффективности</w:t>
      </w:r>
      <w:r w:rsidR="00A02750">
        <w:rPr>
          <w:b/>
          <w:sz w:val="28"/>
          <w:szCs w:val="28"/>
        </w:rPr>
        <w:t xml:space="preserve"> </w:t>
      </w:r>
      <w:r w:rsidRPr="000A5FC3">
        <w:rPr>
          <w:b/>
          <w:sz w:val="28"/>
          <w:szCs w:val="28"/>
        </w:rPr>
        <w:t>налоговых льгот</w:t>
      </w:r>
      <w:r w:rsidR="00A02750">
        <w:rPr>
          <w:b/>
          <w:sz w:val="28"/>
          <w:szCs w:val="28"/>
        </w:rPr>
        <w:t xml:space="preserve"> по состоянию </w:t>
      </w:r>
      <w:proofErr w:type="gramStart"/>
      <w:r w:rsidR="00A02750">
        <w:rPr>
          <w:b/>
          <w:sz w:val="28"/>
          <w:szCs w:val="28"/>
        </w:rPr>
        <w:t>на</w:t>
      </w:r>
      <w:proofErr w:type="gramEnd"/>
      <w:r w:rsidR="00A02750">
        <w:rPr>
          <w:b/>
          <w:sz w:val="28"/>
          <w:szCs w:val="28"/>
        </w:rPr>
        <w:t xml:space="preserve"> ___________</w:t>
      </w:r>
    </w:p>
    <w:p w:rsidR="00A26AEE" w:rsidRPr="000A5FC3" w:rsidRDefault="00A26AEE" w:rsidP="00A26AEE">
      <w:pPr>
        <w:ind w:firstLine="567"/>
        <w:jc w:val="both"/>
        <w:rPr>
          <w:sz w:val="28"/>
          <w:szCs w:val="28"/>
        </w:rPr>
      </w:pPr>
    </w:p>
    <w:p w:rsidR="00A26AEE" w:rsidRPr="000A5FC3" w:rsidRDefault="00A26AEE" w:rsidP="00A26AEE">
      <w:pPr>
        <w:ind w:firstLine="567"/>
        <w:jc w:val="center"/>
        <w:rPr>
          <w:sz w:val="28"/>
          <w:szCs w:val="28"/>
        </w:rPr>
      </w:pPr>
      <w:r w:rsidRPr="000A5FC3">
        <w:rPr>
          <w:sz w:val="28"/>
          <w:szCs w:val="28"/>
        </w:rPr>
        <w:t>____________________________________________</w:t>
      </w:r>
    </w:p>
    <w:p w:rsidR="00A26AEE" w:rsidRPr="000A5FC3" w:rsidRDefault="00A26AEE" w:rsidP="00A26AEE">
      <w:pPr>
        <w:ind w:firstLine="567"/>
        <w:jc w:val="center"/>
        <w:rPr>
          <w:sz w:val="28"/>
          <w:szCs w:val="28"/>
        </w:rPr>
      </w:pPr>
      <w:r w:rsidRPr="000A5FC3">
        <w:rPr>
          <w:sz w:val="28"/>
          <w:szCs w:val="28"/>
        </w:rPr>
        <w:t>(наименование муниципального образования)</w:t>
      </w:r>
    </w:p>
    <w:p w:rsidR="00A26AEE" w:rsidRPr="000A5FC3" w:rsidRDefault="00A26AEE" w:rsidP="00A26AEE">
      <w:pPr>
        <w:ind w:firstLine="567"/>
        <w:jc w:val="center"/>
        <w:rPr>
          <w:sz w:val="28"/>
          <w:szCs w:val="28"/>
        </w:rPr>
      </w:pPr>
    </w:p>
    <w:p w:rsidR="00A26AEE" w:rsidRPr="000A5FC3" w:rsidRDefault="00A26AEE" w:rsidP="00A26AEE">
      <w:pPr>
        <w:ind w:firstLine="567"/>
        <w:jc w:val="both"/>
        <w:rPr>
          <w:sz w:val="28"/>
          <w:szCs w:val="28"/>
        </w:rPr>
      </w:pPr>
    </w:p>
    <w:tbl>
      <w:tblPr>
        <w:tblW w:w="99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1512"/>
        <w:gridCol w:w="1792"/>
        <w:gridCol w:w="1274"/>
        <w:gridCol w:w="1399"/>
        <w:gridCol w:w="1386"/>
        <w:gridCol w:w="1764"/>
      </w:tblGrid>
      <w:tr w:rsidR="00D62949" w:rsidRPr="007D190D" w:rsidTr="00D62949">
        <w:tc>
          <w:tcPr>
            <w:tcW w:w="862" w:type="dxa"/>
          </w:tcPr>
          <w:p w:rsidR="00A26AEE" w:rsidRPr="00D75A4E" w:rsidRDefault="00A26AEE" w:rsidP="00D62949">
            <w:pPr>
              <w:ind w:firstLine="6"/>
              <w:jc w:val="center"/>
              <w:rPr>
                <w:spacing w:val="-6"/>
              </w:rPr>
            </w:pPr>
            <w:r w:rsidRPr="00D75A4E">
              <w:rPr>
                <w:spacing w:val="-6"/>
              </w:rPr>
              <w:t>Вид налога</w:t>
            </w:r>
          </w:p>
        </w:tc>
        <w:tc>
          <w:tcPr>
            <w:tcW w:w="1512" w:type="dxa"/>
          </w:tcPr>
          <w:p w:rsidR="00A26AEE" w:rsidRPr="00D75A4E" w:rsidRDefault="00A26AEE" w:rsidP="00D62949">
            <w:pPr>
              <w:ind w:firstLine="18"/>
              <w:jc w:val="center"/>
              <w:rPr>
                <w:spacing w:val="-6"/>
              </w:rPr>
            </w:pPr>
            <w:r w:rsidRPr="00D75A4E">
              <w:rPr>
                <w:spacing w:val="-6"/>
              </w:rPr>
              <w:t xml:space="preserve">Категория </w:t>
            </w:r>
            <w:proofErr w:type="spellStart"/>
            <w:proofErr w:type="gramStart"/>
            <w:r w:rsidRPr="00D75A4E">
              <w:rPr>
                <w:spacing w:val="-6"/>
              </w:rPr>
              <w:t>налогоплате</w:t>
            </w:r>
            <w:r w:rsidR="00D62949">
              <w:rPr>
                <w:spacing w:val="-6"/>
              </w:rPr>
              <w:t>-</w:t>
            </w:r>
            <w:r w:rsidRPr="00D75A4E">
              <w:rPr>
                <w:spacing w:val="-6"/>
              </w:rPr>
              <w:t>льщиков</w:t>
            </w:r>
            <w:proofErr w:type="spellEnd"/>
            <w:proofErr w:type="gramEnd"/>
          </w:p>
        </w:tc>
        <w:tc>
          <w:tcPr>
            <w:tcW w:w="1792" w:type="dxa"/>
          </w:tcPr>
          <w:p w:rsidR="00A26AEE" w:rsidRPr="00D75A4E" w:rsidRDefault="00A26AEE" w:rsidP="00D62949">
            <w:pPr>
              <w:ind w:left="-52" w:right="-54"/>
              <w:jc w:val="center"/>
              <w:rPr>
                <w:spacing w:val="-6"/>
              </w:rPr>
            </w:pPr>
            <w:r w:rsidRPr="00D75A4E">
              <w:rPr>
                <w:spacing w:val="-6"/>
              </w:rPr>
              <w:t>Количество налогоплательщиков данной категории, получивших налоговую льготу</w:t>
            </w:r>
          </w:p>
        </w:tc>
        <w:tc>
          <w:tcPr>
            <w:tcW w:w="1274" w:type="dxa"/>
          </w:tcPr>
          <w:p w:rsidR="00A26AEE" w:rsidRPr="00D75A4E" w:rsidRDefault="00A26AEE" w:rsidP="00D62949">
            <w:pPr>
              <w:ind w:left="-80" w:right="-38" w:firstLine="12"/>
              <w:jc w:val="center"/>
              <w:rPr>
                <w:spacing w:val="-6"/>
              </w:rPr>
            </w:pPr>
            <w:r w:rsidRPr="00D75A4E">
              <w:rPr>
                <w:spacing w:val="-6"/>
              </w:rPr>
              <w:t>Сумма предоставленной налоговой льготы (тыс. рублей)</w:t>
            </w:r>
          </w:p>
        </w:tc>
        <w:tc>
          <w:tcPr>
            <w:tcW w:w="1399" w:type="dxa"/>
          </w:tcPr>
          <w:p w:rsidR="00A26AEE" w:rsidRPr="00D75A4E" w:rsidRDefault="00A26AEE" w:rsidP="00D62949">
            <w:pPr>
              <w:ind w:left="-74" w:right="-77"/>
              <w:jc w:val="center"/>
              <w:rPr>
                <w:spacing w:val="-6"/>
              </w:rPr>
            </w:pPr>
            <w:r w:rsidRPr="00D75A4E">
              <w:rPr>
                <w:spacing w:val="-6"/>
              </w:rPr>
              <w:t xml:space="preserve">Коэффициент бюджетной </w:t>
            </w:r>
            <w:proofErr w:type="spellStart"/>
            <w:proofErr w:type="gramStart"/>
            <w:r w:rsidRPr="00D75A4E">
              <w:rPr>
                <w:spacing w:val="-6"/>
              </w:rPr>
              <w:t>эффектив</w:t>
            </w:r>
            <w:r w:rsidR="00D62949">
              <w:rPr>
                <w:spacing w:val="-6"/>
              </w:rPr>
              <w:t>-</w:t>
            </w:r>
            <w:r w:rsidRPr="00D75A4E">
              <w:rPr>
                <w:spacing w:val="-6"/>
              </w:rPr>
              <w:t>ности</w:t>
            </w:r>
            <w:proofErr w:type="spellEnd"/>
            <w:proofErr w:type="gramEnd"/>
            <w:r w:rsidRPr="00D75A4E">
              <w:rPr>
                <w:spacing w:val="-6"/>
              </w:rPr>
              <w:t xml:space="preserve"> налоговой льготы</w:t>
            </w:r>
          </w:p>
        </w:tc>
        <w:tc>
          <w:tcPr>
            <w:tcW w:w="1386" w:type="dxa"/>
          </w:tcPr>
          <w:p w:rsidR="00A26AEE" w:rsidRPr="00D75A4E" w:rsidRDefault="00A26AEE" w:rsidP="00D62949">
            <w:pPr>
              <w:ind w:left="-83" w:right="-55"/>
              <w:jc w:val="center"/>
              <w:rPr>
                <w:spacing w:val="-6"/>
              </w:rPr>
            </w:pPr>
            <w:r w:rsidRPr="00D75A4E">
              <w:rPr>
                <w:spacing w:val="-6"/>
              </w:rPr>
              <w:t xml:space="preserve">Коэффициент социальной </w:t>
            </w:r>
            <w:proofErr w:type="spellStart"/>
            <w:proofErr w:type="gramStart"/>
            <w:r w:rsidRPr="00D75A4E">
              <w:rPr>
                <w:spacing w:val="-6"/>
              </w:rPr>
              <w:t>эффектив</w:t>
            </w:r>
            <w:r w:rsidR="00D62949">
              <w:rPr>
                <w:spacing w:val="-6"/>
              </w:rPr>
              <w:t>-</w:t>
            </w:r>
            <w:r w:rsidRPr="00D75A4E">
              <w:rPr>
                <w:spacing w:val="-6"/>
              </w:rPr>
              <w:t>ности</w:t>
            </w:r>
            <w:proofErr w:type="spellEnd"/>
            <w:proofErr w:type="gramEnd"/>
            <w:r w:rsidRPr="00D75A4E">
              <w:rPr>
                <w:spacing w:val="-6"/>
              </w:rPr>
              <w:t xml:space="preserve"> налоговой льготы</w:t>
            </w:r>
          </w:p>
        </w:tc>
        <w:tc>
          <w:tcPr>
            <w:tcW w:w="1764" w:type="dxa"/>
          </w:tcPr>
          <w:p w:rsidR="00A26AEE" w:rsidRPr="00D75A4E" w:rsidRDefault="00A26AEE" w:rsidP="00D62949">
            <w:pPr>
              <w:ind w:left="-108" w:right="-52"/>
              <w:jc w:val="center"/>
            </w:pPr>
            <w:r w:rsidRPr="00D75A4E">
              <w:t xml:space="preserve">Коэффициент бюджетной и (или) </w:t>
            </w:r>
            <w:proofErr w:type="spellStart"/>
            <w:proofErr w:type="gramStart"/>
            <w:r w:rsidRPr="00D75A4E">
              <w:t>социаль</w:t>
            </w:r>
            <w:r w:rsidR="00D62949">
              <w:t>-</w:t>
            </w:r>
            <w:r w:rsidRPr="00D75A4E">
              <w:t>ной</w:t>
            </w:r>
            <w:proofErr w:type="spellEnd"/>
            <w:proofErr w:type="gramEnd"/>
            <w:r w:rsidRPr="00D75A4E">
              <w:t xml:space="preserve"> </w:t>
            </w:r>
            <w:proofErr w:type="spellStart"/>
            <w:r w:rsidRPr="00D75A4E">
              <w:t>эффектив</w:t>
            </w:r>
            <w:r w:rsidR="00D62949">
              <w:t>-</w:t>
            </w:r>
            <w:r w:rsidRPr="00D75A4E">
              <w:t>ности</w:t>
            </w:r>
            <w:proofErr w:type="spellEnd"/>
            <w:r w:rsidRPr="00D75A4E">
              <w:t xml:space="preserve"> налоговой льготы </w:t>
            </w:r>
            <w:r w:rsidR="00D62949">
              <w:rPr>
                <w:spacing w:val="-10"/>
              </w:rPr>
              <w:t xml:space="preserve">(гр.5 </w:t>
            </w:r>
            <w:proofErr w:type="spellStart"/>
            <w:r w:rsidR="00D62949">
              <w:rPr>
                <w:spacing w:val="-10"/>
              </w:rPr>
              <w:t>х</w:t>
            </w:r>
            <w:proofErr w:type="spellEnd"/>
            <w:r w:rsidR="00D62949">
              <w:rPr>
                <w:spacing w:val="-10"/>
              </w:rPr>
              <w:t xml:space="preserve"> </w:t>
            </w:r>
            <w:r w:rsidRPr="00D75A4E">
              <w:rPr>
                <w:spacing w:val="-10"/>
              </w:rPr>
              <w:t>гр.6)</w:t>
            </w:r>
          </w:p>
        </w:tc>
      </w:tr>
      <w:tr w:rsidR="00D62949" w:rsidRPr="007D190D" w:rsidTr="00D62949">
        <w:tc>
          <w:tcPr>
            <w:tcW w:w="862" w:type="dxa"/>
          </w:tcPr>
          <w:p w:rsidR="00A26AEE" w:rsidRPr="007D190D" w:rsidRDefault="00A26AEE" w:rsidP="00D62949">
            <w:pPr>
              <w:ind w:hanging="3"/>
              <w:jc w:val="center"/>
              <w:rPr>
                <w:sz w:val="28"/>
                <w:szCs w:val="28"/>
              </w:rPr>
            </w:pPr>
            <w:r w:rsidRPr="007D190D">
              <w:rPr>
                <w:sz w:val="28"/>
                <w:szCs w:val="28"/>
              </w:rPr>
              <w:t>1</w:t>
            </w:r>
          </w:p>
        </w:tc>
        <w:tc>
          <w:tcPr>
            <w:tcW w:w="1512" w:type="dxa"/>
          </w:tcPr>
          <w:p w:rsidR="00A26AEE" w:rsidRPr="007D190D" w:rsidRDefault="00A26AEE" w:rsidP="00D62949">
            <w:pPr>
              <w:ind w:hanging="108"/>
              <w:jc w:val="center"/>
              <w:rPr>
                <w:sz w:val="28"/>
                <w:szCs w:val="28"/>
              </w:rPr>
            </w:pPr>
            <w:r w:rsidRPr="007D190D">
              <w:rPr>
                <w:sz w:val="28"/>
                <w:szCs w:val="28"/>
              </w:rPr>
              <w:t>2</w:t>
            </w:r>
          </w:p>
        </w:tc>
        <w:tc>
          <w:tcPr>
            <w:tcW w:w="1792" w:type="dxa"/>
          </w:tcPr>
          <w:p w:rsidR="00A26AEE" w:rsidRPr="007D190D" w:rsidRDefault="00A26AEE" w:rsidP="00D62949">
            <w:pPr>
              <w:jc w:val="center"/>
              <w:rPr>
                <w:sz w:val="28"/>
                <w:szCs w:val="28"/>
              </w:rPr>
            </w:pPr>
            <w:r w:rsidRPr="007D190D">
              <w:rPr>
                <w:sz w:val="28"/>
                <w:szCs w:val="28"/>
              </w:rPr>
              <w:t>3</w:t>
            </w:r>
          </w:p>
        </w:tc>
        <w:tc>
          <w:tcPr>
            <w:tcW w:w="1274" w:type="dxa"/>
          </w:tcPr>
          <w:p w:rsidR="00A26AEE" w:rsidRPr="007D190D" w:rsidRDefault="00A26AEE" w:rsidP="00D62949">
            <w:pPr>
              <w:ind w:firstLine="12"/>
              <w:jc w:val="center"/>
              <w:rPr>
                <w:sz w:val="28"/>
                <w:szCs w:val="28"/>
              </w:rPr>
            </w:pPr>
            <w:r w:rsidRPr="007D190D">
              <w:rPr>
                <w:sz w:val="28"/>
                <w:szCs w:val="28"/>
              </w:rPr>
              <w:t>4</w:t>
            </w:r>
          </w:p>
        </w:tc>
        <w:tc>
          <w:tcPr>
            <w:tcW w:w="1399" w:type="dxa"/>
          </w:tcPr>
          <w:p w:rsidR="00A26AEE" w:rsidRPr="007D190D" w:rsidRDefault="00A26AEE" w:rsidP="00D62949">
            <w:pPr>
              <w:jc w:val="center"/>
              <w:rPr>
                <w:sz w:val="28"/>
                <w:szCs w:val="28"/>
              </w:rPr>
            </w:pPr>
            <w:r w:rsidRPr="007D190D">
              <w:rPr>
                <w:sz w:val="28"/>
                <w:szCs w:val="28"/>
              </w:rPr>
              <w:t>5</w:t>
            </w:r>
          </w:p>
        </w:tc>
        <w:tc>
          <w:tcPr>
            <w:tcW w:w="1386" w:type="dxa"/>
          </w:tcPr>
          <w:p w:rsidR="00A26AEE" w:rsidRPr="007D190D" w:rsidRDefault="00A26AEE" w:rsidP="00D62949">
            <w:pPr>
              <w:jc w:val="center"/>
              <w:rPr>
                <w:sz w:val="28"/>
                <w:szCs w:val="28"/>
              </w:rPr>
            </w:pPr>
            <w:r w:rsidRPr="007D190D">
              <w:rPr>
                <w:sz w:val="28"/>
                <w:szCs w:val="28"/>
              </w:rPr>
              <w:t>6</w:t>
            </w:r>
          </w:p>
        </w:tc>
        <w:tc>
          <w:tcPr>
            <w:tcW w:w="1764" w:type="dxa"/>
          </w:tcPr>
          <w:p w:rsidR="00A26AEE" w:rsidRPr="007D190D" w:rsidRDefault="00A26AEE" w:rsidP="00D62949">
            <w:pPr>
              <w:jc w:val="center"/>
              <w:rPr>
                <w:sz w:val="28"/>
                <w:szCs w:val="28"/>
              </w:rPr>
            </w:pPr>
            <w:r w:rsidRPr="007D190D">
              <w:rPr>
                <w:sz w:val="28"/>
                <w:szCs w:val="28"/>
              </w:rPr>
              <w:t>7</w:t>
            </w:r>
          </w:p>
        </w:tc>
      </w:tr>
      <w:tr w:rsidR="00D62949" w:rsidRPr="007D190D" w:rsidTr="00D62949">
        <w:tc>
          <w:tcPr>
            <w:tcW w:w="862" w:type="dxa"/>
          </w:tcPr>
          <w:p w:rsidR="00A26AEE" w:rsidRPr="007D190D" w:rsidRDefault="00A26AEE" w:rsidP="00A26AEE">
            <w:pPr>
              <w:ind w:firstLine="567"/>
              <w:jc w:val="both"/>
              <w:rPr>
                <w:sz w:val="28"/>
                <w:szCs w:val="28"/>
              </w:rPr>
            </w:pPr>
          </w:p>
        </w:tc>
        <w:tc>
          <w:tcPr>
            <w:tcW w:w="1512" w:type="dxa"/>
          </w:tcPr>
          <w:p w:rsidR="00A26AEE" w:rsidRPr="007D190D" w:rsidRDefault="00A26AEE" w:rsidP="00A26AEE">
            <w:pPr>
              <w:ind w:firstLine="567"/>
              <w:jc w:val="both"/>
              <w:rPr>
                <w:sz w:val="28"/>
                <w:szCs w:val="28"/>
              </w:rPr>
            </w:pPr>
          </w:p>
        </w:tc>
        <w:tc>
          <w:tcPr>
            <w:tcW w:w="1792" w:type="dxa"/>
          </w:tcPr>
          <w:p w:rsidR="00A26AEE" w:rsidRPr="007D190D" w:rsidRDefault="00A26AEE" w:rsidP="00A26AEE">
            <w:pPr>
              <w:ind w:firstLine="567"/>
              <w:jc w:val="both"/>
              <w:rPr>
                <w:sz w:val="28"/>
                <w:szCs w:val="28"/>
              </w:rPr>
            </w:pPr>
          </w:p>
        </w:tc>
        <w:tc>
          <w:tcPr>
            <w:tcW w:w="1274" w:type="dxa"/>
          </w:tcPr>
          <w:p w:rsidR="00A26AEE" w:rsidRPr="007D190D" w:rsidRDefault="00A26AEE" w:rsidP="00A26AEE">
            <w:pPr>
              <w:ind w:firstLine="567"/>
              <w:jc w:val="both"/>
              <w:rPr>
                <w:sz w:val="28"/>
                <w:szCs w:val="28"/>
              </w:rPr>
            </w:pPr>
          </w:p>
        </w:tc>
        <w:tc>
          <w:tcPr>
            <w:tcW w:w="1399" w:type="dxa"/>
          </w:tcPr>
          <w:p w:rsidR="00A26AEE" w:rsidRPr="007D190D" w:rsidRDefault="00A26AEE" w:rsidP="00A26AEE">
            <w:pPr>
              <w:ind w:firstLine="567"/>
              <w:jc w:val="both"/>
              <w:rPr>
                <w:sz w:val="28"/>
                <w:szCs w:val="28"/>
              </w:rPr>
            </w:pPr>
          </w:p>
        </w:tc>
        <w:tc>
          <w:tcPr>
            <w:tcW w:w="1386" w:type="dxa"/>
          </w:tcPr>
          <w:p w:rsidR="00A26AEE" w:rsidRPr="007D190D" w:rsidRDefault="00A26AEE" w:rsidP="00A26AEE">
            <w:pPr>
              <w:ind w:firstLine="567"/>
              <w:jc w:val="both"/>
              <w:rPr>
                <w:sz w:val="28"/>
                <w:szCs w:val="28"/>
              </w:rPr>
            </w:pPr>
          </w:p>
        </w:tc>
        <w:tc>
          <w:tcPr>
            <w:tcW w:w="1764" w:type="dxa"/>
          </w:tcPr>
          <w:p w:rsidR="00A26AEE" w:rsidRPr="007D190D" w:rsidRDefault="00A26AEE" w:rsidP="00A26AEE">
            <w:pPr>
              <w:ind w:firstLine="567"/>
              <w:jc w:val="both"/>
              <w:rPr>
                <w:sz w:val="28"/>
                <w:szCs w:val="28"/>
              </w:rPr>
            </w:pPr>
          </w:p>
        </w:tc>
      </w:tr>
      <w:tr w:rsidR="00D62949" w:rsidRPr="007D190D" w:rsidTr="00D62949">
        <w:tc>
          <w:tcPr>
            <w:tcW w:w="862" w:type="dxa"/>
          </w:tcPr>
          <w:p w:rsidR="00A26AEE" w:rsidRPr="007D190D" w:rsidRDefault="00A26AEE" w:rsidP="00A26AEE">
            <w:pPr>
              <w:ind w:firstLine="567"/>
              <w:jc w:val="both"/>
              <w:rPr>
                <w:sz w:val="28"/>
                <w:szCs w:val="28"/>
              </w:rPr>
            </w:pPr>
          </w:p>
        </w:tc>
        <w:tc>
          <w:tcPr>
            <w:tcW w:w="1512" w:type="dxa"/>
          </w:tcPr>
          <w:p w:rsidR="00A26AEE" w:rsidRPr="007D190D" w:rsidRDefault="00A26AEE" w:rsidP="00A26AEE">
            <w:pPr>
              <w:ind w:firstLine="567"/>
              <w:jc w:val="both"/>
              <w:rPr>
                <w:sz w:val="28"/>
                <w:szCs w:val="28"/>
              </w:rPr>
            </w:pPr>
          </w:p>
        </w:tc>
        <w:tc>
          <w:tcPr>
            <w:tcW w:w="1792" w:type="dxa"/>
          </w:tcPr>
          <w:p w:rsidR="00A26AEE" w:rsidRPr="007D190D" w:rsidRDefault="00A26AEE" w:rsidP="00A26AEE">
            <w:pPr>
              <w:ind w:firstLine="567"/>
              <w:jc w:val="both"/>
              <w:rPr>
                <w:sz w:val="28"/>
                <w:szCs w:val="28"/>
              </w:rPr>
            </w:pPr>
          </w:p>
        </w:tc>
        <w:tc>
          <w:tcPr>
            <w:tcW w:w="1274" w:type="dxa"/>
          </w:tcPr>
          <w:p w:rsidR="00A26AEE" w:rsidRPr="007D190D" w:rsidRDefault="00A26AEE" w:rsidP="00A26AEE">
            <w:pPr>
              <w:ind w:firstLine="567"/>
              <w:jc w:val="center"/>
              <w:rPr>
                <w:sz w:val="28"/>
                <w:szCs w:val="28"/>
              </w:rPr>
            </w:pPr>
          </w:p>
        </w:tc>
        <w:tc>
          <w:tcPr>
            <w:tcW w:w="1399" w:type="dxa"/>
          </w:tcPr>
          <w:p w:rsidR="00A26AEE" w:rsidRPr="007D190D" w:rsidRDefault="00A26AEE" w:rsidP="00A26AEE">
            <w:pPr>
              <w:ind w:firstLine="567"/>
              <w:jc w:val="both"/>
              <w:rPr>
                <w:sz w:val="28"/>
                <w:szCs w:val="28"/>
              </w:rPr>
            </w:pPr>
          </w:p>
        </w:tc>
        <w:tc>
          <w:tcPr>
            <w:tcW w:w="1386" w:type="dxa"/>
          </w:tcPr>
          <w:p w:rsidR="00A26AEE" w:rsidRPr="007D190D" w:rsidRDefault="00A26AEE" w:rsidP="00A26AEE">
            <w:pPr>
              <w:ind w:firstLine="567"/>
              <w:jc w:val="both"/>
              <w:rPr>
                <w:sz w:val="28"/>
                <w:szCs w:val="28"/>
              </w:rPr>
            </w:pPr>
          </w:p>
        </w:tc>
        <w:tc>
          <w:tcPr>
            <w:tcW w:w="1764" w:type="dxa"/>
          </w:tcPr>
          <w:p w:rsidR="00A26AEE" w:rsidRPr="007D190D" w:rsidRDefault="00A26AEE" w:rsidP="00A26AEE">
            <w:pPr>
              <w:ind w:firstLine="567"/>
              <w:jc w:val="both"/>
              <w:rPr>
                <w:sz w:val="28"/>
                <w:szCs w:val="28"/>
              </w:rPr>
            </w:pPr>
          </w:p>
        </w:tc>
      </w:tr>
      <w:tr w:rsidR="00D62949" w:rsidRPr="007D190D" w:rsidTr="00D62949">
        <w:tc>
          <w:tcPr>
            <w:tcW w:w="862" w:type="dxa"/>
          </w:tcPr>
          <w:p w:rsidR="00A26AEE" w:rsidRPr="007D190D" w:rsidRDefault="00A26AEE" w:rsidP="00A26AEE">
            <w:pPr>
              <w:ind w:firstLine="567"/>
              <w:jc w:val="both"/>
              <w:rPr>
                <w:sz w:val="28"/>
                <w:szCs w:val="28"/>
              </w:rPr>
            </w:pPr>
          </w:p>
        </w:tc>
        <w:tc>
          <w:tcPr>
            <w:tcW w:w="1512" w:type="dxa"/>
          </w:tcPr>
          <w:p w:rsidR="00A26AEE" w:rsidRPr="007D190D" w:rsidRDefault="00A26AEE" w:rsidP="00A26AEE">
            <w:pPr>
              <w:ind w:firstLine="567"/>
              <w:jc w:val="both"/>
              <w:rPr>
                <w:sz w:val="28"/>
                <w:szCs w:val="28"/>
              </w:rPr>
            </w:pPr>
          </w:p>
        </w:tc>
        <w:tc>
          <w:tcPr>
            <w:tcW w:w="1792" w:type="dxa"/>
          </w:tcPr>
          <w:p w:rsidR="00A26AEE" w:rsidRPr="007D190D" w:rsidRDefault="00A26AEE" w:rsidP="00A26AEE">
            <w:pPr>
              <w:ind w:firstLine="567"/>
              <w:jc w:val="both"/>
              <w:rPr>
                <w:sz w:val="28"/>
                <w:szCs w:val="28"/>
              </w:rPr>
            </w:pPr>
          </w:p>
        </w:tc>
        <w:tc>
          <w:tcPr>
            <w:tcW w:w="1274" w:type="dxa"/>
          </w:tcPr>
          <w:p w:rsidR="00A26AEE" w:rsidRPr="007D190D" w:rsidRDefault="00A26AEE" w:rsidP="00A26AEE">
            <w:pPr>
              <w:ind w:firstLine="567"/>
              <w:jc w:val="both"/>
              <w:rPr>
                <w:sz w:val="28"/>
                <w:szCs w:val="28"/>
              </w:rPr>
            </w:pPr>
          </w:p>
        </w:tc>
        <w:tc>
          <w:tcPr>
            <w:tcW w:w="1399" w:type="dxa"/>
          </w:tcPr>
          <w:p w:rsidR="00A26AEE" w:rsidRPr="007D190D" w:rsidRDefault="00A26AEE" w:rsidP="00A26AEE">
            <w:pPr>
              <w:ind w:firstLine="567"/>
              <w:jc w:val="both"/>
              <w:rPr>
                <w:sz w:val="28"/>
                <w:szCs w:val="28"/>
              </w:rPr>
            </w:pPr>
          </w:p>
        </w:tc>
        <w:tc>
          <w:tcPr>
            <w:tcW w:w="1386" w:type="dxa"/>
          </w:tcPr>
          <w:p w:rsidR="00A26AEE" w:rsidRPr="007D190D" w:rsidRDefault="00A26AEE" w:rsidP="00A26AEE">
            <w:pPr>
              <w:ind w:firstLine="567"/>
              <w:jc w:val="both"/>
              <w:rPr>
                <w:sz w:val="28"/>
                <w:szCs w:val="28"/>
              </w:rPr>
            </w:pPr>
          </w:p>
        </w:tc>
        <w:tc>
          <w:tcPr>
            <w:tcW w:w="1764" w:type="dxa"/>
          </w:tcPr>
          <w:p w:rsidR="00A26AEE" w:rsidRPr="007D190D" w:rsidRDefault="00A26AEE" w:rsidP="00A26AEE">
            <w:pPr>
              <w:ind w:firstLine="567"/>
              <w:jc w:val="both"/>
              <w:rPr>
                <w:sz w:val="28"/>
                <w:szCs w:val="28"/>
              </w:rPr>
            </w:pPr>
          </w:p>
        </w:tc>
      </w:tr>
      <w:tr w:rsidR="00D62949" w:rsidRPr="007D190D" w:rsidTr="00D62949">
        <w:tc>
          <w:tcPr>
            <w:tcW w:w="862" w:type="dxa"/>
          </w:tcPr>
          <w:p w:rsidR="00A26AEE" w:rsidRPr="007D190D" w:rsidRDefault="00A26AEE" w:rsidP="00A26AEE">
            <w:pPr>
              <w:ind w:firstLine="567"/>
              <w:jc w:val="both"/>
              <w:rPr>
                <w:sz w:val="28"/>
                <w:szCs w:val="28"/>
              </w:rPr>
            </w:pPr>
          </w:p>
        </w:tc>
        <w:tc>
          <w:tcPr>
            <w:tcW w:w="1512" w:type="dxa"/>
          </w:tcPr>
          <w:p w:rsidR="00A26AEE" w:rsidRPr="007D190D" w:rsidRDefault="00A26AEE" w:rsidP="00A26AEE">
            <w:pPr>
              <w:ind w:firstLine="567"/>
              <w:jc w:val="both"/>
              <w:rPr>
                <w:sz w:val="28"/>
                <w:szCs w:val="28"/>
              </w:rPr>
            </w:pPr>
          </w:p>
        </w:tc>
        <w:tc>
          <w:tcPr>
            <w:tcW w:w="1792" w:type="dxa"/>
          </w:tcPr>
          <w:p w:rsidR="00A26AEE" w:rsidRPr="007D190D" w:rsidRDefault="00A26AEE" w:rsidP="00A26AEE">
            <w:pPr>
              <w:ind w:firstLine="567"/>
              <w:jc w:val="both"/>
              <w:rPr>
                <w:sz w:val="28"/>
                <w:szCs w:val="28"/>
              </w:rPr>
            </w:pPr>
          </w:p>
        </w:tc>
        <w:tc>
          <w:tcPr>
            <w:tcW w:w="1274" w:type="dxa"/>
          </w:tcPr>
          <w:p w:rsidR="00A26AEE" w:rsidRPr="007D190D" w:rsidRDefault="00A26AEE" w:rsidP="00A26AEE">
            <w:pPr>
              <w:ind w:firstLine="567"/>
              <w:jc w:val="both"/>
              <w:rPr>
                <w:sz w:val="28"/>
                <w:szCs w:val="28"/>
              </w:rPr>
            </w:pPr>
          </w:p>
        </w:tc>
        <w:tc>
          <w:tcPr>
            <w:tcW w:w="1399" w:type="dxa"/>
          </w:tcPr>
          <w:p w:rsidR="00A26AEE" w:rsidRPr="007D190D" w:rsidRDefault="00A26AEE" w:rsidP="00A26AEE">
            <w:pPr>
              <w:ind w:firstLine="567"/>
              <w:jc w:val="both"/>
              <w:rPr>
                <w:sz w:val="28"/>
                <w:szCs w:val="28"/>
              </w:rPr>
            </w:pPr>
          </w:p>
        </w:tc>
        <w:tc>
          <w:tcPr>
            <w:tcW w:w="1386" w:type="dxa"/>
          </w:tcPr>
          <w:p w:rsidR="00A26AEE" w:rsidRPr="007D190D" w:rsidRDefault="00A26AEE" w:rsidP="00A26AEE">
            <w:pPr>
              <w:ind w:firstLine="567"/>
              <w:jc w:val="both"/>
              <w:rPr>
                <w:sz w:val="28"/>
                <w:szCs w:val="28"/>
              </w:rPr>
            </w:pPr>
          </w:p>
        </w:tc>
        <w:tc>
          <w:tcPr>
            <w:tcW w:w="1764" w:type="dxa"/>
          </w:tcPr>
          <w:p w:rsidR="00A26AEE" w:rsidRPr="007D190D" w:rsidRDefault="00A26AEE" w:rsidP="00A26AEE">
            <w:pPr>
              <w:ind w:firstLine="567"/>
              <w:jc w:val="both"/>
              <w:rPr>
                <w:sz w:val="28"/>
                <w:szCs w:val="28"/>
              </w:rPr>
            </w:pPr>
          </w:p>
        </w:tc>
      </w:tr>
      <w:tr w:rsidR="00D62949" w:rsidRPr="007D190D" w:rsidTr="00D62949">
        <w:tc>
          <w:tcPr>
            <w:tcW w:w="862" w:type="dxa"/>
          </w:tcPr>
          <w:p w:rsidR="00A26AEE" w:rsidRPr="007D190D" w:rsidRDefault="00A26AEE" w:rsidP="00A26AEE">
            <w:pPr>
              <w:ind w:firstLine="567"/>
              <w:jc w:val="both"/>
              <w:rPr>
                <w:sz w:val="28"/>
                <w:szCs w:val="28"/>
              </w:rPr>
            </w:pPr>
          </w:p>
        </w:tc>
        <w:tc>
          <w:tcPr>
            <w:tcW w:w="1512" w:type="dxa"/>
          </w:tcPr>
          <w:p w:rsidR="00A26AEE" w:rsidRPr="007D190D" w:rsidRDefault="00A26AEE" w:rsidP="00A26AEE">
            <w:pPr>
              <w:ind w:firstLine="567"/>
              <w:jc w:val="both"/>
              <w:rPr>
                <w:sz w:val="28"/>
                <w:szCs w:val="28"/>
              </w:rPr>
            </w:pPr>
          </w:p>
        </w:tc>
        <w:tc>
          <w:tcPr>
            <w:tcW w:w="1792" w:type="dxa"/>
          </w:tcPr>
          <w:p w:rsidR="00A26AEE" w:rsidRPr="007D190D" w:rsidRDefault="00A26AEE" w:rsidP="00A26AEE">
            <w:pPr>
              <w:ind w:firstLine="567"/>
              <w:jc w:val="both"/>
              <w:rPr>
                <w:sz w:val="28"/>
                <w:szCs w:val="28"/>
              </w:rPr>
            </w:pPr>
          </w:p>
        </w:tc>
        <w:tc>
          <w:tcPr>
            <w:tcW w:w="1274" w:type="dxa"/>
          </w:tcPr>
          <w:p w:rsidR="00A26AEE" w:rsidRPr="007D190D" w:rsidRDefault="00A26AEE" w:rsidP="00A26AEE">
            <w:pPr>
              <w:ind w:firstLine="567"/>
              <w:jc w:val="both"/>
              <w:rPr>
                <w:sz w:val="28"/>
                <w:szCs w:val="28"/>
              </w:rPr>
            </w:pPr>
          </w:p>
        </w:tc>
        <w:tc>
          <w:tcPr>
            <w:tcW w:w="1399" w:type="dxa"/>
          </w:tcPr>
          <w:p w:rsidR="00A26AEE" w:rsidRPr="007D190D" w:rsidRDefault="00A26AEE" w:rsidP="00A26AEE">
            <w:pPr>
              <w:ind w:firstLine="567"/>
              <w:jc w:val="both"/>
              <w:rPr>
                <w:sz w:val="28"/>
                <w:szCs w:val="28"/>
              </w:rPr>
            </w:pPr>
          </w:p>
        </w:tc>
        <w:tc>
          <w:tcPr>
            <w:tcW w:w="1386" w:type="dxa"/>
          </w:tcPr>
          <w:p w:rsidR="00A26AEE" w:rsidRPr="007D190D" w:rsidRDefault="00A26AEE" w:rsidP="00A26AEE">
            <w:pPr>
              <w:ind w:firstLine="567"/>
              <w:jc w:val="both"/>
              <w:rPr>
                <w:sz w:val="28"/>
                <w:szCs w:val="28"/>
              </w:rPr>
            </w:pPr>
          </w:p>
        </w:tc>
        <w:tc>
          <w:tcPr>
            <w:tcW w:w="1764" w:type="dxa"/>
          </w:tcPr>
          <w:p w:rsidR="00A26AEE" w:rsidRPr="007D190D" w:rsidRDefault="00A26AEE" w:rsidP="00A26AEE">
            <w:pPr>
              <w:ind w:firstLine="567"/>
              <w:jc w:val="both"/>
              <w:rPr>
                <w:sz w:val="28"/>
                <w:szCs w:val="28"/>
              </w:rPr>
            </w:pPr>
          </w:p>
        </w:tc>
      </w:tr>
    </w:tbl>
    <w:p w:rsidR="00A26AEE" w:rsidRPr="000A5FC3" w:rsidRDefault="00A26AEE" w:rsidP="00A26AEE">
      <w:pPr>
        <w:ind w:firstLine="567"/>
        <w:jc w:val="both"/>
        <w:rPr>
          <w:sz w:val="28"/>
          <w:szCs w:val="28"/>
        </w:rPr>
      </w:pPr>
    </w:p>
    <w:p w:rsidR="00A26AEE" w:rsidRPr="000A5FC3" w:rsidRDefault="00A26AEE" w:rsidP="00A26AEE">
      <w:pPr>
        <w:ind w:firstLine="567"/>
        <w:jc w:val="both"/>
        <w:rPr>
          <w:sz w:val="28"/>
          <w:szCs w:val="28"/>
        </w:rPr>
      </w:pPr>
    </w:p>
    <w:p w:rsidR="00A26AEE" w:rsidRPr="000A5FC3" w:rsidRDefault="00A26AEE" w:rsidP="00A26AEE">
      <w:pPr>
        <w:ind w:firstLine="567"/>
        <w:jc w:val="both"/>
        <w:rPr>
          <w:sz w:val="28"/>
          <w:szCs w:val="28"/>
        </w:rPr>
      </w:pPr>
    </w:p>
    <w:p w:rsidR="00A26AEE" w:rsidRPr="000A5FC3" w:rsidRDefault="00A26AEE" w:rsidP="00A26AEE">
      <w:pPr>
        <w:ind w:firstLine="567"/>
        <w:jc w:val="both"/>
        <w:rPr>
          <w:sz w:val="26"/>
          <w:szCs w:val="26"/>
        </w:rPr>
      </w:pPr>
    </w:p>
    <w:p w:rsidR="00A26AEE" w:rsidRDefault="00A26AEE" w:rsidP="00A26AEE">
      <w:pPr>
        <w:ind w:firstLine="567"/>
      </w:pPr>
    </w:p>
    <w:p w:rsidR="00D97C5A" w:rsidRDefault="00D97C5A" w:rsidP="00A26AEE">
      <w:pPr>
        <w:autoSpaceDE w:val="0"/>
        <w:autoSpaceDN w:val="0"/>
        <w:adjustRightInd w:val="0"/>
        <w:ind w:firstLine="567"/>
        <w:jc w:val="center"/>
        <w:rPr>
          <w:bCs/>
          <w:sz w:val="28"/>
          <w:szCs w:val="28"/>
        </w:rPr>
      </w:pPr>
    </w:p>
    <w:sectPr w:rsidR="00D97C5A" w:rsidSect="00A26AEE">
      <w:headerReference w:type="first" r:id="rId37"/>
      <w:pgSz w:w="11906" w:h="16838"/>
      <w:pgMar w:top="851" w:right="851" w:bottom="567" w:left="1985" w:header="284"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BD8" w:rsidRDefault="00A84BD8">
      <w:r>
        <w:separator/>
      </w:r>
    </w:p>
  </w:endnote>
  <w:endnote w:type="continuationSeparator" w:id="0">
    <w:p w:rsidR="00A84BD8" w:rsidRDefault="00A84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BD8" w:rsidRDefault="00A84BD8">
      <w:r>
        <w:separator/>
      </w:r>
    </w:p>
  </w:footnote>
  <w:footnote w:type="continuationSeparator" w:id="0">
    <w:p w:rsidR="00A84BD8" w:rsidRDefault="00A84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DA" w:rsidRDefault="000423BD">
    <w:pPr>
      <w:spacing w:before="1332" w:line="300" w:lineRule="exact"/>
      <w:jc w:val="center"/>
      <w:rPr>
        <w:rFonts w:ascii="Courier New" w:hAnsi="Courier New"/>
        <w:spacing w:val="20"/>
        <w:lang w:val="en-US"/>
      </w:rPr>
    </w:pPr>
    <w:r>
      <w:rPr>
        <w:noProof/>
      </w:rPr>
      <w:drawing>
        <wp:anchor distT="0" distB="0" distL="114300" distR="114300" simplePos="0" relativeHeight="251658240" behindDoc="0" locked="0" layoutInCell="1" allowOverlap="1">
          <wp:simplePos x="0" y="0"/>
          <wp:positionH relativeFrom="column">
            <wp:posOffset>2564765</wp:posOffset>
          </wp:positionH>
          <wp:positionV relativeFrom="paragraph">
            <wp:posOffset>165100</wp:posOffset>
          </wp:positionV>
          <wp:extent cx="631190" cy="79883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631190" cy="798830"/>
                  </a:xfrm>
                  <a:prstGeom prst="rect">
                    <a:avLst/>
                  </a:prstGeom>
                  <a:noFill/>
                  <a:ln w="9525">
                    <a:noFill/>
                    <a:miter lim="800000"/>
                    <a:headEnd/>
                    <a:tailEnd/>
                  </a:ln>
                </pic:spPr>
              </pic:pic>
            </a:graphicData>
          </a:graphic>
        </wp:anchor>
      </w:drawing>
    </w:r>
  </w:p>
  <w:p w:rsidR="00833ADA" w:rsidRPr="006E5FB6" w:rsidRDefault="00833ADA">
    <w:pPr>
      <w:spacing w:line="252" w:lineRule="auto"/>
      <w:jc w:val="center"/>
      <w:rPr>
        <w:b/>
        <w:spacing w:val="24"/>
        <w:sz w:val="12"/>
        <w:szCs w:val="12"/>
      </w:rPr>
    </w:pPr>
  </w:p>
  <w:p w:rsidR="00833ADA" w:rsidRDefault="00833ADA">
    <w:pPr>
      <w:spacing w:line="252" w:lineRule="auto"/>
      <w:jc w:val="center"/>
      <w:rPr>
        <w:b/>
        <w:spacing w:val="24"/>
      </w:rPr>
    </w:pPr>
    <w:r>
      <w:rPr>
        <w:b/>
        <w:spacing w:val="24"/>
      </w:rPr>
      <w:t xml:space="preserve">АДМИНИСТРАЦИЯ </w:t>
    </w:r>
  </w:p>
  <w:p w:rsidR="00833ADA" w:rsidRDefault="00833ADA">
    <w:pPr>
      <w:pStyle w:val="a3"/>
      <w:spacing w:line="252" w:lineRule="auto"/>
      <w:jc w:val="center"/>
      <w:rPr>
        <w:b/>
        <w:spacing w:val="24"/>
      </w:rPr>
    </w:pPr>
    <w:r>
      <w:rPr>
        <w:b/>
        <w:spacing w:val="24"/>
      </w:rPr>
      <w:t xml:space="preserve">ГОРОДСКОГО ОКРУГА </w:t>
    </w:r>
  </w:p>
  <w:p w:rsidR="00833ADA" w:rsidRDefault="00833ADA">
    <w:pPr>
      <w:pStyle w:val="a3"/>
      <w:spacing w:line="252" w:lineRule="auto"/>
      <w:jc w:val="center"/>
      <w:rPr>
        <w:b/>
        <w:spacing w:val="24"/>
      </w:rPr>
    </w:pPr>
    <w:r>
      <w:rPr>
        <w:b/>
        <w:spacing w:val="24"/>
      </w:rPr>
      <w:t xml:space="preserve">ЗАТО </w:t>
    </w:r>
    <w:proofErr w:type="gramStart"/>
    <w:r>
      <w:rPr>
        <w:b/>
        <w:spacing w:val="24"/>
      </w:rPr>
      <w:t>СВЕТЛЫЙ</w:t>
    </w:r>
    <w:proofErr w:type="gramEnd"/>
    <w:r>
      <w:rPr>
        <w:b/>
        <w:spacing w:val="24"/>
      </w:rPr>
      <w:t xml:space="preserve"> САРАТОВСКОЙ ОБЛАСТИ</w:t>
    </w:r>
  </w:p>
  <w:p w:rsidR="00833ADA" w:rsidRDefault="00833ADA">
    <w:pPr>
      <w:pStyle w:val="a3"/>
      <w:tabs>
        <w:tab w:val="clear" w:pos="4536"/>
        <w:tab w:val="clear" w:pos="9072"/>
      </w:tabs>
      <w:spacing w:before="240"/>
      <w:jc w:val="center"/>
      <w:rPr>
        <w:b/>
        <w:spacing w:val="30"/>
      </w:rPr>
    </w:pPr>
    <w:r>
      <w:rPr>
        <w:b/>
        <w:spacing w:val="110"/>
        <w:sz w:val="30"/>
      </w:rPr>
      <w:t>ПОСТАНОВЛЕНИЕ</w:t>
    </w:r>
  </w:p>
  <w:p w:rsidR="00833ADA" w:rsidRDefault="00852B3D">
    <w:pPr>
      <w:pStyle w:val="a3"/>
      <w:spacing w:line="252" w:lineRule="auto"/>
      <w:jc w:val="center"/>
      <w:rPr>
        <w:rFonts w:ascii="Arial" w:hAnsi="Arial"/>
        <w:spacing w:val="22"/>
        <w:sz w:val="48"/>
      </w:rPr>
    </w:pPr>
    <w:r w:rsidRPr="00852B3D">
      <w:rPr>
        <w:noProof/>
      </w:rPr>
      <w:pict>
        <v:rect id="_x0000_s2050" style="position:absolute;left:0;text-align:left;margin-left:1.8pt;margin-top:6.2pt;width:208.85pt;height:23.75pt;z-index:251657216" o:allowincell="f" filled="f" stroked="f" strokeweight="2pt">
          <v:textbox style="mso-next-textbox:#_x0000_s2050" inset="1pt,1pt,1pt,1pt">
            <w:txbxContent>
              <w:tbl>
                <w:tblPr>
                  <w:tblW w:w="0" w:type="auto"/>
                  <w:tblLayout w:type="fixed"/>
                  <w:tblCellMar>
                    <w:left w:w="70" w:type="dxa"/>
                    <w:right w:w="70" w:type="dxa"/>
                  </w:tblCellMar>
                  <w:tblLook w:val="0000"/>
                </w:tblPr>
                <w:tblGrid>
                  <w:gridCol w:w="496"/>
                  <w:gridCol w:w="1417"/>
                  <w:gridCol w:w="425"/>
                  <w:gridCol w:w="1773"/>
                </w:tblGrid>
                <w:tr w:rsidR="00833ADA">
                  <w:tc>
                    <w:tcPr>
                      <w:tcW w:w="496" w:type="dxa"/>
                    </w:tcPr>
                    <w:p w:rsidR="00833ADA" w:rsidRDefault="00833ADA">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833ADA" w:rsidRDefault="00D97C5A" w:rsidP="008919BA">
                      <w:pPr>
                        <w:tabs>
                          <w:tab w:val="left" w:pos="1418"/>
                        </w:tabs>
                        <w:spacing w:line="264" w:lineRule="auto"/>
                        <w:ind w:left="-70"/>
                        <w:rPr>
                          <w:rFonts w:ascii="Arial" w:hAnsi="Arial"/>
                          <w:i/>
                        </w:rPr>
                      </w:pPr>
                      <w:r>
                        <w:rPr>
                          <w:rFonts w:ascii="Arial" w:hAnsi="Arial"/>
                          <w:i/>
                        </w:rPr>
                        <w:t>0</w:t>
                      </w:r>
                      <w:r w:rsidR="008919BA">
                        <w:rPr>
                          <w:rFonts w:ascii="Arial" w:hAnsi="Arial"/>
                          <w:i/>
                        </w:rPr>
                        <w:t>6</w:t>
                      </w:r>
                      <w:r w:rsidR="00833ADA">
                        <w:rPr>
                          <w:rFonts w:ascii="Arial" w:hAnsi="Arial"/>
                          <w:i/>
                        </w:rPr>
                        <w:t>.</w:t>
                      </w:r>
                      <w:r w:rsidR="000423BD">
                        <w:rPr>
                          <w:rFonts w:ascii="Arial" w:hAnsi="Arial"/>
                          <w:i/>
                        </w:rPr>
                        <w:t>0</w:t>
                      </w:r>
                      <w:r>
                        <w:rPr>
                          <w:rFonts w:ascii="Arial" w:hAnsi="Arial"/>
                          <w:i/>
                        </w:rPr>
                        <w:t>8</w:t>
                      </w:r>
                      <w:r w:rsidR="00337B77">
                        <w:rPr>
                          <w:rFonts w:ascii="Arial" w:hAnsi="Arial"/>
                          <w:i/>
                        </w:rPr>
                        <w:t>.201</w:t>
                      </w:r>
                      <w:r>
                        <w:rPr>
                          <w:rFonts w:ascii="Arial" w:hAnsi="Arial"/>
                          <w:i/>
                        </w:rPr>
                        <w:t>3</w:t>
                      </w:r>
                    </w:p>
                  </w:tc>
                  <w:tc>
                    <w:tcPr>
                      <w:tcW w:w="425" w:type="dxa"/>
                    </w:tcPr>
                    <w:p w:rsidR="00833ADA" w:rsidRDefault="00833ADA">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833ADA" w:rsidRPr="00FE5FC1" w:rsidRDefault="00567521" w:rsidP="00362F5D">
                      <w:pPr>
                        <w:tabs>
                          <w:tab w:val="left" w:pos="1418"/>
                        </w:tabs>
                        <w:spacing w:line="264" w:lineRule="auto"/>
                        <w:jc w:val="center"/>
                        <w:rPr>
                          <w:rFonts w:ascii="Arial" w:hAnsi="Arial"/>
                          <w:i/>
                        </w:rPr>
                      </w:pPr>
                      <w:r>
                        <w:rPr>
                          <w:rFonts w:ascii="Arial" w:hAnsi="Arial"/>
                          <w:i/>
                        </w:rPr>
                        <w:t>27</w:t>
                      </w:r>
                      <w:r w:rsidR="00362F5D">
                        <w:rPr>
                          <w:rFonts w:ascii="Arial" w:hAnsi="Arial"/>
                          <w:i/>
                        </w:rPr>
                        <w:t>5</w:t>
                      </w:r>
                    </w:p>
                  </w:tc>
                </w:tr>
              </w:tbl>
              <w:p w:rsidR="00833ADA" w:rsidRDefault="00833ADA"/>
            </w:txbxContent>
          </v:textbox>
        </v:rect>
      </w:pict>
    </w:r>
  </w:p>
  <w:p w:rsidR="00833ADA" w:rsidRPr="00624DC9" w:rsidRDefault="00833ADA" w:rsidP="00624DC9">
    <w:pPr>
      <w:pStyle w:val="a3"/>
      <w:spacing w:before="80" w:line="288" w:lineRule="auto"/>
      <w:jc w:val="center"/>
      <w:rPr>
        <w:rFonts w:ascii="Arial" w:hAnsi="Arial"/>
        <w:b/>
        <w:sz w:val="12"/>
      </w:rPr>
    </w:pPr>
    <w:r>
      <w:rPr>
        <w:rFonts w:ascii="Arial" w:hAnsi="Arial"/>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180"/>
        </w:tabs>
        <w:ind w:left="540" w:hanging="360"/>
      </w:pPr>
      <w:rPr>
        <w:rFonts w:cs="Times New Roman"/>
      </w:rPr>
    </w:lvl>
  </w:abstractNum>
  <w:abstractNum w:abstractNumId="1">
    <w:nsid w:val="01A83727"/>
    <w:multiLevelType w:val="hybridMultilevel"/>
    <w:tmpl w:val="06F8C090"/>
    <w:lvl w:ilvl="0" w:tplc="F9F000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1749FD"/>
    <w:multiLevelType w:val="multilevel"/>
    <w:tmpl w:val="3C9C78AC"/>
    <w:styleLink w:val="14pt"/>
    <w:lvl w:ilvl="0">
      <w:start w:val="1"/>
      <w:numFmt w:val="decimal"/>
      <w:lvlText w:val="%1."/>
      <w:lvlJc w:val="left"/>
      <w:pPr>
        <w:tabs>
          <w:tab w:val="num" w:pos="1069"/>
        </w:tabs>
        <w:ind w:left="1069"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0CF0BAF"/>
    <w:multiLevelType w:val="hybridMultilevel"/>
    <w:tmpl w:val="E5A0B8E4"/>
    <w:lvl w:ilvl="0" w:tplc="A97A51BA">
      <w:start w:val="1"/>
      <w:numFmt w:val="decimal"/>
      <w:lvlText w:val="%1."/>
      <w:lvlJc w:val="left"/>
      <w:pPr>
        <w:ind w:left="735" w:hanging="375"/>
      </w:pPr>
      <w:rPr>
        <w:rFonts w:ascii="Times New Roman" w:eastAsia="Times New Roman"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B36F8D"/>
    <w:multiLevelType w:val="hybridMultilevel"/>
    <w:tmpl w:val="C2CCA24C"/>
    <w:lvl w:ilvl="0" w:tplc="48122860">
      <w:start w:val="1"/>
      <w:numFmt w:val="bullet"/>
      <w:lvlText w:val=""/>
      <w:lvlJc w:val="left"/>
      <w:pPr>
        <w:tabs>
          <w:tab w:val="num" w:pos="1843"/>
        </w:tabs>
        <w:ind w:left="709" w:firstLine="709"/>
      </w:pPr>
      <w:rPr>
        <w:rFonts w:ascii="Symbol" w:hAnsi="Symbol" w:hint="default"/>
        <w:outline w:val="0"/>
        <w:shadow/>
        <w:emboss w:val="0"/>
        <w:imprint w:val="0"/>
      </w:rPr>
    </w:lvl>
    <w:lvl w:ilvl="1" w:tplc="B5C830FA">
      <w:start w:val="1"/>
      <w:numFmt w:val="bullet"/>
      <w:lvlText w:val=""/>
      <w:lvlJc w:val="left"/>
      <w:pPr>
        <w:tabs>
          <w:tab w:val="num" w:pos="1134"/>
        </w:tabs>
        <w:ind w:left="0" w:firstLine="709"/>
      </w:pPr>
      <w:rPr>
        <w:rFonts w:ascii="Symbol" w:hAnsi="Symbol" w:hint="default"/>
        <w:outline w:val="0"/>
        <w:shadow/>
        <w:emboss w:val="0"/>
        <w:imprint w:val="0"/>
      </w:rPr>
    </w:lvl>
    <w:lvl w:ilvl="2" w:tplc="50C056A0">
      <w:start w:val="1"/>
      <w:numFmt w:val="bullet"/>
      <w:lvlText w:val=""/>
      <w:lvlJc w:val="left"/>
      <w:pPr>
        <w:tabs>
          <w:tab w:val="num" w:pos="2869"/>
        </w:tabs>
        <w:ind w:left="2869" w:hanging="360"/>
      </w:pPr>
      <w:rPr>
        <w:rFonts w:ascii="Symbol" w:hAnsi="Symbol" w:hint="default"/>
        <w:outline w:val="0"/>
        <w:shadow/>
        <w:emboss w:val="0"/>
        <w:imprint w:val="0"/>
        <w:color w:val="auto"/>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3EA60AA"/>
    <w:multiLevelType w:val="multilevel"/>
    <w:tmpl w:val="7B04B3F2"/>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64A7109"/>
    <w:multiLevelType w:val="hybridMultilevel"/>
    <w:tmpl w:val="2174B296"/>
    <w:lvl w:ilvl="0" w:tplc="5886A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4D38C4"/>
    <w:multiLevelType w:val="hybridMultilevel"/>
    <w:tmpl w:val="A94EBEA6"/>
    <w:lvl w:ilvl="0" w:tplc="CDFA95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1B80048"/>
    <w:multiLevelType w:val="hybridMultilevel"/>
    <w:tmpl w:val="38683D62"/>
    <w:lvl w:ilvl="0" w:tplc="7428C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97023C"/>
    <w:multiLevelType w:val="singleLevel"/>
    <w:tmpl w:val="2E7A7E64"/>
    <w:lvl w:ilvl="0">
      <w:start w:val="1"/>
      <w:numFmt w:val="decimal"/>
      <w:lvlText w:val="%1."/>
      <w:lvlJc w:val="left"/>
      <w:pPr>
        <w:tabs>
          <w:tab w:val="num" w:pos="360"/>
        </w:tabs>
        <w:ind w:left="360" w:hanging="360"/>
      </w:pPr>
    </w:lvl>
  </w:abstractNum>
  <w:num w:numId="1">
    <w:abstractNumId w:val="2"/>
  </w:num>
  <w:num w:numId="2">
    <w:abstractNumId w:val="3"/>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
  </w:num>
  <w:num w:numId="8">
    <w:abstractNumId w:val="10"/>
    <w:lvlOverride w:ilvl="0">
      <w:startOverride w:val="1"/>
    </w:lvlOverride>
  </w:num>
  <w:num w:numId="9">
    <w:abstractNumId w:val="7"/>
  </w:num>
  <w:num w:numId="1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235522"/>
    <o:shapelayout v:ext="edit">
      <o:idmap v:ext="edit" data="2"/>
    </o:shapelayout>
  </w:hdrShapeDefaults>
  <w:footnotePr>
    <w:footnote w:id="-1"/>
    <w:footnote w:id="0"/>
  </w:footnotePr>
  <w:endnotePr>
    <w:endnote w:id="-1"/>
    <w:endnote w:id="0"/>
  </w:endnotePr>
  <w:compat/>
  <w:rsids>
    <w:rsidRoot w:val="000952BD"/>
    <w:rsid w:val="0000014D"/>
    <w:rsid w:val="00001DE6"/>
    <w:rsid w:val="00001E4E"/>
    <w:rsid w:val="00003D67"/>
    <w:rsid w:val="000042BB"/>
    <w:rsid w:val="00011D6B"/>
    <w:rsid w:val="00012AAB"/>
    <w:rsid w:val="000138AF"/>
    <w:rsid w:val="00013C1C"/>
    <w:rsid w:val="000145C8"/>
    <w:rsid w:val="000145CA"/>
    <w:rsid w:val="00015C02"/>
    <w:rsid w:val="00020EE9"/>
    <w:rsid w:val="0002431A"/>
    <w:rsid w:val="0002537A"/>
    <w:rsid w:val="00025440"/>
    <w:rsid w:val="00025696"/>
    <w:rsid w:val="00027D28"/>
    <w:rsid w:val="00030B0F"/>
    <w:rsid w:val="00031A57"/>
    <w:rsid w:val="000334B5"/>
    <w:rsid w:val="000343F4"/>
    <w:rsid w:val="00035683"/>
    <w:rsid w:val="000423BD"/>
    <w:rsid w:val="00042618"/>
    <w:rsid w:val="000464AC"/>
    <w:rsid w:val="000468E7"/>
    <w:rsid w:val="00046D5F"/>
    <w:rsid w:val="000502F7"/>
    <w:rsid w:val="00052599"/>
    <w:rsid w:val="00053143"/>
    <w:rsid w:val="00054AB0"/>
    <w:rsid w:val="000571F8"/>
    <w:rsid w:val="00057A02"/>
    <w:rsid w:val="000607A0"/>
    <w:rsid w:val="00060A9A"/>
    <w:rsid w:val="000645CD"/>
    <w:rsid w:val="00065F11"/>
    <w:rsid w:val="00067993"/>
    <w:rsid w:val="00070949"/>
    <w:rsid w:val="00072421"/>
    <w:rsid w:val="00074BCE"/>
    <w:rsid w:val="00080912"/>
    <w:rsid w:val="00080A2B"/>
    <w:rsid w:val="0008147E"/>
    <w:rsid w:val="000816AE"/>
    <w:rsid w:val="00082B28"/>
    <w:rsid w:val="00084C4E"/>
    <w:rsid w:val="000850FE"/>
    <w:rsid w:val="000865FD"/>
    <w:rsid w:val="00086CE1"/>
    <w:rsid w:val="000903E0"/>
    <w:rsid w:val="00091339"/>
    <w:rsid w:val="00093660"/>
    <w:rsid w:val="00095236"/>
    <w:rsid w:val="000952BD"/>
    <w:rsid w:val="00096E4F"/>
    <w:rsid w:val="00097070"/>
    <w:rsid w:val="00097B35"/>
    <w:rsid w:val="000A3ED1"/>
    <w:rsid w:val="000A4267"/>
    <w:rsid w:val="000A6E29"/>
    <w:rsid w:val="000B07F0"/>
    <w:rsid w:val="000B1281"/>
    <w:rsid w:val="000B2514"/>
    <w:rsid w:val="000B6E41"/>
    <w:rsid w:val="000C0145"/>
    <w:rsid w:val="000C09C0"/>
    <w:rsid w:val="000C1338"/>
    <w:rsid w:val="000C1E44"/>
    <w:rsid w:val="000C2CBA"/>
    <w:rsid w:val="000C39D8"/>
    <w:rsid w:val="000C3C54"/>
    <w:rsid w:val="000C4AF7"/>
    <w:rsid w:val="000C53CE"/>
    <w:rsid w:val="000C6CBE"/>
    <w:rsid w:val="000C70E4"/>
    <w:rsid w:val="000C7F5C"/>
    <w:rsid w:val="000D3EEF"/>
    <w:rsid w:val="000D5B45"/>
    <w:rsid w:val="000D5EFC"/>
    <w:rsid w:val="000E0F79"/>
    <w:rsid w:val="000E1439"/>
    <w:rsid w:val="000E1895"/>
    <w:rsid w:val="000E37A1"/>
    <w:rsid w:val="000E3865"/>
    <w:rsid w:val="000E4D26"/>
    <w:rsid w:val="000E6475"/>
    <w:rsid w:val="000E76CE"/>
    <w:rsid w:val="000F0327"/>
    <w:rsid w:val="000F431F"/>
    <w:rsid w:val="000F4607"/>
    <w:rsid w:val="000F53FA"/>
    <w:rsid w:val="000F5F73"/>
    <w:rsid w:val="0010190F"/>
    <w:rsid w:val="00103298"/>
    <w:rsid w:val="00104738"/>
    <w:rsid w:val="00106429"/>
    <w:rsid w:val="00107332"/>
    <w:rsid w:val="0011209C"/>
    <w:rsid w:val="00112D75"/>
    <w:rsid w:val="0011665F"/>
    <w:rsid w:val="00117643"/>
    <w:rsid w:val="00117C90"/>
    <w:rsid w:val="00117CEC"/>
    <w:rsid w:val="00117DE2"/>
    <w:rsid w:val="00122D25"/>
    <w:rsid w:val="00124D38"/>
    <w:rsid w:val="001259BF"/>
    <w:rsid w:val="0012629B"/>
    <w:rsid w:val="001264C0"/>
    <w:rsid w:val="001271D1"/>
    <w:rsid w:val="001318BB"/>
    <w:rsid w:val="001323BE"/>
    <w:rsid w:val="00132641"/>
    <w:rsid w:val="001336FF"/>
    <w:rsid w:val="001347E5"/>
    <w:rsid w:val="0013795D"/>
    <w:rsid w:val="00140C84"/>
    <w:rsid w:val="00142984"/>
    <w:rsid w:val="0014553A"/>
    <w:rsid w:val="00145F0E"/>
    <w:rsid w:val="0014613B"/>
    <w:rsid w:val="00147383"/>
    <w:rsid w:val="00150711"/>
    <w:rsid w:val="00161B27"/>
    <w:rsid w:val="00161F95"/>
    <w:rsid w:val="001620BE"/>
    <w:rsid w:val="001635DA"/>
    <w:rsid w:val="00164886"/>
    <w:rsid w:val="00165E4C"/>
    <w:rsid w:val="00166578"/>
    <w:rsid w:val="00166725"/>
    <w:rsid w:val="001703AD"/>
    <w:rsid w:val="00171B56"/>
    <w:rsid w:val="00172EEE"/>
    <w:rsid w:val="00175548"/>
    <w:rsid w:val="0018417C"/>
    <w:rsid w:val="0018544F"/>
    <w:rsid w:val="001908E7"/>
    <w:rsid w:val="00192593"/>
    <w:rsid w:val="001937CD"/>
    <w:rsid w:val="001A0453"/>
    <w:rsid w:val="001A1B2A"/>
    <w:rsid w:val="001A34CC"/>
    <w:rsid w:val="001A41D4"/>
    <w:rsid w:val="001A59FF"/>
    <w:rsid w:val="001A5FED"/>
    <w:rsid w:val="001B2871"/>
    <w:rsid w:val="001B3E81"/>
    <w:rsid w:val="001B3F60"/>
    <w:rsid w:val="001B4058"/>
    <w:rsid w:val="001B6D6E"/>
    <w:rsid w:val="001B73AE"/>
    <w:rsid w:val="001B7545"/>
    <w:rsid w:val="001C2171"/>
    <w:rsid w:val="001C57D7"/>
    <w:rsid w:val="001C6D5A"/>
    <w:rsid w:val="001C7C98"/>
    <w:rsid w:val="001D0211"/>
    <w:rsid w:val="001D3FDC"/>
    <w:rsid w:val="001D4992"/>
    <w:rsid w:val="001D52A7"/>
    <w:rsid w:val="001D54AE"/>
    <w:rsid w:val="001D5982"/>
    <w:rsid w:val="001D5AE1"/>
    <w:rsid w:val="001D71B8"/>
    <w:rsid w:val="001E309F"/>
    <w:rsid w:val="001E37C6"/>
    <w:rsid w:val="001E3A4F"/>
    <w:rsid w:val="001F0944"/>
    <w:rsid w:val="001F17C9"/>
    <w:rsid w:val="001F1C19"/>
    <w:rsid w:val="001F39E3"/>
    <w:rsid w:val="001F4438"/>
    <w:rsid w:val="001F6D4F"/>
    <w:rsid w:val="001F74E5"/>
    <w:rsid w:val="00200E37"/>
    <w:rsid w:val="00201AE3"/>
    <w:rsid w:val="0020340E"/>
    <w:rsid w:val="0020459D"/>
    <w:rsid w:val="00204DD0"/>
    <w:rsid w:val="00205F64"/>
    <w:rsid w:val="00206E57"/>
    <w:rsid w:val="00207591"/>
    <w:rsid w:val="0021024C"/>
    <w:rsid w:val="00211553"/>
    <w:rsid w:val="002140CF"/>
    <w:rsid w:val="00214908"/>
    <w:rsid w:val="00214E41"/>
    <w:rsid w:val="00215456"/>
    <w:rsid w:val="00215850"/>
    <w:rsid w:val="00215C38"/>
    <w:rsid w:val="00216A9C"/>
    <w:rsid w:val="00216CDA"/>
    <w:rsid w:val="00217A93"/>
    <w:rsid w:val="0022047E"/>
    <w:rsid w:val="00222070"/>
    <w:rsid w:val="00222CCD"/>
    <w:rsid w:val="00223C01"/>
    <w:rsid w:val="00224560"/>
    <w:rsid w:val="002245FC"/>
    <w:rsid w:val="00224B1A"/>
    <w:rsid w:val="002253C4"/>
    <w:rsid w:val="00226240"/>
    <w:rsid w:val="002271A9"/>
    <w:rsid w:val="002309F1"/>
    <w:rsid w:val="002348DA"/>
    <w:rsid w:val="00234A5A"/>
    <w:rsid w:val="00244CC2"/>
    <w:rsid w:val="00244D02"/>
    <w:rsid w:val="00245DF0"/>
    <w:rsid w:val="00247682"/>
    <w:rsid w:val="00250511"/>
    <w:rsid w:val="002511DA"/>
    <w:rsid w:val="00251723"/>
    <w:rsid w:val="00251A03"/>
    <w:rsid w:val="00251DB7"/>
    <w:rsid w:val="00251EAA"/>
    <w:rsid w:val="00252170"/>
    <w:rsid w:val="00252CA6"/>
    <w:rsid w:val="00253327"/>
    <w:rsid w:val="00254496"/>
    <w:rsid w:val="00254946"/>
    <w:rsid w:val="00257861"/>
    <w:rsid w:val="00260253"/>
    <w:rsid w:val="0026104D"/>
    <w:rsid w:val="00261602"/>
    <w:rsid w:val="00262881"/>
    <w:rsid w:val="00262B1A"/>
    <w:rsid w:val="00263135"/>
    <w:rsid w:val="00264A21"/>
    <w:rsid w:val="00267168"/>
    <w:rsid w:val="002701B5"/>
    <w:rsid w:val="0027023B"/>
    <w:rsid w:val="002718E6"/>
    <w:rsid w:val="00271EBD"/>
    <w:rsid w:val="00274256"/>
    <w:rsid w:val="002744CA"/>
    <w:rsid w:val="00275A3D"/>
    <w:rsid w:val="00275C5D"/>
    <w:rsid w:val="0027642C"/>
    <w:rsid w:val="00277164"/>
    <w:rsid w:val="00281C64"/>
    <w:rsid w:val="00282640"/>
    <w:rsid w:val="00283D6D"/>
    <w:rsid w:val="00283FB1"/>
    <w:rsid w:val="002842C4"/>
    <w:rsid w:val="00284AF3"/>
    <w:rsid w:val="00285BAD"/>
    <w:rsid w:val="002931AF"/>
    <w:rsid w:val="0029380B"/>
    <w:rsid w:val="00294EA4"/>
    <w:rsid w:val="00295F4D"/>
    <w:rsid w:val="00296F36"/>
    <w:rsid w:val="002A0C3C"/>
    <w:rsid w:val="002A0E41"/>
    <w:rsid w:val="002A150D"/>
    <w:rsid w:val="002A4FE5"/>
    <w:rsid w:val="002A501A"/>
    <w:rsid w:val="002A5943"/>
    <w:rsid w:val="002A5C8D"/>
    <w:rsid w:val="002B01B3"/>
    <w:rsid w:val="002B10A1"/>
    <w:rsid w:val="002B1EA8"/>
    <w:rsid w:val="002B46C7"/>
    <w:rsid w:val="002B5F79"/>
    <w:rsid w:val="002B6468"/>
    <w:rsid w:val="002B6C03"/>
    <w:rsid w:val="002B79BF"/>
    <w:rsid w:val="002C032E"/>
    <w:rsid w:val="002C1175"/>
    <w:rsid w:val="002C12F6"/>
    <w:rsid w:val="002C6684"/>
    <w:rsid w:val="002C6698"/>
    <w:rsid w:val="002C705E"/>
    <w:rsid w:val="002D0C7C"/>
    <w:rsid w:val="002D1599"/>
    <w:rsid w:val="002D181F"/>
    <w:rsid w:val="002D2034"/>
    <w:rsid w:val="002D20D0"/>
    <w:rsid w:val="002D351E"/>
    <w:rsid w:val="002D389A"/>
    <w:rsid w:val="002D443B"/>
    <w:rsid w:val="002D4FD5"/>
    <w:rsid w:val="002D509A"/>
    <w:rsid w:val="002D5369"/>
    <w:rsid w:val="002D546B"/>
    <w:rsid w:val="002D7114"/>
    <w:rsid w:val="002D7224"/>
    <w:rsid w:val="002E0FE9"/>
    <w:rsid w:val="002E1C4A"/>
    <w:rsid w:val="002E21D5"/>
    <w:rsid w:val="002E24C9"/>
    <w:rsid w:val="002E26B7"/>
    <w:rsid w:val="002E287A"/>
    <w:rsid w:val="002E295D"/>
    <w:rsid w:val="002E2CC2"/>
    <w:rsid w:val="002E3AE9"/>
    <w:rsid w:val="002E539A"/>
    <w:rsid w:val="002E6B05"/>
    <w:rsid w:val="002E7631"/>
    <w:rsid w:val="002E7D45"/>
    <w:rsid w:val="002F0221"/>
    <w:rsid w:val="002F099D"/>
    <w:rsid w:val="002F1112"/>
    <w:rsid w:val="002F17AD"/>
    <w:rsid w:val="002F4790"/>
    <w:rsid w:val="002F4E3D"/>
    <w:rsid w:val="002F52BE"/>
    <w:rsid w:val="002F5522"/>
    <w:rsid w:val="002F6595"/>
    <w:rsid w:val="002F6F65"/>
    <w:rsid w:val="00305072"/>
    <w:rsid w:val="00306CE8"/>
    <w:rsid w:val="00307CFD"/>
    <w:rsid w:val="003129A2"/>
    <w:rsid w:val="00313406"/>
    <w:rsid w:val="00314F99"/>
    <w:rsid w:val="0031522E"/>
    <w:rsid w:val="00315E8A"/>
    <w:rsid w:val="00315F42"/>
    <w:rsid w:val="003176C7"/>
    <w:rsid w:val="00317E56"/>
    <w:rsid w:val="003207DA"/>
    <w:rsid w:val="003214F6"/>
    <w:rsid w:val="003219A1"/>
    <w:rsid w:val="00322315"/>
    <w:rsid w:val="003232A9"/>
    <w:rsid w:val="003242CC"/>
    <w:rsid w:val="00325AF0"/>
    <w:rsid w:val="00326201"/>
    <w:rsid w:val="0032661B"/>
    <w:rsid w:val="003266C4"/>
    <w:rsid w:val="00326BCA"/>
    <w:rsid w:val="00326CCB"/>
    <w:rsid w:val="00326EAF"/>
    <w:rsid w:val="00327719"/>
    <w:rsid w:val="00330D76"/>
    <w:rsid w:val="00330DED"/>
    <w:rsid w:val="00332CA9"/>
    <w:rsid w:val="00333F73"/>
    <w:rsid w:val="003347A3"/>
    <w:rsid w:val="00335AEA"/>
    <w:rsid w:val="00335F2F"/>
    <w:rsid w:val="0033628D"/>
    <w:rsid w:val="003376B1"/>
    <w:rsid w:val="00337B77"/>
    <w:rsid w:val="00340E96"/>
    <w:rsid w:val="00342731"/>
    <w:rsid w:val="00343096"/>
    <w:rsid w:val="003473DB"/>
    <w:rsid w:val="00351093"/>
    <w:rsid w:val="003511D1"/>
    <w:rsid w:val="003526B9"/>
    <w:rsid w:val="00352DC0"/>
    <w:rsid w:val="003530AC"/>
    <w:rsid w:val="00354898"/>
    <w:rsid w:val="00354FDA"/>
    <w:rsid w:val="00355DA9"/>
    <w:rsid w:val="0035784E"/>
    <w:rsid w:val="00357C27"/>
    <w:rsid w:val="00357DF8"/>
    <w:rsid w:val="003604CB"/>
    <w:rsid w:val="00362F5D"/>
    <w:rsid w:val="00363683"/>
    <w:rsid w:val="00365F8B"/>
    <w:rsid w:val="00367252"/>
    <w:rsid w:val="003702AC"/>
    <w:rsid w:val="003722C5"/>
    <w:rsid w:val="003737D4"/>
    <w:rsid w:val="0037496E"/>
    <w:rsid w:val="003763FC"/>
    <w:rsid w:val="00381FFE"/>
    <w:rsid w:val="0038289F"/>
    <w:rsid w:val="00384833"/>
    <w:rsid w:val="00384F3E"/>
    <w:rsid w:val="00387AA3"/>
    <w:rsid w:val="003901E2"/>
    <w:rsid w:val="00391B37"/>
    <w:rsid w:val="003920E6"/>
    <w:rsid w:val="0039420B"/>
    <w:rsid w:val="00394345"/>
    <w:rsid w:val="00394BA7"/>
    <w:rsid w:val="00396143"/>
    <w:rsid w:val="00396161"/>
    <w:rsid w:val="003A0C18"/>
    <w:rsid w:val="003A0C7E"/>
    <w:rsid w:val="003A17D5"/>
    <w:rsid w:val="003A2BE0"/>
    <w:rsid w:val="003A3C32"/>
    <w:rsid w:val="003A3E6D"/>
    <w:rsid w:val="003A4DF3"/>
    <w:rsid w:val="003A5AE7"/>
    <w:rsid w:val="003A5B13"/>
    <w:rsid w:val="003A68A1"/>
    <w:rsid w:val="003A6C38"/>
    <w:rsid w:val="003A6DD3"/>
    <w:rsid w:val="003B0360"/>
    <w:rsid w:val="003B0868"/>
    <w:rsid w:val="003B0F16"/>
    <w:rsid w:val="003B16AC"/>
    <w:rsid w:val="003B384A"/>
    <w:rsid w:val="003B3BB1"/>
    <w:rsid w:val="003B6474"/>
    <w:rsid w:val="003B65AC"/>
    <w:rsid w:val="003B7D3D"/>
    <w:rsid w:val="003C1DF2"/>
    <w:rsid w:val="003C20D8"/>
    <w:rsid w:val="003C38C5"/>
    <w:rsid w:val="003C47DD"/>
    <w:rsid w:val="003C68A6"/>
    <w:rsid w:val="003C6CED"/>
    <w:rsid w:val="003C752E"/>
    <w:rsid w:val="003C79AF"/>
    <w:rsid w:val="003D0F7E"/>
    <w:rsid w:val="003D112C"/>
    <w:rsid w:val="003D4685"/>
    <w:rsid w:val="003D46A2"/>
    <w:rsid w:val="003D48A9"/>
    <w:rsid w:val="003D59E2"/>
    <w:rsid w:val="003D5BD7"/>
    <w:rsid w:val="003D7215"/>
    <w:rsid w:val="003D73FB"/>
    <w:rsid w:val="003E06ED"/>
    <w:rsid w:val="003E0BDF"/>
    <w:rsid w:val="003E122C"/>
    <w:rsid w:val="003E162C"/>
    <w:rsid w:val="003E1967"/>
    <w:rsid w:val="003E2D34"/>
    <w:rsid w:val="003E3E45"/>
    <w:rsid w:val="003E6EAF"/>
    <w:rsid w:val="003F0F7A"/>
    <w:rsid w:val="003F111A"/>
    <w:rsid w:val="003F19F0"/>
    <w:rsid w:val="003F1BDA"/>
    <w:rsid w:val="003F215C"/>
    <w:rsid w:val="003F2648"/>
    <w:rsid w:val="003F57B7"/>
    <w:rsid w:val="0040056A"/>
    <w:rsid w:val="00403497"/>
    <w:rsid w:val="00406C38"/>
    <w:rsid w:val="00407393"/>
    <w:rsid w:val="004076A9"/>
    <w:rsid w:val="0040785C"/>
    <w:rsid w:val="00407E0C"/>
    <w:rsid w:val="00407EE5"/>
    <w:rsid w:val="00407F4C"/>
    <w:rsid w:val="004106F2"/>
    <w:rsid w:val="00413750"/>
    <w:rsid w:val="004138DB"/>
    <w:rsid w:val="00413FC8"/>
    <w:rsid w:val="004140BB"/>
    <w:rsid w:val="00415EEA"/>
    <w:rsid w:val="00416909"/>
    <w:rsid w:val="00422481"/>
    <w:rsid w:val="00422AC0"/>
    <w:rsid w:val="0042434A"/>
    <w:rsid w:val="00424389"/>
    <w:rsid w:val="00427EEC"/>
    <w:rsid w:val="00430289"/>
    <w:rsid w:val="004311F0"/>
    <w:rsid w:val="00431414"/>
    <w:rsid w:val="004328EC"/>
    <w:rsid w:val="00432A78"/>
    <w:rsid w:val="00433931"/>
    <w:rsid w:val="00433ACE"/>
    <w:rsid w:val="00434F79"/>
    <w:rsid w:val="004369F7"/>
    <w:rsid w:val="00437BBF"/>
    <w:rsid w:val="00442683"/>
    <w:rsid w:val="00446C4C"/>
    <w:rsid w:val="00447266"/>
    <w:rsid w:val="0045130B"/>
    <w:rsid w:val="004515EE"/>
    <w:rsid w:val="00451C79"/>
    <w:rsid w:val="00452AF3"/>
    <w:rsid w:val="00454796"/>
    <w:rsid w:val="00454D24"/>
    <w:rsid w:val="004557D9"/>
    <w:rsid w:val="00455A85"/>
    <w:rsid w:val="004568FE"/>
    <w:rsid w:val="00456AC5"/>
    <w:rsid w:val="00457896"/>
    <w:rsid w:val="004609D9"/>
    <w:rsid w:val="0046174F"/>
    <w:rsid w:val="00462336"/>
    <w:rsid w:val="00463026"/>
    <w:rsid w:val="00463202"/>
    <w:rsid w:val="00463DDF"/>
    <w:rsid w:val="00464AD1"/>
    <w:rsid w:val="00464B11"/>
    <w:rsid w:val="0046573C"/>
    <w:rsid w:val="00465CC5"/>
    <w:rsid w:val="00467B4F"/>
    <w:rsid w:val="004728EB"/>
    <w:rsid w:val="00474700"/>
    <w:rsid w:val="00475E25"/>
    <w:rsid w:val="004821EA"/>
    <w:rsid w:val="0048422A"/>
    <w:rsid w:val="004842AA"/>
    <w:rsid w:val="0048559F"/>
    <w:rsid w:val="004901AB"/>
    <w:rsid w:val="0049223A"/>
    <w:rsid w:val="0049294A"/>
    <w:rsid w:val="00492C4E"/>
    <w:rsid w:val="00492D82"/>
    <w:rsid w:val="0049391A"/>
    <w:rsid w:val="00493BDC"/>
    <w:rsid w:val="00493FEC"/>
    <w:rsid w:val="004961D5"/>
    <w:rsid w:val="004A139E"/>
    <w:rsid w:val="004A21F7"/>
    <w:rsid w:val="004A2B49"/>
    <w:rsid w:val="004A3FC4"/>
    <w:rsid w:val="004A59FF"/>
    <w:rsid w:val="004A5D30"/>
    <w:rsid w:val="004A692B"/>
    <w:rsid w:val="004B0327"/>
    <w:rsid w:val="004B0B98"/>
    <w:rsid w:val="004B34DB"/>
    <w:rsid w:val="004B45F2"/>
    <w:rsid w:val="004B58C0"/>
    <w:rsid w:val="004C0526"/>
    <w:rsid w:val="004C0B78"/>
    <w:rsid w:val="004C28B6"/>
    <w:rsid w:val="004C42F8"/>
    <w:rsid w:val="004C5E16"/>
    <w:rsid w:val="004C71E1"/>
    <w:rsid w:val="004C792E"/>
    <w:rsid w:val="004C7AC3"/>
    <w:rsid w:val="004D0240"/>
    <w:rsid w:val="004D0388"/>
    <w:rsid w:val="004D2ADD"/>
    <w:rsid w:val="004D2DE3"/>
    <w:rsid w:val="004D5BEB"/>
    <w:rsid w:val="004E0EC8"/>
    <w:rsid w:val="004E18DF"/>
    <w:rsid w:val="004E1C09"/>
    <w:rsid w:val="004E2B8C"/>
    <w:rsid w:val="004E3237"/>
    <w:rsid w:val="004E3A86"/>
    <w:rsid w:val="004E522C"/>
    <w:rsid w:val="004E6108"/>
    <w:rsid w:val="004E67D2"/>
    <w:rsid w:val="004E7AC8"/>
    <w:rsid w:val="004E7BEA"/>
    <w:rsid w:val="004F1964"/>
    <w:rsid w:val="004F342B"/>
    <w:rsid w:val="004F4670"/>
    <w:rsid w:val="004F5944"/>
    <w:rsid w:val="004F7A95"/>
    <w:rsid w:val="004F7E85"/>
    <w:rsid w:val="00500346"/>
    <w:rsid w:val="00501FE2"/>
    <w:rsid w:val="00503F67"/>
    <w:rsid w:val="00504FDF"/>
    <w:rsid w:val="0050631D"/>
    <w:rsid w:val="00506DBF"/>
    <w:rsid w:val="00507B5F"/>
    <w:rsid w:val="00507F28"/>
    <w:rsid w:val="00510A05"/>
    <w:rsid w:val="00511DA1"/>
    <w:rsid w:val="005164FC"/>
    <w:rsid w:val="00516958"/>
    <w:rsid w:val="00517600"/>
    <w:rsid w:val="00521974"/>
    <w:rsid w:val="00522517"/>
    <w:rsid w:val="005248D7"/>
    <w:rsid w:val="0053093E"/>
    <w:rsid w:val="0053124F"/>
    <w:rsid w:val="0053474A"/>
    <w:rsid w:val="005378F8"/>
    <w:rsid w:val="00537EA1"/>
    <w:rsid w:val="00540C43"/>
    <w:rsid w:val="00540FD2"/>
    <w:rsid w:val="00541C32"/>
    <w:rsid w:val="005428F5"/>
    <w:rsid w:val="005431E6"/>
    <w:rsid w:val="00545635"/>
    <w:rsid w:val="00545E9F"/>
    <w:rsid w:val="00546C8B"/>
    <w:rsid w:val="00550412"/>
    <w:rsid w:val="005504B9"/>
    <w:rsid w:val="00550FE1"/>
    <w:rsid w:val="005510AF"/>
    <w:rsid w:val="00551C6A"/>
    <w:rsid w:val="00551F4D"/>
    <w:rsid w:val="00551F57"/>
    <w:rsid w:val="00552DA1"/>
    <w:rsid w:val="00554ED4"/>
    <w:rsid w:val="005557C3"/>
    <w:rsid w:val="0056331C"/>
    <w:rsid w:val="005643B3"/>
    <w:rsid w:val="005645B2"/>
    <w:rsid w:val="00567521"/>
    <w:rsid w:val="00570487"/>
    <w:rsid w:val="005722C4"/>
    <w:rsid w:val="00572831"/>
    <w:rsid w:val="005738F9"/>
    <w:rsid w:val="005740AF"/>
    <w:rsid w:val="00574560"/>
    <w:rsid w:val="005750EF"/>
    <w:rsid w:val="00576181"/>
    <w:rsid w:val="005778F8"/>
    <w:rsid w:val="005809E4"/>
    <w:rsid w:val="00580F41"/>
    <w:rsid w:val="0058265C"/>
    <w:rsid w:val="00582A54"/>
    <w:rsid w:val="005831F8"/>
    <w:rsid w:val="005858E1"/>
    <w:rsid w:val="00586891"/>
    <w:rsid w:val="00587CF3"/>
    <w:rsid w:val="005919A2"/>
    <w:rsid w:val="00591E2D"/>
    <w:rsid w:val="00592EA4"/>
    <w:rsid w:val="005935D9"/>
    <w:rsid w:val="00594087"/>
    <w:rsid w:val="0059794E"/>
    <w:rsid w:val="005A1E4E"/>
    <w:rsid w:val="005A6122"/>
    <w:rsid w:val="005A68E0"/>
    <w:rsid w:val="005A7CC3"/>
    <w:rsid w:val="005B0273"/>
    <w:rsid w:val="005B036D"/>
    <w:rsid w:val="005B2767"/>
    <w:rsid w:val="005B4186"/>
    <w:rsid w:val="005B41EA"/>
    <w:rsid w:val="005B5B2B"/>
    <w:rsid w:val="005C0B9F"/>
    <w:rsid w:val="005C221C"/>
    <w:rsid w:val="005C27C9"/>
    <w:rsid w:val="005C3445"/>
    <w:rsid w:val="005C3A0B"/>
    <w:rsid w:val="005C539D"/>
    <w:rsid w:val="005C54E2"/>
    <w:rsid w:val="005C5780"/>
    <w:rsid w:val="005C58A7"/>
    <w:rsid w:val="005C5ABA"/>
    <w:rsid w:val="005C6F2C"/>
    <w:rsid w:val="005C7808"/>
    <w:rsid w:val="005C7867"/>
    <w:rsid w:val="005D120F"/>
    <w:rsid w:val="005D2537"/>
    <w:rsid w:val="005D416B"/>
    <w:rsid w:val="005D46BC"/>
    <w:rsid w:val="005D626E"/>
    <w:rsid w:val="005D6484"/>
    <w:rsid w:val="005D76E3"/>
    <w:rsid w:val="005E114F"/>
    <w:rsid w:val="005E1923"/>
    <w:rsid w:val="005E1B62"/>
    <w:rsid w:val="005E2375"/>
    <w:rsid w:val="005E2DC8"/>
    <w:rsid w:val="005E2E5F"/>
    <w:rsid w:val="005E4488"/>
    <w:rsid w:val="005E4880"/>
    <w:rsid w:val="005E4D1B"/>
    <w:rsid w:val="005E5154"/>
    <w:rsid w:val="005E676A"/>
    <w:rsid w:val="005E6FC2"/>
    <w:rsid w:val="005F13DA"/>
    <w:rsid w:val="005F2241"/>
    <w:rsid w:val="005F2469"/>
    <w:rsid w:val="005F3481"/>
    <w:rsid w:val="005F37A7"/>
    <w:rsid w:val="005F41ED"/>
    <w:rsid w:val="005F429C"/>
    <w:rsid w:val="005F4E5F"/>
    <w:rsid w:val="005F6063"/>
    <w:rsid w:val="005F7470"/>
    <w:rsid w:val="006000CE"/>
    <w:rsid w:val="006035FA"/>
    <w:rsid w:val="006039C9"/>
    <w:rsid w:val="00606CEE"/>
    <w:rsid w:val="006108A5"/>
    <w:rsid w:val="006108FD"/>
    <w:rsid w:val="006111AE"/>
    <w:rsid w:val="006115FC"/>
    <w:rsid w:val="00612366"/>
    <w:rsid w:val="00612C66"/>
    <w:rsid w:val="0061499F"/>
    <w:rsid w:val="00616101"/>
    <w:rsid w:val="0061712C"/>
    <w:rsid w:val="0061731D"/>
    <w:rsid w:val="00620141"/>
    <w:rsid w:val="00620707"/>
    <w:rsid w:val="006207B0"/>
    <w:rsid w:val="00620C88"/>
    <w:rsid w:val="00621B73"/>
    <w:rsid w:val="006227AF"/>
    <w:rsid w:val="00624DC9"/>
    <w:rsid w:val="0062505E"/>
    <w:rsid w:val="00627089"/>
    <w:rsid w:val="0062797B"/>
    <w:rsid w:val="00630C40"/>
    <w:rsid w:val="006315D3"/>
    <w:rsid w:val="006318D6"/>
    <w:rsid w:val="00632AE2"/>
    <w:rsid w:val="006349C7"/>
    <w:rsid w:val="006354FD"/>
    <w:rsid w:val="006414EE"/>
    <w:rsid w:val="00641B06"/>
    <w:rsid w:val="0064279E"/>
    <w:rsid w:val="00643117"/>
    <w:rsid w:val="00643D02"/>
    <w:rsid w:val="00644CA9"/>
    <w:rsid w:val="00645E88"/>
    <w:rsid w:val="00646528"/>
    <w:rsid w:val="006506D9"/>
    <w:rsid w:val="00652182"/>
    <w:rsid w:val="00652273"/>
    <w:rsid w:val="00654E42"/>
    <w:rsid w:val="00657FD9"/>
    <w:rsid w:val="00660107"/>
    <w:rsid w:val="00660E0F"/>
    <w:rsid w:val="00662162"/>
    <w:rsid w:val="006638DF"/>
    <w:rsid w:val="00665B92"/>
    <w:rsid w:val="00667D49"/>
    <w:rsid w:val="00671155"/>
    <w:rsid w:val="0067178C"/>
    <w:rsid w:val="00672DBF"/>
    <w:rsid w:val="006747E4"/>
    <w:rsid w:val="00676C82"/>
    <w:rsid w:val="0068043C"/>
    <w:rsid w:val="006805B8"/>
    <w:rsid w:val="00681A63"/>
    <w:rsid w:val="00681D00"/>
    <w:rsid w:val="00684093"/>
    <w:rsid w:val="006921F8"/>
    <w:rsid w:val="00693127"/>
    <w:rsid w:val="006933A0"/>
    <w:rsid w:val="006965E5"/>
    <w:rsid w:val="00696A01"/>
    <w:rsid w:val="00696FE2"/>
    <w:rsid w:val="006A2991"/>
    <w:rsid w:val="006A66EE"/>
    <w:rsid w:val="006A6E62"/>
    <w:rsid w:val="006B1185"/>
    <w:rsid w:val="006B2133"/>
    <w:rsid w:val="006B2667"/>
    <w:rsid w:val="006B28E0"/>
    <w:rsid w:val="006B2CD9"/>
    <w:rsid w:val="006B43CE"/>
    <w:rsid w:val="006B4D4B"/>
    <w:rsid w:val="006B5888"/>
    <w:rsid w:val="006B7406"/>
    <w:rsid w:val="006C1F19"/>
    <w:rsid w:val="006C1F2E"/>
    <w:rsid w:val="006C34D8"/>
    <w:rsid w:val="006C3EB9"/>
    <w:rsid w:val="006C4A6C"/>
    <w:rsid w:val="006C4F0F"/>
    <w:rsid w:val="006C549C"/>
    <w:rsid w:val="006C5918"/>
    <w:rsid w:val="006C7EF2"/>
    <w:rsid w:val="006D23D4"/>
    <w:rsid w:val="006D5B41"/>
    <w:rsid w:val="006D5BEE"/>
    <w:rsid w:val="006D6762"/>
    <w:rsid w:val="006E070F"/>
    <w:rsid w:val="006E23B1"/>
    <w:rsid w:val="006E2549"/>
    <w:rsid w:val="006E2853"/>
    <w:rsid w:val="006E4A0A"/>
    <w:rsid w:val="006E5882"/>
    <w:rsid w:val="006E5FB6"/>
    <w:rsid w:val="006E601F"/>
    <w:rsid w:val="006E6BCB"/>
    <w:rsid w:val="006F0399"/>
    <w:rsid w:val="006F0BD4"/>
    <w:rsid w:val="006F10E5"/>
    <w:rsid w:val="006F23C9"/>
    <w:rsid w:val="006F2FDB"/>
    <w:rsid w:val="006F33E5"/>
    <w:rsid w:val="006F45F7"/>
    <w:rsid w:val="006F554F"/>
    <w:rsid w:val="006F5717"/>
    <w:rsid w:val="006F6EBC"/>
    <w:rsid w:val="006F6F21"/>
    <w:rsid w:val="006F71B2"/>
    <w:rsid w:val="006F7718"/>
    <w:rsid w:val="0070148C"/>
    <w:rsid w:val="00705E93"/>
    <w:rsid w:val="00707352"/>
    <w:rsid w:val="00710FFF"/>
    <w:rsid w:val="007123F1"/>
    <w:rsid w:val="00712485"/>
    <w:rsid w:val="0071446D"/>
    <w:rsid w:val="00715118"/>
    <w:rsid w:val="00715DF0"/>
    <w:rsid w:val="00715F53"/>
    <w:rsid w:val="00716C1D"/>
    <w:rsid w:val="00721023"/>
    <w:rsid w:val="007226E8"/>
    <w:rsid w:val="007227BF"/>
    <w:rsid w:val="00723A55"/>
    <w:rsid w:val="00723D39"/>
    <w:rsid w:val="007274E0"/>
    <w:rsid w:val="00727AA4"/>
    <w:rsid w:val="00730C20"/>
    <w:rsid w:val="00731A25"/>
    <w:rsid w:val="00731AEF"/>
    <w:rsid w:val="00736B9B"/>
    <w:rsid w:val="0074043C"/>
    <w:rsid w:val="007415C4"/>
    <w:rsid w:val="007421B9"/>
    <w:rsid w:val="007434A9"/>
    <w:rsid w:val="007435C7"/>
    <w:rsid w:val="00744C0C"/>
    <w:rsid w:val="00747789"/>
    <w:rsid w:val="00747828"/>
    <w:rsid w:val="00750C62"/>
    <w:rsid w:val="0075118A"/>
    <w:rsid w:val="00754F60"/>
    <w:rsid w:val="0075617F"/>
    <w:rsid w:val="00760A30"/>
    <w:rsid w:val="00760A78"/>
    <w:rsid w:val="00763FDA"/>
    <w:rsid w:val="00767E92"/>
    <w:rsid w:val="00767F73"/>
    <w:rsid w:val="0077335A"/>
    <w:rsid w:val="00774FB0"/>
    <w:rsid w:val="007751C4"/>
    <w:rsid w:val="007752C7"/>
    <w:rsid w:val="007764D1"/>
    <w:rsid w:val="007766E4"/>
    <w:rsid w:val="00776D89"/>
    <w:rsid w:val="00781E0D"/>
    <w:rsid w:val="007825E2"/>
    <w:rsid w:val="0078283E"/>
    <w:rsid w:val="00782A7E"/>
    <w:rsid w:val="00782D6F"/>
    <w:rsid w:val="007838C2"/>
    <w:rsid w:val="007875DD"/>
    <w:rsid w:val="007911A0"/>
    <w:rsid w:val="00792213"/>
    <w:rsid w:val="00792C22"/>
    <w:rsid w:val="00793E76"/>
    <w:rsid w:val="00794838"/>
    <w:rsid w:val="00794AB4"/>
    <w:rsid w:val="00796A69"/>
    <w:rsid w:val="007B153A"/>
    <w:rsid w:val="007B1AEB"/>
    <w:rsid w:val="007B241F"/>
    <w:rsid w:val="007B3C7F"/>
    <w:rsid w:val="007B4AEA"/>
    <w:rsid w:val="007C08BB"/>
    <w:rsid w:val="007C178F"/>
    <w:rsid w:val="007C2AB3"/>
    <w:rsid w:val="007C45CB"/>
    <w:rsid w:val="007C4BEF"/>
    <w:rsid w:val="007C56DA"/>
    <w:rsid w:val="007C5968"/>
    <w:rsid w:val="007C74A1"/>
    <w:rsid w:val="007C7715"/>
    <w:rsid w:val="007D155E"/>
    <w:rsid w:val="007D1E1F"/>
    <w:rsid w:val="007D1E46"/>
    <w:rsid w:val="007D3DF3"/>
    <w:rsid w:val="007E0DDD"/>
    <w:rsid w:val="007E136B"/>
    <w:rsid w:val="007E16BD"/>
    <w:rsid w:val="007E1DE3"/>
    <w:rsid w:val="007E21FB"/>
    <w:rsid w:val="007E314C"/>
    <w:rsid w:val="007E3AE6"/>
    <w:rsid w:val="007E4A07"/>
    <w:rsid w:val="007E64E4"/>
    <w:rsid w:val="007E7587"/>
    <w:rsid w:val="007E75C0"/>
    <w:rsid w:val="007F0551"/>
    <w:rsid w:val="00800FA5"/>
    <w:rsid w:val="00802815"/>
    <w:rsid w:val="00802F17"/>
    <w:rsid w:val="00802FF9"/>
    <w:rsid w:val="00805437"/>
    <w:rsid w:val="00805DB2"/>
    <w:rsid w:val="008066EA"/>
    <w:rsid w:val="00810341"/>
    <w:rsid w:val="00810A95"/>
    <w:rsid w:val="008111EA"/>
    <w:rsid w:val="0081180E"/>
    <w:rsid w:val="00812CF0"/>
    <w:rsid w:val="0081306B"/>
    <w:rsid w:val="008142A7"/>
    <w:rsid w:val="00814317"/>
    <w:rsid w:val="00814448"/>
    <w:rsid w:val="008154DC"/>
    <w:rsid w:val="008165A4"/>
    <w:rsid w:val="008223B1"/>
    <w:rsid w:val="00822B8A"/>
    <w:rsid w:val="00822C9F"/>
    <w:rsid w:val="008235EF"/>
    <w:rsid w:val="008238FD"/>
    <w:rsid w:val="008244A2"/>
    <w:rsid w:val="00826A06"/>
    <w:rsid w:val="00830D0C"/>
    <w:rsid w:val="0083118D"/>
    <w:rsid w:val="00831F66"/>
    <w:rsid w:val="00832B1B"/>
    <w:rsid w:val="00833119"/>
    <w:rsid w:val="00833ADA"/>
    <w:rsid w:val="00834950"/>
    <w:rsid w:val="00835B2F"/>
    <w:rsid w:val="008368E1"/>
    <w:rsid w:val="00837A7D"/>
    <w:rsid w:val="00840339"/>
    <w:rsid w:val="0084313C"/>
    <w:rsid w:val="00843AC6"/>
    <w:rsid w:val="008476FA"/>
    <w:rsid w:val="008477E2"/>
    <w:rsid w:val="00850DA2"/>
    <w:rsid w:val="008515B4"/>
    <w:rsid w:val="008518A2"/>
    <w:rsid w:val="00852386"/>
    <w:rsid w:val="00852B3D"/>
    <w:rsid w:val="0085335D"/>
    <w:rsid w:val="00853B01"/>
    <w:rsid w:val="008540C3"/>
    <w:rsid w:val="0085595B"/>
    <w:rsid w:val="00856001"/>
    <w:rsid w:val="008570A5"/>
    <w:rsid w:val="00857AFD"/>
    <w:rsid w:val="0086017D"/>
    <w:rsid w:val="00860C62"/>
    <w:rsid w:val="0086273D"/>
    <w:rsid w:val="00863550"/>
    <w:rsid w:val="00865810"/>
    <w:rsid w:val="008662EC"/>
    <w:rsid w:val="008678ED"/>
    <w:rsid w:val="00873630"/>
    <w:rsid w:val="0087370E"/>
    <w:rsid w:val="0087380B"/>
    <w:rsid w:val="00876A74"/>
    <w:rsid w:val="00877F03"/>
    <w:rsid w:val="00880E43"/>
    <w:rsid w:val="008815BC"/>
    <w:rsid w:val="00881675"/>
    <w:rsid w:val="00881AB7"/>
    <w:rsid w:val="00881E7D"/>
    <w:rsid w:val="0088311B"/>
    <w:rsid w:val="008835C6"/>
    <w:rsid w:val="008837AF"/>
    <w:rsid w:val="00885F4D"/>
    <w:rsid w:val="008865F1"/>
    <w:rsid w:val="00886B0B"/>
    <w:rsid w:val="00887944"/>
    <w:rsid w:val="008919BA"/>
    <w:rsid w:val="00892D3F"/>
    <w:rsid w:val="00893F3B"/>
    <w:rsid w:val="00897E57"/>
    <w:rsid w:val="008A1712"/>
    <w:rsid w:val="008A1CB1"/>
    <w:rsid w:val="008A3B9F"/>
    <w:rsid w:val="008A3EE6"/>
    <w:rsid w:val="008A5ACC"/>
    <w:rsid w:val="008A648D"/>
    <w:rsid w:val="008B0A0E"/>
    <w:rsid w:val="008B1389"/>
    <w:rsid w:val="008B2E18"/>
    <w:rsid w:val="008B3232"/>
    <w:rsid w:val="008B327F"/>
    <w:rsid w:val="008B3431"/>
    <w:rsid w:val="008B4015"/>
    <w:rsid w:val="008B4CFD"/>
    <w:rsid w:val="008C0036"/>
    <w:rsid w:val="008C114F"/>
    <w:rsid w:val="008C2FB8"/>
    <w:rsid w:val="008C4E64"/>
    <w:rsid w:val="008D03DF"/>
    <w:rsid w:val="008D0714"/>
    <w:rsid w:val="008D09D2"/>
    <w:rsid w:val="008D1FEE"/>
    <w:rsid w:val="008D2431"/>
    <w:rsid w:val="008D3E23"/>
    <w:rsid w:val="008D4A20"/>
    <w:rsid w:val="008D7839"/>
    <w:rsid w:val="008D78B9"/>
    <w:rsid w:val="008E0795"/>
    <w:rsid w:val="008E1929"/>
    <w:rsid w:val="008E2E81"/>
    <w:rsid w:val="008E421F"/>
    <w:rsid w:val="008E5794"/>
    <w:rsid w:val="008E6250"/>
    <w:rsid w:val="008E6AD5"/>
    <w:rsid w:val="008F0767"/>
    <w:rsid w:val="008F3B89"/>
    <w:rsid w:val="008F4773"/>
    <w:rsid w:val="008F4B4A"/>
    <w:rsid w:val="008F52F8"/>
    <w:rsid w:val="008F5FFA"/>
    <w:rsid w:val="008F65AE"/>
    <w:rsid w:val="008F71C1"/>
    <w:rsid w:val="008F71CE"/>
    <w:rsid w:val="00900B17"/>
    <w:rsid w:val="00901194"/>
    <w:rsid w:val="00902066"/>
    <w:rsid w:val="00903471"/>
    <w:rsid w:val="009041C7"/>
    <w:rsid w:val="009054ED"/>
    <w:rsid w:val="009063ED"/>
    <w:rsid w:val="00906437"/>
    <w:rsid w:val="00906C7D"/>
    <w:rsid w:val="0090761F"/>
    <w:rsid w:val="0090792E"/>
    <w:rsid w:val="0091209A"/>
    <w:rsid w:val="009131BF"/>
    <w:rsid w:val="009135EF"/>
    <w:rsid w:val="00914711"/>
    <w:rsid w:val="00915365"/>
    <w:rsid w:val="00916F4F"/>
    <w:rsid w:val="00917201"/>
    <w:rsid w:val="00917F62"/>
    <w:rsid w:val="00920E01"/>
    <w:rsid w:val="009215D8"/>
    <w:rsid w:val="009215ED"/>
    <w:rsid w:val="00921C3C"/>
    <w:rsid w:val="009238B4"/>
    <w:rsid w:val="009329C0"/>
    <w:rsid w:val="00945D0D"/>
    <w:rsid w:val="00945D64"/>
    <w:rsid w:val="0094675E"/>
    <w:rsid w:val="00947797"/>
    <w:rsid w:val="0095088E"/>
    <w:rsid w:val="0095096E"/>
    <w:rsid w:val="00950D66"/>
    <w:rsid w:val="00951298"/>
    <w:rsid w:val="00952C84"/>
    <w:rsid w:val="00952F8E"/>
    <w:rsid w:val="00953A2D"/>
    <w:rsid w:val="00954DDD"/>
    <w:rsid w:val="00954EAC"/>
    <w:rsid w:val="00955248"/>
    <w:rsid w:val="009552D2"/>
    <w:rsid w:val="00955C12"/>
    <w:rsid w:val="00957573"/>
    <w:rsid w:val="009576BC"/>
    <w:rsid w:val="00957BCD"/>
    <w:rsid w:val="00957FA0"/>
    <w:rsid w:val="00960BB4"/>
    <w:rsid w:val="00961572"/>
    <w:rsid w:val="009617A1"/>
    <w:rsid w:val="00961EB0"/>
    <w:rsid w:val="00962CC4"/>
    <w:rsid w:val="00964BE1"/>
    <w:rsid w:val="009676A7"/>
    <w:rsid w:val="009678B6"/>
    <w:rsid w:val="00967D67"/>
    <w:rsid w:val="009709D6"/>
    <w:rsid w:val="00971DB0"/>
    <w:rsid w:val="00975361"/>
    <w:rsid w:val="00975991"/>
    <w:rsid w:val="009764E5"/>
    <w:rsid w:val="00976729"/>
    <w:rsid w:val="00976A18"/>
    <w:rsid w:val="00977525"/>
    <w:rsid w:val="009811DA"/>
    <w:rsid w:val="00981473"/>
    <w:rsid w:val="009816DF"/>
    <w:rsid w:val="00982159"/>
    <w:rsid w:val="00983ECC"/>
    <w:rsid w:val="00986768"/>
    <w:rsid w:val="00986E75"/>
    <w:rsid w:val="00987126"/>
    <w:rsid w:val="00987988"/>
    <w:rsid w:val="00987FE5"/>
    <w:rsid w:val="009921BD"/>
    <w:rsid w:val="00992CFD"/>
    <w:rsid w:val="00993098"/>
    <w:rsid w:val="009931A6"/>
    <w:rsid w:val="009938ED"/>
    <w:rsid w:val="00993E45"/>
    <w:rsid w:val="00996632"/>
    <w:rsid w:val="009A1934"/>
    <w:rsid w:val="009A1CE2"/>
    <w:rsid w:val="009A340C"/>
    <w:rsid w:val="009A3A09"/>
    <w:rsid w:val="009A567B"/>
    <w:rsid w:val="009A5F4B"/>
    <w:rsid w:val="009A6135"/>
    <w:rsid w:val="009A7634"/>
    <w:rsid w:val="009B0DB5"/>
    <w:rsid w:val="009B25CB"/>
    <w:rsid w:val="009B2B27"/>
    <w:rsid w:val="009B371F"/>
    <w:rsid w:val="009B3B02"/>
    <w:rsid w:val="009C1ED4"/>
    <w:rsid w:val="009C2092"/>
    <w:rsid w:val="009C2301"/>
    <w:rsid w:val="009C3E9E"/>
    <w:rsid w:val="009C3FBC"/>
    <w:rsid w:val="009C50BD"/>
    <w:rsid w:val="009C5BC7"/>
    <w:rsid w:val="009C5E77"/>
    <w:rsid w:val="009C7511"/>
    <w:rsid w:val="009D06FC"/>
    <w:rsid w:val="009D176D"/>
    <w:rsid w:val="009D374D"/>
    <w:rsid w:val="009D3ED9"/>
    <w:rsid w:val="009D3F45"/>
    <w:rsid w:val="009D59AA"/>
    <w:rsid w:val="009D5FD3"/>
    <w:rsid w:val="009E071D"/>
    <w:rsid w:val="009E0A19"/>
    <w:rsid w:val="009E1C03"/>
    <w:rsid w:val="009E1E3C"/>
    <w:rsid w:val="009E4B94"/>
    <w:rsid w:val="009E55A2"/>
    <w:rsid w:val="009E5B9B"/>
    <w:rsid w:val="009E69D6"/>
    <w:rsid w:val="009E707F"/>
    <w:rsid w:val="009E7BA0"/>
    <w:rsid w:val="009F0205"/>
    <w:rsid w:val="009F07CD"/>
    <w:rsid w:val="009F34FF"/>
    <w:rsid w:val="009F4F93"/>
    <w:rsid w:val="009F5BEA"/>
    <w:rsid w:val="009F6C1E"/>
    <w:rsid w:val="009F70CA"/>
    <w:rsid w:val="009F7702"/>
    <w:rsid w:val="00A00156"/>
    <w:rsid w:val="00A018B6"/>
    <w:rsid w:val="00A02750"/>
    <w:rsid w:val="00A034D6"/>
    <w:rsid w:val="00A05095"/>
    <w:rsid w:val="00A064E5"/>
    <w:rsid w:val="00A101D7"/>
    <w:rsid w:val="00A106FC"/>
    <w:rsid w:val="00A1089B"/>
    <w:rsid w:val="00A109D4"/>
    <w:rsid w:val="00A12891"/>
    <w:rsid w:val="00A12B5D"/>
    <w:rsid w:val="00A14D6A"/>
    <w:rsid w:val="00A1654A"/>
    <w:rsid w:val="00A16FD4"/>
    <w:rsid w:val="00A179D9"/>
    <w:rsid w:val="00A2002A"/>
    <w:rsid w:val="00A21512"/>
    <w:rsid w:val="00A2285F"/>
    <w:rsid w:val="00A243C2"/>
    <w:rsid w:val="00A24804"/>
    <w:rsid w:val="00A24F67"/>
    <w:rsid w:val="00A25234"/>
    <w:rsid w:val="00A2587E"/>
    <w:rsid w:val="00A2670A"/>
    <w:rsid w:val="00A26A5B"/>
    <w:rsid w:val="00A26AEE"/>
    <w:rsid w:val="00A26BC6"/>
    <w:rsid w:val="00A318B4"/>
    <w:rsid w:val="00A353C0"/>
    <w:rsid w:val="00A36D74"/>
    <w:rsid w:val="00A36DA1"/>
    <w:rsid w:val="00A37BB5"/>
    <w:rsid w:val="00A4080C"/>
    <w:rsid w:val="00A41586"/>
    <w:rsid w:val="00A4590C"/>
    <w:rsid w:val="00A46650"/>
    <w:rsid w:val="00A4748D"/>
    <w:rsid w:val="00A50597"/>
    <w:rsid w:val="00A50E67"/>
    <w:rsid w:val="00A51DEB"/>
    <w:rsid w:val="00A52259"/>
    <w:rsid w:val="00A52319"/>
    <w:rsid w:val="00A53018"/>
    <w:rsid w:val="00A546D0"/>
    <w:rsid w:val="00A55558"/>
    <w:rsid w:val="00A576DC"/>
    <w:rsid w:val="00A62A30"/>
    <w:rsid w:val="00A63796"/>
    <w:rsid w:val="00A65348"/>
    <w:rsid w:val="00A65BEA"/>
    <w:rsid w:val="00A7028F"/>
    <w:rsid w:val="00A71106"/>
    <w:rsid w:val="00A71AA4"/>
    <w:rsid w:val="00A7647F"/>
    <w:rsid w:val="00A77A59"/>
    <w:rsid w:val="00A80090"/>
    <w:rsid w:val="00A802FE"/>
    <w:rsid w:val="00A8055A"/>
    <w:rsid w:val="00A81151"/>
    <w:rsid w:val="00A813DB"/>
    <w:rsid w:val="00A82D68"/>
    <w:rsid w:val="00A84BD8"/>
    <w:rsid w:val="00A84F03"/>
    <w:rsid w:val="00A86000"/>
    <w:rsid w:val="00A86A9B"/>
    <w:rsid w:val="00A91237"/>
    <w:rsid w:val="00A92EAE"/>
    <w:rsid w:val="00A9406A"/>
    <w:rsid w:val="00A94A7F"/>
    <w:rsid w:val="00A95864"/>
    <w:rsid w:val="00A95F6A"/>
    <w:rsid w:val="00AA163B"/>
    <w:rsid w:val="00AA173F"/>
    <w:rsid w:val="00AA2946"/>
    <w:rsid w:val="00AA37DC"/>
    <w:rsid w:val="00AA3845"/>
    <w:rsid w:val="00AA42FE"/>
    <w:rsid w:val="00AA513B"/>
    <w:rsid w:val="00AA6518"/>
    <w:rsid w:val="00AA6AA6"/>
    <w:rsid w:val="00AA6C1C"/>
    <w:rsid w:val="00AA79BD"/>
    <w:rsid w:val="00AB04B1"/>
    <w:rsid w:val="00AB13FD"/>
    <w:rsid w:val="00AB15A1"/>
    <w:rsid w:val="00AB5039"/>
    <w:rsid w:val="00AB5B71"/>
    <w:rsid w:val="00AC02E2"/>
    <w:rsid w:val="00AC07DA"/>
    <w:rsid w:val="00AC1B06"/>
    <w:rsid w:val="00AC3C7A"/>
    <w:rsid w:val="00AC4140"/>
    <w:rsid w:val="00AC4DDF"/>
    <w:rsid w:val="00AC5649"/>
    <w:rsid w:val="00AD109C"/>
    <w:rsid w:val="00AD29F9"/>
    <w:rsid w:val="00AD3AAC"/>
    <w:rsid w:val="00AD5457"/>
    <w:rsid w:val="00AD54CB"/>
    <w:rsid w:val="00AD6FCB"/>
    <w:rsid w:val="00AD78AB"/>
    <w:rsid w:val="00AD7D30"/>
    <w:rsid w:val="00AE33E4"/>
    <w:rsid w:val="00AE3DDC"/>
    <w:rsid w:val="00AF1D33"/>
    <w:rsid w:val="00AF21BE"/>
    <w:rsid w:val="00AF2BD3"/>
    <w:rsid w:val="00AF4404"/>
    <w:rsid w:val="00AF5530"/>
    <w:rsid w:val="00AF555E"/>
    <w:rsid w:val="00B00068"/>
    <w:rsid w:val="00B0527D"/>
    <w:rsid w:val="00B054E3"/>
    <w:rsid w:val="00B0662D"/>
    <w:rsid w:val="00B07805"/>
    <w:rsid w:val="00B10BFC"/>
    <w:rsid w:val="00B13073"/>
    <w:rsid w:val="00B14F9F"/>
    <w:rsid w:val="00B15FCE"/>
    <w:rsid w:val="00B170FA"/>
    <w:rsid w:val="00B174F7"/>
    <w:rsid w:val="00B2042D"/>
    <w:rsid w:val="00B2081A"/>
    <w:rsid w:val="00B2141B"/>
    <w:rsid w:val="00B21C92"/>
    <w:rsid w:val="00B2202C"/>
    <w:rsid w:val="00B24328"/>
    <w:rsid w:val="00B27D5A"/>
    <w:rsid w:val="00B3113C"/>
    <w:rsid w:val="00B321CA"/>
    <w:rsid w:val="00B32933"/>
    <w:rsid w:val="00B32D72"/>
    <w:rsid w:val="00B33151"/>
    <w:rsid w:val="00B3323A"/>
    <w:rsid w:val="00B368D2"/>
    <w:rsid w:val="00B37363"/>
    <w:rsid w:val="00B37D6C"/>
    <w:rsid w:val="00B4073D"/>
    <w:rsid w:val="00B42C2A"/>
    <w:rsid w:val="00B42F6F"/>
    <w:rsid w:val="00B444F5"/>
    <w:rsid w:val="00B45BEA"/>
    <w:rsid w:val="00B47053"/>
    <w:rsid w:val="00B47432"/>
    <w:rsid w:val="00B51378"/>
    <w:rsid w:val="00B51738"/>
    <w:rsid w:val="00B51748"/>
    <w:rsid w:val="00B52052"/>
    <w:rsid w:val="00B5274B"/>
    <w:rsid w:val="00B531DB"/>
    <w:rsid w:val="00B54BA3"/>
    <w:rsid w:val="00B5718E"/>
    <w:rsid w:val="00B578AA"/>
    <w:rsid w:val="00B600BE"/>
    <w:rsid w:val="00B609AB"/>
    <w:rsid w:val="00B6181B"/>
    <w:rsid w:val="00B62410"/>
    <w:rsid w:val="00B624EA"/>
    <w:rsid w:val="00B625CE"/>
    <w:rsid w:val="00B63932"/>
    <w:rsid w:val="00B6586F"/>
    <w:rsid w:val="00B65F86"/>
    <w:rsid w:val="00B66986"/>
    <w:rsid w:val="00B706E7"/>
    <w:rsid w:val="00B709AD"/>
    <w:rsid w:val="00B72063"/>
    <w:rsid w:val="00B72EEE"/>
    <w:rsid w:val="00B74A04"/>
    <w:rsid w:val="00B75028"/>
    <w:rsid w:val="00B76249"/>
    <w:rsid w:val="00B7631B"/>
    <w:rsid w:val="00B76351"/>
    <w:rsid w:val="00B81ECF"/>
    <w:rsid w:val="00B8470F"/>
    <w:rsid w:val="00B8797C"/>
    <w:rsid w:val="00B91BE3"/>
    <w:rsid w:val="00B94303"/>
    <w:rsid w:val="00B95334"/>
    <w:rsid w:val="00B9570D"/>
    <w:rsid w:val="00B96651"/>
    <w:rsid w:val="00BA19B2"/>
    <w:rsid w:val="00BA1C57"/>
    <w:rsid w:val="00BA2A33"/>
    <w:rsid w:val="00BA31A2"/>
    <w:rsid w:val="00BA3E42"/>
    <w:rsid w:val="00BA3ECA"/>
    <w:rsid w:val="00BA6043"/>
    <w:rsid w:val="00BB025F"/>
    <w:rsid w:val="00BB09D2"/>
    <w:rsid w:val="00BB0D6C"/>
    <w:rsid w:val="00BB14AC"/>
    <w:rsid w:val="00BB17C6"/>
    <w:rsid w:val="00BB192B"/>
    <w:rsid w:val="00BB577A"/>
    <w:rsid w:val="00BB6E22"/>
    <w:rsid w:val="00BB78DE"/>
    <w:rsid w:val="00BB7B4A"/>
    <w:rsid w:val="00BC250E"/>
    <w:rsid w:val="00BC2C74"/>
    <w:rsid w:val="00BC44FA"/>
    <w:rsid w:val="00BC57E6"/>
    <w:rsid w:val="00BC59F2"/>
    <w:rsid w:val="00BD040F"/>
    <w:rsid w:val="00BD42DE"/>
    <w:rsid w:val="00BD6545"/>
    <w:rsid w:val="00BD668A"/>
    <w:rsid w:val="00BE0002"/>
    <w:rsid w:val="00BE2BFD"/>
    <w:rsid w:val="00BE4AD7"/>
    <w:rsid w:val="00BE500A"/>
    <w:rsid w:val="00BE51FB"/>
    <w:rsid w:val="00BE60F2"/>
    <w:rsid w:val="00BE63F0"/>
    <w:rsid w:val="00BE6972"/>
    <w:rsid w:val="00BF0E9B"/>
    <w:rsid w:val="00BF10C2"/>
    <w:rsid w:val="00BF2876"/>
    <w:rsid w:val="00BF33C5"/>
    <w:rsid w:val="00BF39F9"/>
    <w:rsid w:val="00BF3CF7"/>
    <w:rsid w:val="00BF5126"/>
    <w:rsid w:val="00C00A2A"/>
    <w:rsid w:val="00C0106E"/>
    <w:rsid w:val="00C01EEE"/>
    <w:rsid w:val="00C0275F"/>
    <w:rsid w:val="00C03921"/>
    <w:rsid w:val="00C04E45"/>
    <w:rsid w:val="00C04FE2"/>
    <w:rsid w:val="00C053C1"/>
    <w:rsid w:val="00C068A0"/>
    <w:rsid w:val="00C07C4C"/>
    <w:rsid w:val="00C10295"/>
    <w:rsid w:val="00C11D67"/>
    <w:rsid w:val="00C12758"/>
    <w:rsid w:val="00C140FE"/>
    <w:rsid w:val="00C14A9D"/>
    <w:rsid w:val="00C15605"/>
    <w:rsid w:val="00C16709"/>
    <w:rsid w:val="00C17827"/>
    <w:rsid w:val="00C2037A"/>
    <w:rsid w:val="00C20C37"/>
    <w:rsid w:val="00C211F7"/>
    <w:rsid w:val="00C214C3"/>
    <w:rsid w:val="00C21A82"/>
    <w:rsid w:val="00C21CAF"/>
    <w:rsid w:val="00C222BB"/>
    <w:rsid w:val="00C23B41"/>
    <w:rsid w:val="00C24CDB"/>
    <w:rsid w:val="00C2590E"/>
    <w:rsid w:val="00C26C9B"/>
    <w:rsid w:val="00C272CB"/>
    <w:rsid w:val="00C27775"/>
    <w:rsid w:val="00C3227C"/>
    <w:rsid w:val="00C3276C"/>
    <w:rsid w:val="00C32AD0"/>
    <w:rsid w:val="00C34FA6"/>
    <w:rsid w:val="00C35731"/>
    <w:rsid w:val="00C3606C"/>
    <w:rsid w:val="00C3655F"/>
    <w:rsid w:val="00C37453"/>
    <w:rsid w:val="00C3795E"/>
    <w:rsid w:val="00C37C63"/>
    <w:rsid w:val="00C42B79"/>
    <w:rsid w:val="00C433D9"/>
    <w:rsid w:val="00C437EE"/>
    <w:rsid w:val="00C45EFC"/>
    <w:rsid w:val="00C45F94"/>
    <w:rsid w:val="00C52E30"/>
    <w:rsid w:val="00C52F9A"/>
    <w:rsid w:val="00C5339C"/>
    <w:rsid w:val="00C563CE"/>
    <w:rsid w:val="00C5787F"/>
    <w:rsid w:val="00C616FD"/>
    <w:rsid w:val="00C62094"/>
    <w:rsid w:val="00C62EA9"/>
    <w:rsid w:val="00C70467"/>
    <w:rsid w:val="00C70A6C"/>
    <w:rsid w:val="00C7220E"/>
    <w:rsid w:val="00C72955"/>
    <w:rsid w:val="00C73F8E"/>
    <w:rsid w:val="00C7413C"/>
    <w:rsid w:val="00C74677"/>
    <w:rsid w:val="00C75E45"/>
    <w:rsid w:val="00C768F1"/>
    <w:rsid w:val="00C80CAC"/>
    <w:rsid w:val="00C80E05"/>
    <w:rsid w:val="00C816DA"/>
    <w:rsid w:val="00C82B01"/>
    <w:rsid w:val="00C836A7"/>
    <w:rsid w:val="00C83F58"/>
    <w:rsid w:val="00C8576A"/>
    <w:rsid w:val="00C85B28"/>
    <w:rsid w:val="00C86EC0"/>
    <w:rsid w:val="00C871B4"/>
    <w:rsid w:val="00C87806"/>
    <w:rsid w:val="00C87988"/>
    <w:rsid w:val="00C90624"/>
    <w:rsid w:val="00C92A3A"/>
    <w:rsid w:val="00C93F41"/>
    <w:rsid w:val="00C95047"/>
    <w:rsid w:val="00C978BD"/>
    <w:rsid w:val="00CA0260"/>
    <w:rsid w:val="00CA087F"/>
    <w:rsid w:val="00CA1108"/>
    <w:rsid w:val="00CA1247"/>
    <w:rsid w:val="00CA47B7"/>
    <w:rsid w:val="00CA4DDE"/>
    <w:rsid w:val="00CA6890"/>
    <w:rsid w:val="00CB1496"/>
    <w:rsid w:val="00CB3CC5"/>
    <w:rsid w:val="00CB40C7"/>
    <w:rsid w:val="00CB4163"/>
    <w:rsid w:val="00CB4ABF"/>
    <w:rsid w:val="00CC0A73"/>
    <w:rsid w:val="00CC1756"/>
    <w:rsid w:val="00CC2444"/>
    <w:rsid w:val="00CC2622"/>
    <w:rsid w:val="00CC36FE"/>
    <w:rsid w:val="00CC7DA1"/>
    <w:rsid w:val="00CD05DC"/>
    <w:rsid w:val="00CD184E"/>
    <w:rsid w:val="00CD3D2D"/>
    <w:rsid w:val="00CD445B"/>
    <w:rsid w:val="00CD4A27"/>
    <w:rsid w:val="00CD523C"/>
    <w:rsid w:val="00CD5B3E"/>
    <w:rsid w:val="00CD5BE5"/>
    <w:rsid w:val="00CD7EEF"/>
    <w:rsid w:val="00CE02E8"/>
    <w:rsid w:val="00CE2724"/>
    <w:rsid w:val="00CE3DF9"/>
    <w:rsid w:val="00CE40F7"/>
    <w:rsid w:val="00CE5963"/>
    <w:rsid w:val="00CE5CFA"/>
    <w:rsid w:val="00CE6F6B"/>
    <w:rsid w:val="00CE735B"/>
    <w:rsid w:val="00CF0981"/>
    <w:rsid w:val="00CF1C99"/>
    <w:rsid w:val="00CF2743"/>
    <w:rsid w:val="00CF29FC"/>
    <w:rsid w:val="00CF616C"/>
    <w:rsid w:val="00CF65DD"/>
    <w:rsid w:val="00CF734D"/>
    <w:rsid w:val="00CF740D"/>
    <w:rsid w:val="00CF7957"/>
    <w:rsid w:val="00D00EBA"/>
    <w:rsid w:val="00D0132B"/>
    <w:rsid w:val="00D029A4"/>
    <w:rsid w:val="00D032D6"/>
    <w:rsid w:val="00D041EE"/>
    <w:rsid w:val="00D04A95"/>
    <w:rsid w:val="00D05630"/>
    <w:rsid w:val="00D06FDA"/>
    <w:rsid w:val="00D0786D"/>
    <w:rsid w:val="00D11856"/>
    <w:rsid w:val="00D11BA1"/>
    <w:rsid w:val="00D12E5D"/>
    <w:rsid w:val="00D14C41"/>
    <w:rsid w:val="00D15997"/>
    <w:rsid w:val="00D16C67"/>
    <w:rsid w:val="00D178EB"/>
    <w:rsid w:val="00D20020"/>
    <w:rsid w:val="00D201BE"/>
    <w:rsid w:val="00D201D6"/>
    <w:rsid w:val="00D207BC"/>
    <w:rsid w:val="00D2141A"/>
    <w:rsid w:val="00D227EB"/>
    <w:rsid w:val="00D229F3"/>
    <w:rsid w:val="00D22B79"/>
    <w:rsid w:val="00D22C44"/>
    <w:rsid w:val="00D23A4F"/>
    <w:rsid w:val="00D23BEA"/>
    <w:rsid w:val="00D2511B"/>
    <w:rsid w:val="00D316B1"/>
    <w:rsid w:val="00D31DD2"/>
    <w:rsid w:val="00D3278E"/>
    <w:rsid w:val="00D32841"/>
    <w:rsid w:val="00D32D8C"/>
    <w:rsid w:val="00D3373C"/>
    <w:rsid w:val="00D34698"/>
    <w:rsid w:val="00D34A3B"/>
    <w:rsid w:val="00D351A9"/>
    <w:rsid w:val="00D36196"/>
    <w:rsid w:val="00D36405"/>
    <w:rsid w:val="00D4005D"/>
    <w:rsid w:val="00D40EA6"/>
    <w:rsid w:val="00D40ECE"/>
    <w:rsid w:val="00D416E0"/>
    <w:rsid w:val="00D42215"/>
    <w:rsid w:val="00D427F8"/>
    <w:rsid w:val="00D42C6A"/>
    <w:rsid w:val="00D42EE0"/>
    <w:rsid w:val="00D43B74"/>
    <w:rsid w:val="00D445A4"/>
    <w:rsid w:val="00D44EC4"/>
    <w:rsid w:val="00D4502C"/>
    <w:rsid w:val="00D4575C"/>
    <w:rsid w:val="00D503D4"/>
    <w:rsid w:val="00D51320"/>
    <w:rsid w:val="00D5142C"/>
    <w:rsid w:val="00D56627"/>
    <w:rsid w:val="00D56BE9"/>
    <w:rsid w:val="00D573C7"/>
    <w:rsid w:val="00D603E0"/>
    <w:rsid w:val="00D60FA2"/>
    <w:rsid w:val="00D61DA1"/>
    <w:rsid w:val="00D6206D"/>
    <w:rsid w:val="00D62949"/>
    <w:rsid w:val="00D6475D"/>
    <w:rsid w:val="00D667DC"/>
    <w:rsid w:val="00D672B4"/>
    <w:rsid w:val="00D67438"/>
    <w:rsid w:val="00D676D5"/>
    <w:rsid w:val="00D706EC"/>
    <w:rsid w:val="00D710AA"/>
    <w:rsid w:val="00D72638"/>
    <w:rsid w:val="00D73B71"/>
    <w:rsid w:val="00D74D43"/>
    <w:rsid w:val="00D76687"/>
    <w:rsid w:val="00D812E4"/>
    <w:rsid w:val="00D8268F"/>
    <w:rsid w:val="00D82910"/>
    <w:rsid w:val="00D83054"/>
    <w:rsid w:val="00D91760"/>
    <w:rsid w:val="00D92960"/>
    <w:rsid w:val="00D94DDB"/>
    <w:rsid w:val="00D951AA"/>
    <w:rsid w:val="00D966B5"/>
    <w:rsid w:val="00D96F6A"/>
    <w:rsid w:val="00D97802"/>
    <w:rsid w:val="00D97C5A"/>
    <w:rsid w:val="00D97DC4"/>
    <w:rsid w:val="00DA0F8E"/>
    <w:rsid w:val="00DA3070"/>
    <w:rsid w:val="00DA4661"/>
    <w:rsid w:val="00DA56AA"/>
    <w:rsid w:val="00DA631B"/>
    <w:rsid w:val="00DA6F9E"/>
    <w:rsid w:val="00DB1513"/>
    <w:rsid w:val="00DB1650"/>
    <w:rsid w:val="00DB1CEF"/>
    <w:rsid w:val="00DB6CF8"/>
    <w:rsid w:val="00DC63BF"/>
    <w:rsid w:val="00DC670F"/>
    <w:rsid w:val="00DD4C92"/>
    <w:rsid w:val="00DD546B"/>
    <w:rsid w:val="00DD5C5B"/>
    <w:rsid w:val="00DD693D"/>
    <w:rsid w:val="00DE05F4"/>
    <w:rsid w:val="00DE1AC5"/>
    <w:rsid w:val="00DE30CF"/>
    <w:rsid w:val="00DE33E6"/>
    <w:rsid w:val="00DE508B"/>
    <w:rsid w:val="00DE55AF"/>
    <w:rsid w:val="00DF170E"/>
    <w:rsid w:val="00DF1960"/>
    <w:rsid w:val="00DF19CD"/>
    <w:rsid w:val="00DF2411"/>
    <w:rsid w:val="00DF2DFA"/>
    <w:rsid w:val="00DF52F0"/>
    <w:rsid w:val="00DF6C0B"/>
    <w:rsid w:val="00E002F8"/>
    <w:rsid w:val="00E02292"/>
    <w:rsid w:val="00E034F0"/>
    <w:rsid w:val="00E035E8"/>
    <w:rsid w:val="00E048A3"/>
    <w:rsid w:val="00E04C41"/>
    <w:rsid w:val="00E06772"/>
    <w:rsid w:val="00E06916"/>
    <w:rsid w:val="00E071F5"/>
    <w:rsid w:val="00E10398"/>
    <w:rsid w:val="00E109CF"/>
    <w:rsid w:val="00E11592"/>
    <w:rsid w:val="00E11AA7"/>
    <w:rsid w:val="00E11CF8"/>
    <w:rsid w:val="00E12521"/>
    <w:rsid w:val="00E12D81"/>
    <w:rsid w:val="00E13D69"/>
    <w:rsid w:val="00E14102"/>
    <w:rsid w:val="00E14203"/>
    <w:rsid w:val="00E17D8F"/>
    <w:rsid w:val="00E20139"/>
    <w:rsid w:val="00E21C0B"/>
    <w:rsid w:val="00E24392"/>
    <w:rsid w:val="00E26136"/>
    <w:rsid w:val="00E27670"/>
    <w:rsid w:val="00E31EBB"/>
    <w:rsid w:val="00E3370F"/>
    <w:rsid w:val="00E35285"/>
    <w:rsid w:val="00E36977"/>
    <w:rsid w:val="00E3748B"/>
    <w:rsid w:val="00E4245F"/>
    <w:rsid w:val="00E42BBA"/>
    <w:rsid w:val="00E44CC4"/>
    <w:rsid w:val="00E46713"/>
    <w:rsid w:val="00E47302"/>
    <w:rsid w:val="00E50438"/>
    <w:rsid w:val="00E511A2"/>
    <w:rsid w:val="00E52D70"/>
    <w:rsid w:val="00E539CB"/>
    <w:rsid w:val="00E53F36"/>
    <w:rsid w:val="00E541F4"/>
    <w:rsid w:val="00E5462E"/>
    <w:rsid w:val="00E54D18"/>
    <w:rsid w:val="00E54DF4"/>
    <w:rsid w:val="00E55834"/>
    <w:rsid w:val="00E559BF"/>
    <w:rsid w:val="00E563B5"/>
    <w:rsid w:val="00E5651F"/>
    <w:rsid w:val="00E601C6"/>
    <w:rsid w:val="00E60828"/>
    <w:rsid w:val="00E60ACF"/>
    <w:rsid w:val="00E61240"/>
    <w:rsid w:val="00E61441"/>
    <w:rsid w:val="00E617FB"/>
    <w:rsid w:val="00E61911"/>
    <w:rsid w:val="00E61D5D"/>
    <w:rsid w:val="00E62ADF"/>
    <w:rsid w:val="00E63A42"/>
    <w:rsid w:val="00E6494B"/>
    <w:rsid w:val="00E6671C"/>
    <w:rsid w:val="00E671FE"/>
    <w:rsid w:val="00E708F0"/>
    <w:rsid w:val="00E711CE"/>
    <w:rsid w:val="00E73CEB"/>
    <w:rsid w:val="00E7512E"/>
    <w:rsid w:val="00E7738C"/>
    <w:rsid w:val="00E802AE"/>
    <w:rsid w:val="00E82AA6"/>
    <w:rsid w:val="00E86D0E"/>
    <w:rsid w:val="00E87B6F"/>
    <w:rsid w:val="00E87D2D"/>
    <w:rsid w:val="00E87DDA"/>
    <w:rsid w:val="00E9327C"/>
    <w:rsid w:val="00E948CB"/>
    <w:rsid w:val="00E94EC2"/>
    <w:rsid w:val="00E966A6"/>
    <w:rsid w:val="00E96D2D"/>
    <w:rsid w:val="00EA00C5"/>
    <w:rsid w:val="00EA0BF7"/>
    <w:rsid w:val="00EA3B7E"/>
    <w:rsid w:val="00EA3EF6"/>
    <w:rsid w:val="00EA426A"/>
    <w:rsid w:val="00EA4795"/>
    <w:rsid w:val="00EA4797"/>
    <w:rsid w:val="00EA483F"/>
    <w:rsid w:val="00EA55DE"/>
    <w:rsid w:val="00EA67E1"/>
    <w:rsid w:val="00EA6D8F"/>
    <w:rsid w:val="00EA7797"/>
    <w:rsid w:val="00EB0203"/>
    <w:rsid w:val="00EB09FE"/>
    <w:rsid w:val="00EB0E8A"/>
    <w:rsid w:val="00EB2104"/>
    <w:rsid w:val="00EB3EBE"/>
    <w:rsid w:val="00EB3F95"/>
    <w:rsid w:val="00EB430E"/>
    <w:rsid w:val="00EB4FA6"/>
    <w:rsid w:val="00EB532F"/>
    <w:rsid w:val="00EC18D4"/>
    <w:rsid w:val="00EC1CCB"/>
    <w:rsid w:val="00EC3769"/>
    <w:rsid w:val="00EC465B"/>
    <w:rsid w:val="00ED02CC"/>
    <w:rsid w:val="00ED06FE"/>
    <w:rsid w:val="00ED1355"/>
    <w:rsid w:val="00ED21DF"/>
    <w:rsid w:val="00ED46E9"/>
    <w:rsid w:val="00ED6055"/>
    <w:rsid w:val="00ED774E"/>
    <w:rsid w:val="00EE08D2"/>
    <w:rsid w:val="00EE0993"/>
    <w:rsid w:val="00EE10E0"/>
    <w:rsid w:val="00EE16DF"/>
    <w:rsid w:val="00EE1D67"/>
    <w:rsid w:val="00EE2860"/>
    <w:rsid w:val="00EE289C"/>
    <w:rsid w:val="00EE347E"/>
    <w:rsid w:val="00EE5F71"/>
    <w:rsid w:val="00EE6130"/>
    <w:rsid w:val="00EE6DCA"/>
    <w:rsid w:val="00EE6E95"/>
    <w:rsid w:val="00EE739A"/>
    <w:rsid w:val="00EE7F3E"/>
    <w:rsid w:val="00EF163D"/>
    <w:rsid w:val="00EF2D82"/>
    <w:rsid w:val="00EF468C"/>
    <w:rsid w:val="00EF67B9"/>
    <w:rsid w:val="00EF6E8E"/>
    <w:rsid w:val="00EF78EB"/>
    <w:rsid w:val="00F0202D"/>
    <w:rsid w:val="00F029FE"/>
    <w:rsid w:val="00F03EBF"/>
    <w:rsid w:val="00F05EEA"/>
    <w:rsid w:val="00F06901"/>
    <w:rsid w:val="00F077D3"/>
    <w:rsid w:val="00F07F5E"/>
    <w:rsid w:val="00F102F2"/>
    <w:rsid w:val="00F1158C"/>
    <w:rsid w:val="00F11BD0"/>
    <w:rsid w:val="00F121F6"/>
    <w:rsid w:val="00F12D1E"/>
    <w:rsid w:val="00F132E0"/>
    <w:rsid w:val="00F16F87"/>
    <w:rsid w:val="00F20EF9"/>
    <w:rsid w:val="00F25699"/>
    <w:rsid w:val="00F25CD7"/>
    <w:rsid w:val="00F2631B"/>
    <w:rsid w:val="00F2746B"/>
    <w:rsid w:val="00F30D14"/>
    <w:rsid w:val="00F3124F"/>
    <w:rsid w:val="00F3157F"/>
    <w:rsid w:val="00F31591"/>
    <w:rsid w:val="00F31CA9"/>
    <w:rsid w:val="00F323B5"/>
    <w:rsid w:val="00F3299F"/>
    <w:rsid w:val="00F32C40"/>
    <w:rsid w:val="00F33CDA"/>
    <w:rsid w:val="00F35B5A"/>
    <w:rsid w:val="00F361E1"/>
    <w:rsid w:val="00F40859"/>
    <w:rsid w:val="00F41610"/>
    <w:rsid w:val="00F43093"/>
    <w:rsid w:val="00F43512"/>
    <w:rsid w:val="00F45256"/>
    <w:rsid w:val="00F47B85"/>
    <w:rsid w:val="00F47E6C"/>
    <w:rsid w:val="00F50464"/>
    <w:rsid w:val="00F50EBC"/>
    <w:rsid w:val="00F515F0"/>
    <w:rsid w:val="00F51B35"/>
    <w:rsid w:val="00F53713"/>
    <w:rsid w:val="00F549FA"/>
    <w:rsid w:val="00F54E33"/>
    <w:rsid w:val="00F56B7A"/>
    <w:rsid w:val="00F607A2"/>
    <w:rsid w:val="00F60E51"/>
    <w:rsid w:val="00F63650"/>
    <w:rsid w:val="00F63AA6"/>
    <w:rsid w:val="00F645BC"/>
    <w:rsid w:val="00F664E8"/>
    <w:rsid w:val="00F664ED"/>
    <w:rsid w:val="00F6697E"/>
    <w:rsid w:val="00F67813"/>
    <w:rsid w:val="00F67AC2"/>
    <w:rsid w:val="00F70D0C"/>
    <w:rsid w:val="00F71B12"/>
    <w:rsid w:val="00F72A6F"/>
    <w:rsid w:val="00F72F4D"/>
    <w:rsid w:val="00F73005"/>
    <w:rsid w:val="00F74679"/>
    <w:rsid w:val="00F76BB3"/>
    <w:rsid w:val="00F76C69"/>
    <w:rsid w:val="00F8208E"/>
    <w:rsid w:val="00F82F77"/>
    <w:rsid w:val="00F85054"/>
    <w:rsid w:val="00F854B5"/>
    <w:rsid w:val="00F85759"/>
    <w:rsid w:val="00F9006E"/>
    <w:rsid w:val="00F903D9"/>
    <w:rsid w:val="00F90726"/>
    <w:rsid w:val="00F90B9C"/>
    <w:rsid w:val="00F91B21"/>
    <w:rsid w:val="00F91E74"/>
    <w:rsid w:val="00F93FE9"/>
    <w:rsid w:val="00F96563"/>
    <w:rsid w:val="00FA2CA6"/>
    <w:rsid w:val="00FA2F4D"/>
    <w:rsid w:val="00FA4403"/>
    <w:rsid w:val="00FA440B"/>
    <w:rsid w:val="00FA5A05"/>
    <w:rsid w:val="00FA7370"/>
    <w:rsid w:val="00FA7EA9"/>
    <w:rsid w:val="00FB198F"/>
    <w:rsid w:val="00FB2381"/>
    <w:rsid w:val="00FB2909"/>
    <w:rsid w:val="00FB31E7"/>
    <w:rsid w:val="00FB42E5"/>
    <w:rsid w:val="00FB55BD"/>
    <w:rsid w:val="00FB7748"/>
    <w:rsid w:val="00FB78C8"/>
    <w:rsid w:val="00FC1B42"/>
    <w:rsid w:val="00FC1B60"/>
    <w:rsid w:val="00FC4257"/>
    <w:rsid w:val="00FC4F11"/>
    <w:rsid w:val="00FC74F8"/>
    <w:rsid w:val="00FC7A1D"/>
    <w:rsid w:val="00FD0B0D"/>
    <w:rsid w:val="00FD184A"/>
    <w:rsid w:val="00FD3223"/>
    <w:rsid w:val="00FD39F1"/>
    <w:rsid w:val="00FD488E"/>
    <w:rsid w:val="00FD4CCE"/>
    <w:rsid w:val="00FD6245"/>
    <w:rsid w:val="00FE242E"/>
    <w:rsid w:val="00FE2931"/>
    <w:rsid w:val="00FE3851"/>
    <w:rsid w:val="00FE40E1"/>
    <w:rsid w:val="00FE4878"/>
    <w:rsid w:val="00FE4D92"/>
    <w:rsid w:val="00FE5FC1"/>
    <w:rsid w:val="00FF0D36"/>
    <w:rsid w:val="00FF0FD0"/>
    <w:rsid w:val="00FF1258"/>
    <w:rsid w:val="00FF1CAD"/>
    <w:rsid w:val="00FF2F1C"/>
    <w:rsid w:val="00FF4DEF"/>
    <w:rsid w:val="00FF7421"/>
    <w:rsid w:val="00FF7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3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BD"/>
    <w:rPr>
      <w:rFonts w:ascii="Times New Roman" w:eastAsia="Times New Roman" w:hAnsi="Times New Roman"/>
      <w:sz w:val="24"/>
      <w:szCs w:val="24"/>
    </w:rPr>
  </w:style>
  <w:style w:type="paragraph" w:styleId="1">
    <w:name w:val="heading 1"/>
    <w:basedOn w:val="a"/>
    <w:next w:val="a"/>
    <w:link w:val="10"/>
    <w:uiPriority w:val="99"/>
    <w:qFormat/>
    <w:rsid w:val="004515EE"/>
    <w:pPr>
      <w:keepNext/>
      <w:jc w:val="both"/>
      <w:outlineLvl w:val="0"/>
    </w:pPr>
    <w:rPr>
      <w:b/>
      <w:i/>
      <w:sz w:val="28"/>
      <w:szCs w:val="20"/>
    </w:rPr>
  </w:style>
  <w:style w:type="paragraph" w:styleId="2">
    <w:name w:val="heading 2"/>
    <w:basedOn w:val="a"/>
    <w:next w:val="a"/>
    <w:link w:val="20"/>
    <w:uiPriority w:val="99"/>
    <w:qFormat/>
    <w:rsid w:val="004557D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15C3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15EE"/>
    <w:rPr>
      <w:rFonts w:ascii="Times New Roman" w:hAnsi="Times New Roman" w:cs="Times New Roman"/>
      <w:b/>
      <w:i/>
      <w:sz w:val="28"/>
    </w:rPr>
  </w:style>
  <w:style w:type="character" w:customStyle="1" w:styleId="20">
    <w:name w:val="Заголовок 2 Знак"/>
    <w:basedOn w:val="a0"/>
    <w:link w:val="2"/>
    <w:uiPriority w:val="99"/>
    <w:semiHidden/>
    <w:locked/>
    <w:rsid w:val="004557D9"/>
    <w:rPr>
      <w:rFonts w:ascii="Cambria" w:hAnsi="Cambria" w:cs="Times New Roman"/>
      <w:b/>
      <w:bCs/>
      <w:color w:val="4F81BD"/>
      <w:sz w:val="26"/>
      <w:szCs w:val="26"/>
    </w:rPr>
  </w:style>
  <w:style w:type="character" w:customStyle="1" w:styleId="30">
    <w:name w:val="Заголовок 3 Знак"/>
    <w:basedOn w:val="a0"/>
    <w:link w:val="3"/>
    <w:locked/>
    <w:rsid w:val="00215C38"/>
    <w:rPr>
      <w:rFonts w:ascii="Cambria" w:hAnsi="Cambria" w:cs="Times New Roman"/>
      <w:b/>
      <w:bCs/>
      <w:color w:val="4F81BD"/>
      <w:sz w:val="24"/>
      <w:szCs w:val="24"/>
    </w:rPr>
  </w:style>
  <w:style w:type="paragraph" w:styleId="a3">
    <w:name w:val="header"/>
    <w:basedOn w:val="a"/>
    <w:link w:val="a4"/>
    <w:rsid w:val="000952BD"/>
    <w:pPr>
      <w:tabs>
        <w:tab w:val="center" w:pos="4536"/>
        <w:tab w:val="right" w:pos="9072"/>
      </w:tabs>
    </w:pPr>
  </w:style>
  <w:style w:type="character" w:customStyle="1" w:styleId="a4">
    <w:name w:val="Верхний колонтитул Знак"/>
    <w:basedOn w:val="a0"/>
    <w:link w:val="a3"/>
    <w:locked/>
    <w:rsid w:val="000952BD"/>
    <w:rPr>
      <w:rFonts w:ascii="Times New Roman" w:hAnsi="Times New Roman" w:cs="Times New Roman"/>
      <w:sz w:val="24"/>
      <w:szCs w:val="24"/>
      <w:lang w:eastAsia="ru-RU"/>
    </w:rPr>
  </w:style>
  <w:style w:type="paragraph" w:styleId="a5">
    <w:name w:val="Body Text"/>
    <w:basedOn w:val="a"/>
    <w:link w:val="a6"/>
    <w:rsid w:val="000952BD"/>
    <w:pPr>
      <w:ind w:right="5101"/>
    </w:pPr>
    <w:rPr>
      <w:b/>
      <w:i/>
    </w:rPr>
  </w:style>
  <w:style w:type="character" w:customStyle="1" w:styleId="a6">
    <w:name w:val="Основной текст Знак"/>
    <w:basedOn w:val="a0"/>
    <w:link w:val="a5"/>
    <w:locked/>
    <w:rsid w:val="000952BD"/>
    <w:rPr>
      <w:rFonts w:ascii="Times New Roman" w:hAnsi="Times New Roman" w:cs="Times New Roman"/>
      <w:b/>
      <w:i/>
      <w:sz w:val="24"/>
      <w:szCs w:val="24"/>
      <w:lang w:eastAsia="ru-RU"/>
    </w:rPr>
  </w:style>
  <w:style w:type="paragraph" w:styleId="21">
    <w:name w:val="Body Text 2"/>
    <w:basedOn w:val="a"/>
    <w:link w:val="22"/>
    <w:uiPriority w:val="99"/>
    <w:rsid w:val="000952BD"/>
    <w:pPr>
      <w:tabs>
        <w:tab w:val="num" w:pos="720"/>
      </w:tabs>
      <w:jc w:val="both"/>
    </w:pPr>
  </w:style>
  <w:style w:type="character" w:customStyle="1" w:styleId="22">
    <w:name w:val="Основной текст 2 Знак"/>
    <w:basedOn w:val="a0"/>
    <w:link w:val="21"/>
    <w:uiPriority w:val="99"/>
    <w:locked/>
    <w:rsid w:val="000952BD"/>
    <w:rPr>
      <w:rFonts w:ascii="Times New Roman" w:hAnsi="Times New Roman" w:cs="Times New Roman"/>
      <w:sz w:val="24"/>
      <w:szCs w:val="24"/>
      <w:lang w:eastAsia="ru-RU"/>
    </w:rPr>
  </w:style>
  <w:style w:type="paragraph" w:styleId="a7">
    <w:name w:val="footer"/>
    <w:basedOn w:val="a"/>
    <w:link w:val="a8"/>
    <w:uiPriority w:val="99"/>
    <w:rsid w:val="00BA19B2"/>
    <w:pPr>
      <w:tabs>
        <w:tab w:val="center" w:pos="4677"/>
        <w:tab w:val="right" w:pos="9355"/>
      </w:tabs>
    </w:pPr>
  </w:style>
  <w:style w:type="character" w:customStyle="1" w:styleId="a8">
    <w:name w:val="Нижний колонтитул Знак"/>
    <w:basedOn w:val="a0"/>
    <w:link w:val="a7"/>
    <w:uiPriority w:val="99"/>
    <w:semiHidden/>
    <w:locked/>
    <w:rsid w:val="00BA19B2"/>
    <w:rPr>
      <w:rFonts w:ascii="Times New Roman" w:hAnsi="Times New Roman" w:cs="Times New Roman"/>
      <w:sz w:val="24"/>
      <w:szCs w:val="24"/>
    </w:rPr>
  </w:style>
  <w:style w:type="paragraph" w:customStyle="1" w:styleId="ConsNormal">
    <w:name w:val="ConsNormal"/>
    <w:rsid w:val="00250511"/>
    <w:pPr>
      <w:widowControl w:val="0"/>
      <w:ind w:firstLine="720"/>
    </w:pPr>
    <w:rPr>
      <w:rFonts w:ascii="Arial" w:eastAsia="Times New Roman" w:hAnsi="Arial"/>
      <w:sz w:val="24"/>
    </w:rPr>
  </w:style>
  <w:style w:type="paragraph" w:styleId="a9">
    <w:name w:val="Body Text Indent"/>
    <w:basedOn w:val="a"/>
    <w:link w:val="aa"/>
    <w:uiPriority w:val="99"/>
    <w:rsid w:val="004515EE"/>
    <w:pPr>
      <w:spacing w:after="120"/>
      <w:ind w:left="283"/>
    </w:pPr>
  </w:style>
  <w:style w:type="character" w:customStyle="1" w:styleId="aa">
    <w:name w:val="Основной текст с отступом Знак"/>
    <w:basedOn w:val="a0"/>
    <w:link w:val="a9"/>
    <w:uiPriority w:val="99"/>
    <w:locked/>
    <w:rsid w:val="004515EE"/>
    <w:rPr>
      <w:rFonts w:ascii="Times New Roman" w:hAnsi="Times New Roman" w:cs="Times New Roman"/>
      <w:sz w:val="24"/>
      <w:szCs w:val="24"/>
    </w:rPr>
  </w:style>
  <w:style w:type="table" w:styleId="ab">
    <w:name w:val="Table Grid"/>
    <w:basedOn w:val="a1"/>
    <w:rsid w:val="00EF4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B45BEA"/>
    <w:rPr>
      <w:rFonts w:ascii="Tahoma" w:hAnsi="Tahoma" w:cs="Tahoma"/>
      <w:sz w:val="16"/>
      <w:szCs w:val="16"/>
    </w:rPr>
  </w:style>
  <w:style w:type="character" w:customStyle="1" w:styleId="ad">
    <w:name w:val="Текст выноски Знак"/>
    <w:basedOn w:val="a0"/>
    <w:link w:val="ac"/>
    <w:uiPriority w:val="99"/>
    <w:semiHidden/>
    <w:locked/>
    <w:rsid w:val="00B45BEA"/>
    <w:rPr>
      <w:rFonts w:ascii="Tahoma" w:hAnsi="Tahoma" w:cs="Tahoma"/>
      <w:sz w:val="16"/>
      <w:szCs w:val="16"/>
    </w:rPr>
  </w:style>
  <w:style w:type="paragraph" w:styleId="31">
    <w:name w:val="Body Text 3"/>
    <w:basedOn w:val="a"/>
    <w:link w:val="32"/>
    <w:uiPriority w:val="99"/>
    <w:semiHidden/>
    <w:rsid w:val="00EB2104"/>
    <w:pPr>
      <w:spacing w:after="120"/>
    </w:pPr>
    <w:rPr>
      <w:sz w:val="16"/>
      <w:szCs w:val="16"/>
    </w:rPr>
  </w:style>
  <w:style w:type="character" w:customStyle="1" w:styleId="32">
    <w:name w:val="Основной текст 3 Знак"/>
    <w:basedOn w:val="a0"/>
    <w:link w:val="31"/>
    <w:uiPriority w:val="99"/>
    <w:semiHidden/>
    <w:locked/>
    <w:rsid w:val="00EB2104"/>
    <w:rPr>
      <w:rFonts w:ascii="Times New Roman" w:hAnsi="Times New Roman" w:cs="Times New Roman"/>
      <w:sz w:val="16"/>
      <w:szCs w:val="16"/>
    </w:rPr>
  </w:style>
  <w:style w:type="paragraph" w:styleId="ae">
    <w:name w:val="List Paragraph"/>
    <w:basedOn w:val="a"/>
    <w:qFormat/>
    <w:rsid w:val="00CF740D"/>
    <w:pPr>
      <w:ind w:left="720"/>
      <w:contextualSpacing/>
    </w:pPr>
    <w:rPr>
      <w:sz w:val="20"/>
      <w:szCs w:val="20"/>
    </w:rPr>
  </w:style>
  <w:style w:type="paragraph" w:styleId="23">
    <w:name w:val="Body Text Indent 2"/>
    <w:basedOn w:val="a"/>
    <w:link w:val="24"/>
    <w:uiPriority w:val="99"/>
    <w:semiHidden/>
    <w:rsid w:val="0091209A"/>
    <w:pPr>
      <w:spacing w:after="120" w:line="480" w:lineRule="auto"/>
      <w:ind w:left="283"/>
    </w:pPr>
  </w:style>
  <w:style w:type="character" w:customStyle="1" w:styleId="24">
    <w:name w:val="Основной текст с отступом 2 Знак"/>
    <w:basedOn w:val="a0"/>
    <w:link w:val="23"/>
    <w:uiPriority w:val="99"/>
    <w:semiHidden/>
    <w:locked/>
    <w:rsid w:val="0091209A"/>
    <w:rPr>
      <w:rFonts w:ascii="Times New Roman" w:hAnsi="Times New Roman" w:cs="Times New Roman"/>
      <w:sz w:val="24"/>
      <w:szCs w:val="24"/>
    </w:rPr>
  </w:style>
  <w:style w:type="paragraph" w:customStyle="1" w:styleId="ConsTitle">
    <w:name w:val="ConsTitle"/>
    <w:uiPriority w:val="99"/>
    <w:rsid w:val="002E1C4A"/>
    <w:pPr>
      <w:widowControl w:val="0"/>
      <w:autoSpaceDE w:val="0"/>
      <w:autoSpaceDN w:val="0"/>
      <w:adjustRightInd w:val="0"/>
    </w:pPr>
    <w:rPr>
      <w:rFonts w:ascii="Arial" w:eastAsia="Times New Roman" w:hAnsi="Arial" w:cs="Arial"/>
      <w:b/>
      <w:bCs/>
    </w:rPr>
  </w:style>
  <w:style w:type="paragraph" w:customStyle="1" w:styleId="11">
    <w:name w:val="Обычный1"/>
    <w:rsid w:val="004A59FF"/>
    <w:pPr>
      <w:ind w:firstLine="709"/>
      <w:jc w:val="both"/>
    </w:pPr>
    <w:rPr>
      <w:rFonts w:ascii="Times New Roman" w:eastAsia="Times New Roman" w:hAnsi="Times New Roman"/>
      <w:noProof/>
      <w:sz w:val="28"/>
    </w:rPr>
  </w:style>
  <w:style w:type="paragraph" w:styleId="af">
    <w:name w:val="No Spacing"/>
    <w:qFormat/>
    <w:rsid w:val="00E44CC4"/>
    <w:rPr>
      <w:sz w:val="22"/>
      <w:szCs w:val="22"/>
      <w:lang w:eastAsia="en-US"/>
    </w:rPr>
  </w:style>
  <w:style w:type="paragraph" w:customStyle="1" w:styleId="ConsPlusNormal">
    <w:name w:val="ConsPlusNormal"/>
    <w:link w:val="ConsPlusNormal0"/>
    <w:rsid w:val="00252CA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252CA6"/>
    <w:pPr>
      <w:widowControl w:val="0"/>
      <w:autoSpaceDE w:val="0"/>
      <w:autoSpaceDN w:val="0"/>
      <w:adjustRightInd w:val="0"/>
    </w:pPr>
    <w:rPr>
      <w:rFonts w:ascii="Arial" w:eastAsia="Times New Roman" w:hAnsi="Arial" w:cs="Arial"/>
      <w:b/>
      <w:bCs/>
      <w:sz w:val="16"/>
      <w:szCs w:val="16"/>
    </w:rPr>
  </w:style>
  <w:style w:type="paragraph" w:customStyle="1" w:styleId="ConsNonformat">
    <w:name w:val="ConsNonformat"/>
    <w:uiPriority w:val="99"/>
    <w:rsid w:val="002D2034"/>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rsid w:val="007764D1"/>
    <w:pPr>
      <w:widowControl w:val="0"/>
      <w:autoSpaceDE w:val="0"/>
      <w:autoSpaceDN w:val="0"/>
      <w:adjustRightInd w:val="0"/>
    </w:pPr>
    <w:rPr>
      <w:rFonts w:ascii="Courier New" w:eastAsia="Times New Roman" w:hAnsi="Courier New" w:cs="Courier New"/>
    </w:rPr>
  </w:style>
  <w:style w:type="paragraph" w:customStyle="1" w:styleId="af0">
    <w:name w:val="Знак Знак Знак Знак"/>
    <w:basedOn w:val="a"/>
    <w:rsid w:val="00B72063"/>
    <w:pPr>
      <w:spacing w:after="160" w:line="240" w:lineRule="exact"/>
    </w:pPr>
    <w:rPr>
      <w:rFonts w:ascii="Verdana" w:hAnsi="Verdana"/>
      <w:sz w:val="20"/>
      <w:szCs w:val="20"/>
      <w:lang w:val="en-US" w:eastAsia="en-US"/>
    </w:rPr>
  </w:style>
  <w:style w:type="paragraph" w:customStyle="1" w:styleId="ConsCell">
    <w:name w:val="ConsCell"/>
    <w:uiPriority w:val="99"/>
    <w:rsid w:val="00BA2A33"/>
    <w:pPr>
      <w:widowControl w:val="0"/>
    </w:pPr>
    <w:rPr>
      <w:rFonts w:ascii="Arial" w:hAnsi="Arial"/>
      <w:sz w:val="14"/>
    </w:rPr>
  </w:style>
  <w:style w:type="paragraph" w:customStyle="1" w:styleId="af1">
    <w:name w:val="мой"/>
    <w:basedOn w:val="a"/>
    <w:autoRedefine/>
    <w:uiPriority w:val="99"/>
    <w:rsid w:val="00B52052"/>
    <w:pPr>
      <w:ind w:left="-10" w:firstLine="10"/>
      <w:jc w:val="both"/>
    </w:pPr>
    <w:rPr>
      <w:rFonts w:eastAsia="Calibri"/>
      <w:bCs/>
      <w:sz w:val="28"/>
      <w:szCs w:val="28"/>
    </w:rPr>
  </w:style>
  <w:style w:type="paragraph" w:customStyle="1" w:styleId="25">
    <w:name w:val="мой2"/>
    <w:basedOn w:val="af1"/>
    <w:uiPriority w:val="99"/>
    <w:rsid w:val="00B52052"/>
  </w:style>
  <w:style w:type="character" w:customStyle="1" w:styleId="7">
    <w:name w:val="Знак Знак7"/>
    <w:basedOn w:val="a0"/>
    <w:uiPriority w:val="99"/>
    <w:locked/>
    <w:rsid w:val="00B52052"/>
    <w:rPr>
      <w:rFonts w:cs="Times New Roman"/>
      <w:sz w:val="24"/>
      <w:szCs w:val="24"/>
    </w:rPr>
  </w:style>
  <w:style w:type="character" w:customStyle="1" w:styleId="6">
    <w:name w:val="Знак Знак6"/>
    <w:basedOn w:val="a0"/>
    <w:uiPriority w:val="99"/>
    <w:semiHidden/>
    <w:rsid w:val="00B52052"/>
    <w:rPr>
      <w:rFonts w:cs="Times New Roman"/>
      <w:sz w:val="24"/>
      <w:szCs w:val="24"/>
    </w:rPr>
  </w:style>
  <w:style w:type="paragraph" w:styleId="af2">
    <w:name w:val="Normal (Web)"/>
    <w:basedOn w:val="a"/>
    <w:rsid w:val="0087380B"/>
    <w:pPr>
      <w:spacing w:before="48" w:after="96"/>
    </w:pPr>
    <w:rPr>
      <w:rFonts w:eastAsia="Calibri"/>
    </w:rPr>
  </w:style>
  <w:style w:type="paragraph" w:customStyle="1" w:styleId="af3">
    <w:name w:val="Таблицы (моноширинный)"/>
    <w:basedOn w:val="a"/>
    <w:next w:val="a"/>
    <w:uiPriority w:val="99"/>
    <w:rsid w:val="000A4267"/>
    <w:pPr>
      <w:widowControl w:val="0"/>
      <w:autoSpaceDE w:val="0"/>
      <w:autoSpaceDN w:val="0"/>
      <w:adjustRightInd w:val="0"/>
      <w:jc w:val="both"/>
    </w:pPr>
    <w:rPr>
      <w:rFonts w:ascii="Courier New" w:eastAsia="Calibri" w:hAnsi="Courier New" w:cs="Courier New"/>
      <w:sz w:val="20"/>
      <w:szCs w:val="20"/>
    </w:rPr>
  </w:style>
  <w:style w:type="numbering" w:customStyle="1" w:styleId="14pt">
    <w:name w:val="Стиль нумерованный 14 pt"/>
    <w:rsid w:val="0098123E"/>
    <w:pPr>
      <w:numPr>
        <w:numId w:val="1"/>
      </w:numPr>
    </w:pPr>
  </w:style>
  <w:style w:type="character" w:styleId="af4">
    <w:name w:val="Hyperlink"/>
    <w:basedOn w:val="a0"/>
    <w:unhideWhenUsed/>
    <w:rsid w:val="0064279E"/>
    <w:rPr>
      <w:color w:val="0000FF"/>
      <w:u w:val="single"/>
    </w:rPr>
  </w:style>
  <w:style w:type="paragraph" w:styleId="af5">
    <w:name w:val="Title"/>
    <w:basedOn w:val="a"/>
    <w:link w:val="af6"/>
    <w:qFormat/>
    <w:locked/>
    <w:rsid w:val="000607A0"/>
    <w:pPr>
      <w:jc w:val="center"/>
    </w:pPr>
    <w:rPr>
      <w:sz w:val="28"/>
      <w:szCs w:val="20"/>
    </w:rPr>
  </w:style>
  <w:style w:type="character" w:customStyle="1" w:styleId="af6">
    <w:name w:val="Название Знак"/>
    <w:basedOn w:val="a0"/>
    <w:link w:val="af5"/>
    <w:rsid w:val="000607A0"/>
    <w:rPr>
      <w:rFonts w:ascii="Times New Roman" w:eastAsia="Times New Roman" w:hAnsi="Times New Roman"/>
      <w:sz w:val="28"/>
    </w:rPr>
  </w:style>
  <w:style w:type="paragraph" w:customStyle="1" w:styleId="12">
    <w:name w:val="Без интервала1"/>
    <w:rsid w:val="00FB7748"/>
    <w:pPr>
      <w:suppressAutoHyphens/>
    </w:pPr>
    <w:rPr>
      <w:rFonts w:ascii="Times New Roman" w:eastAsia="Times New Roman" w:hAnsi="Times New Roman"/>
      <w:lang w:eastAsia="ar-SA"/>
    </w:rPr>
  </w:style>
  <w:style w:type="paragraph" w:customStyle="1" w:styleId="ConsPlusCell">
    <w:name w:val="ConsPlusCell"/>
    <w:rsid w:val="00D74D43"/>
    <w:pPr>
      <w:widowControl w:val="0"/>
      <w:autoSpaceDE w:val="0"/>
      <w:autoSpaceDN w:val="0"/>
      <w:adjustRightInd w:val="0"/>
    </w:pPr>
    <w:rPr>
      <w:rFonts w:ascii="Arial" w:eastAsia="Times New Roman" w:hAnsi="Arial" w:cs="Arial"/>
    </w:rPr>
  </w:style>
  <w:style w:type="paragraph" w:styleId="HTML">
    <w:name w:val="HTML Preformatted"/>
    <w:basedOn w:val="a"/>
    <w:link w:val="HTML0"/>
    <w:semiHidden/>
    <w:unhideWhenUsed/>
    <w:rsid w:val="00354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354FDA"/>
    <w:rPr>
      <w:rFonts w:ascii="Courier New" w:eastAsia="Times New Roman" w:hAnsi="Courier New" w:cs="Courier New"/>
    </w:rPr>
  </w:style>
  <w:style w:type="character" w:styleId="af7">
    <w:name w:val="Strong"/>
    <w:basedOn w:val="a0"/>
    <w:qFormat/>
    <w:locked/>
    <w:rsid w:val="0020459D"/>
    <w:rPr>
      <w:b/>
      <w:bCs/>
    </w:rPr>
  </w:style>
  <w:style w:type="paragraph" w:styleId="33">
    <w:name w:val="Body Text Indent 3"/>
    <w:basedOn w:val="a"/>
    <w:link w:val="34"/>
    <w:uiPriority w:val="99"/>
    <w:semiHidden/>
    <w:unhideWhenUsed/>
    <w:rsid w:val="000423BD"/>
    <w:pPr>
      <w:spacing w:after="120"/>
      <w:ind w:left="283"/>
    </w:pPr>
    <w:rPr>
      <w:sz w:val="16"/>
      <w:szCs w:val="16"/>
    </w:rPr>
  </w:style>
  <w:style w:type="character" w:customStyle="1" w:styleId="34">
    <w:name w:val="Основной текст с отступом 3 Знак"/>
    <w:basedOn w:val="a0"/>
    <w:link w:val="33"/>
    <w:uiPriority w:val="99"/>
    <w:semiHidden/>
    <w:rsid w:val="000423BD"/>
    <w:rPr>
      <w:rFonts w:ascii="Times New Roman" w:eastAsia="Times New Roman" w:hAnsi="Times New Roman"/>
      <w:sz w:val="16"/>
      <w:szCs w:val="16"/>
    </w:rPr>
  </w:style>
  <w:style w:type="character" w:customStyle="1" w:styleId="ConsPlusNormal0">
    <w:name w:val="ConsPlusNormal Знак"/>
    <w:link w:val="ConsPlusNormal"/>
    <w:locked/>
    <w:rsid w:val="00814317"/>
    <w:rPr>
      <w:rFonts w:ascii="Arial" w:eastAsia="Times New Roman" w:hAnsi="Arial" w:cs="Arial"/>
    </w:rPr>
  </w:style>
  <w:style w:type="character" w:customStyle="1" w:styleId="apple-converted-space">
    <w:name w:val="apple-converted-space"/>
    <w:basedOn w:val="a0"/>
    <w:rsid w:val="000A6E29"/>
  </w:style>
  <w:style w:type="paragraph" w:customStyle="1" w:styleId="13">
    <w:name w:val="1"/>
    <w:basedOn w:val="a"/>
    <w:rsid w:val="008919BA"/>
    <w:pPr>
      <w:tabs>
        <w:tab w:val="left" w:pos="1134"/>
      </w:tabs>
      <w:spacing w:after="160" w:line="240" w:lineRule="exact"/>
    </w:pPr>
    <w:rPr>
      <w:noProof/>
      <w:sz w:val="22"/>
      <w:szCs w:val="22"/>
      <w:lang w:val="en-US"/>
    </w:rPr>
  </w:style>
  <w:style w:type="character" w:styleId="af8">
    <w:name w:val="Emphasis"/>
    <w:basedOn w:val="a0"/>
    <w:qFormat/>
    <w:locked/>
    <w:rsid w:val="00362F5D"/>
    <w:rPr>
      <w:i/>
      <w:iCs/>
    </w:rPr>
  </w:style>
</w:styles>
</file>

<file path=word/webSettings.xml><?xml version="1.0" encoding="utf-8"?>
<w:webSettings xmlns:r="http://schemas.openxmlformats.org/officeDocument/2006/relationships" xmlns:w="http://schemas.openxmlformats.org/wordprocessingml/2006/main">
  <w:divs>
    <w:div w:id="67315406">
      <w:bodyDiv w:val="1"/>
      <w:marLeft w:val="0"/>
      <w:marRight w:val="0"/>
      <w:marTop w:val="0"/>
      <w:marBottom w:val="0"/>
      <w:divBdr>
        <w:top w:val="none" w:sz="0" w:space="0" w:color="auto"/>
        <w:left w:val="none" w:sz="0" w:space="0" w:color="auto"/>
        <w:bottom w:val="none" w:sz="0" w:space="0" w:color="auto"/>
        <w:right w:val="none" w:sz="0" w:space="0" w:color="auto"/>
      </w:divBdr>
    </w:div>
    <w:div w:id="71317751">
      <w:bodyDiv w:val="1"/>
      <w:marLeft w:val="0"/>
      <w:marRight w:val="0"/>
      <w:marTop w:val="0"/>
      <w:marBottom w:val="0"/>
      <w:divBdr>
        <w:top w:val="none" w:sz="0" w:space="0" w:color="auto"/>
        <w:left w:val="none" w:sz="0" w:space="0" w:color="auto"/>
        <w:bottom w:val="none" w:sz="0" w:space="0" w:color="auto"/>
        <w:right w:val="none" w:sz="0" w:space="0" w:color="auto"/>
      </w:divBdr>
    </w:div>
    <w:div w:id="99301146">
      <w:bodyDiv w:val="1"/>
      <w:marLeft w:val="0"/>
      <w:marRight w:val="0"/>
      <w:marTop w:val="0"/>
      <w:marBottom w:val="0"/>
      <w:divBdr>
        <w:top w:val="none" w:sz="0" w:space="0" w:color="auto"/>
        <w:left w:val="none" w:sz="0" w:space="0" w:color="auto"/>
        <w:bottom w:val="none" w:sz="0" w:space="0" w:color="auto"/>
        <w:right w:val="none" w:sz="0" w:space="0" w:color="auto"/>
      </w:divBdr>
    </w:div>
    <w:div w:id="109858848">
      <w:bodyDiv w:val="1"/>
      <w:marLeft w:val="0"/>
      <w:marRight w:val="0"/>
      <w:marTop w:val="0"/>
      <w:marBottom w:val="0"/>
      <w:divBdr>
        <w:top w:val="none" w:sz="0" w:space="0" w:color="auto"/>
        <w:left w:val="none" w:sz="0" w:space="0" w:color="auto"/>
        <w:bottom w:val="none" w:sz="0" w:space="0" w:color="auto"/>
        <w:right w:val="none" w:sz="0" w:space="0" w:color="auto"/>
      </w:divBdr>
    </w:div>
    <w:div w:id="215312065">
      <w:bodyDiv w:val="1"/>
      <w:marLeft w:val="0"/>
      <w:marRight w:val="0"/>
      <w:marTop w:val="0"/>
      <w:marBottom w:val="0"/>
      <w:divBdr>
        <w:top w:val="none" w:sz="0" w:space="0" w:color="auto"/>
        <w:left w:val="none" w:sz="0" w:space="0" w:color="auto"/>
        <w:bottom w:val="none" w:sz="0" w:space="0" w:color="auto"/>
        <w:right w:val="none" w:sz="0" w:space="0" w:color="auto"/>
      </w:divBdr>
    </w:div>
    <w:div w:id="245892339">
      <w:bodyDiv w:val="1"/>
      <w:marLeft w:val="0"/>
      <w:marRight w:val="0"/>
      <w:marTop w:val="0"/>
      <w:marBottom w:val="0"/>
      <w:divBdr>
        <w:top w:val="none" w:sz="0" w:space="0" w:color="auto"/>
        <w:left w:val="none" w:sz="0" w:space="0" w:color="auto"/>
        <w:bottom w:val="none" w:sz="0" w:space="0" w:color="auto"/>
        <w:right w:val="none" w:sz="0" w:space="0" w:color="auto"/>
      </w:divBdr>
    </w:div>
    <w:div w:id="260383477">
      <w:bodyDiv w:val="1"/>
      <w:marLeft w:val="0"/>
      <w:marRight w:val="0"/>
      <w:marTop w:val="0"/>
      <w:marBottom w:val="0"/>
      <w:divBdr>
        <w:top w:val="none" w:sz="0" w:space="0" w:color="auto"/>
        <w:left w:val="none" w:sz="0" w:space="0" w:color="auto"/>
        <w:bottom w:val="none" w:sz="0" w:space="0" w:color="auto"/>
        <w:right w:val="none" w:sz="0" w:space="0" w:color="auto"/>
      </w:divBdr>
    </w:div>
    <w:div w:id="293566399">
      <w:bodyDiv w:val="1"/>
      <w:marLeft w:val="0"/>
      <w:marRight w:val="0"/>
      <w:marTop w:val="0"/>
      <w:marBottom w:val="0"/>
      <w:divBdr>
        <w:top w:val="none" w:sz="0" w:space="0" w:color="auto"/>
        <w:left w:val="none" w:sz="0" w:space="0" w:color="auto"/>
        <w:bottom w:val="none" w:sz="0" w:space="0" w:color="auto"/>
        <w:right w:val="none" w:sz="0" w:space="0" w:color="auto"/>
      </w:divBdr>
    </w:div>
    <w:div w:id="430587301">
      <w:bodyDiv w:val="1"/>
      <w:marLeft w:val="0"/>
      <w:marRight w:val="0"/>
      <w:marTop w:val="0"/>
      <w:marBottom w:val="0"/>
      <w:divBdr>
        <w:top w:val="none" w:sz="0" w:space="0" w:color="auto"/>
        <w:left w:val="none" w:sz="0" w:space="0" w:color="auto"/>
        <w:bottom w:val="none" w:sz="0" w:space="0" w:color="auto"/>
        <w:right w:val="none" w:sz="0" w:space="0" w:color="auto"/>
      </w:divBdr>
    </w:div>
    <w:div w:id="456799006">
      <w:bodyDiv w:val="1"/>
      <w:marLeft w:val="0"/>
      <w:marRight w:val="0"/>
      <w:marTop w:val="0"/>
      <w:marBottom w:val="0"/>
      <w:divBdr>
        <w:top w:val="none" w:sz="0" w:space="0" w:color="auto"/>
        <w:left w:val="none" w:sz="0" w:space="0" w:color="auto"/>
        <w:bottom w:val="none" w:sz="0" w:space="0" w:color="auto"/>
        <w:right w:val="none" w:sz="0" w:space="0" w:color="auto"/>
      </w:divBdr>
    </w:div>
    <w:div w:id="478885828">
      <w:bodyDiv w:val="1"/>
      <w:marLeft w:val="0"/>
      <w:marRight w:val="0"/>
      <w:marTop w:val="0"/>
      <w:marBottom w:val="0"/>
      <w:divBdr>
        <w:top w:val="none" w:sz="0" w:space="0" w:color="auto"/>
        <w:left w:val="none" w:sz="0" w:space="0" w:color="auto"/>
        <w:bottom w:val="none" w:sz="0" w:space="0" w:color="auto"/>
        <w:right w:val="none" w:sz="0" w:space="0" w:color="auto"/>
      </w:divBdr>
    </w:div>
    <w:div w:id="552691355">
      <w:bodyDiv w:val="1"/>
      <w:marLeft w:val="0"/>
      <w:marRight w:val="0"/>
      <w:marTop w:val="0"/>
      <w:marBottom w:val="0"/>
      <w:divBdr>
        <w:top w:val="none" w:sz="0" w:space="0" w:color="auto"/>
        <w:left w:val="none" w:sz="0" w:space="0" w:color="auto"/>
        <w:bottom w:val="none" w:sz="0" w:space="0" w:color="auto"/>
        <w:right w:val="none" w:sz="0" w:space="0" w:color="auto"/>
      </w:divBdr>
    </w:div>
    <w:div w:id="636883770">
      <w:bodyDiv w:val="1"/>
      <w:marLeft w:val="0"/>
      <w:marRight w:val="0"/>
      <w:marTop w:val="0"/>
      <w:marBottom w:val="0"/>
      <w:divBdr>
        <w:top w:val="none" w:sz="0" w:space="0" w:color="auto"/>
        <w:left w:val="none" w:sz="0" w:space="0" w:color="auto"/>
        <w:bottom w:val="none" w:sz="0" w:space="0" w:color="auto"/>
        <w:right w:val="none" w:sz="0" w:space="0" w:color="auto"/>
      </w:divBdr>
    </w:div>
    <w:div w:id="666329573">
      <w:bodyDiv w:val="1"/>
      <w:marLeft w:val="0"/>
      <w:marRight w:val="0"/>
      <w:marTop w:val="0"/>
      <w:marBottom w:val="0"/>
      <w:divBdr>
        <w:top w:val="none" w:sz="0" w:space="0" w:color="auto"/>
        <w:left w:val="none" w:sz="0" w:space="0" w:color="auto"/>
        <w:bottom w:val="none" w:sz="0" w:space="0" w:color="auto"/>
        <w:right w:val="none" w:sz="0" w:space="0" w:color="auto"/>
      </w:divBdr>
    </w:div>
    <w:div w:id="879318077">
      <w:bodyDiv w:val="1"/>
      <w:marLeft w:val="0"/>
      <w:marRight w:val="0"/>
      <w:marTop w:val="0"/>
      <w:marBottom w:val="0"/>
      <w:divBdr>
        <w:top w:val="none" w:sz="0" w:space="0" w:color="auto"/>
        <w:left w:val="none" w:sz="0" w:space="0" w:color="auto"/>
        <w:bottom w:val="none" w:sz="0" w:space="0" w:color="auto"/>
        <w:right w:val="none" w:sz="0" w:space="0" w:color="auto"/>
      </w:divBdr>
    </w:div>
    <w:div w:id="1055736211">
      <w:bodyDiv w:val="1"/>
      <w:marLeft w:val="0"/>
      <w:marRight w:val="0"/>
      <w:marTop w:val="0"/>
      <w:marBottom w:val="0"/>
      <w:divBdr>
        <w:top w:val="none" w:sz="0" w:space="0" w:color="auto"/>
        <w:left w:val="none" w:sz="0" w:space="0" w:color="auto"/>
        <w:bottom w:val="none" w:sz="0" w:space="0" w:color="auto"/>
        <w:right w:val="none" w:sz="0" w:space="0" w:color="auto"/>
      </w:divBdr>
    </w:div>
    <w:div w:id="1068651349">
      <w:bodyDiv w:val="1"/>
      <w:marLeft w:val="0"/>
      <w:marRight w:val="0"/>
      <w:marTop w:val="0"/>
      <w:marBottom w:val="0"/>
      <w:divBdr>
        <w:top w:val="none" w:sz="0" w:space="0" w:color="auto"/>
        <w:left w:val="none" w:sz="0" w:space="0" w:color="auto"/>
        <w:bottom w:val="none" w:sz="0" w:space="0" w:color="auto"/>
        <w:right w:val="none" w:sz="0" w:space="0" w:color="auto"/>
      </w:divBdr>
    </w:div>
    <w:div w:id="1075472346">
      <w:bodyDiv w:val="1"/>
      <w:marLeft w:val="0"/>
      <w:marRight w:val="0"/>
      <w:marTop w:val="0"/>
      <w:marBottom w:val="0"/>
      <w:divBdr>
        <w:top w:val="none" w:sz="0" w:space="0" w:color="auto"/>
        <w:left w:val="none" w:sz="0" w:space="0" w:color="auto"/>
        <w:bottom w:val="none" w:sz="0" w:space="0" w:color="auto"/>
        <w:right w:val="none" w:sz="0" w:space="0" w:color="auto"/>
      </w:divBdr>
    </w:div>
    <w:div w:id="1162962872">
      <w:bodyDiv w:val="1"/>
      <w:marLeft w:val="0"/>
      <w:marRight w:val="0"/>
      <w:marTop w:val="0"/>
      <w:marBottom w:val="0"/>
      <w:divBdr>
        <w:top w:val="none" w:sz="0" w:space="0" w:color="auto"/>
        <w:left w:val="none" w:sz="0" w:space="0" w:color="auto"/>
        <w:bottom w:val="none" w:sz="0" w:space="0" w:color="auto"/>
        <w:right w:val="none" w:sz="0" w:space="0" w:color="auto"/>
      </w:divBdr>
    </w:div>
    <w:div w:id="1175992645">
      <w:bodyDiv w:val="1"/>
      <w:marLeft w:val="0"/>
      <w:marRight w:val="0"/>
      <w:marTop w:val="0"/>
      <w:marBottom w:val="0"/>
      <w:divBdr>
        <w:top w:val="none" w:sz="0" w:space="0" w:color="auto"/>
        <w:left w:val="none" w:sz="0" w:space="0" w:color="auto"/>
        <w:bottom w:val="none" w:sz="0" w:space="0" w:color="auto"/>
        <w:right w:val="none" w:sz="0" w:space="0" w:color="auto"/>
      </w:divBdr>
    </w:div>
    <w:div w:id="1178890191">
      <w:bodyDiv w:val="1"/>
      <w:marLeft w:val="0"/>
      <w:marRight w:val="0"/>
      <w:marTop w:val="0"/>
      <w:marBottom w:val="0"/>
      <w:divBdr>
        <w:top w:val="none" w:sz="0" w:space="0" w:color="auto"/>
        <w:left w:val="none" w:sz="0" w:space="0" w:color="auto"/>
        <w:bottom w:val="none" w:sz="0" w:space="0" w:color="auto"/>
        <w:right w:val="none" w:sz="0" w:space="0" w:color="auto"/>
      </w:divBdr>
    </w:div>
    <w:div w:id="1189949498">
      <w:bodyDiv w:val="1"/>
      <w:marLeft w:val="0"/>
      <w:marRight w:val="0"/>
      <w:marTop w:val="0"/>
      <w:marBottom w:val="0"/>
      <w:divBdr>
        <w:top w:val="none" w:sz="0" w:space="0" w:color="auto"/>
        <w:left w:val="none" w:sz="0" w:space="0" w:color="auto"/>
        <w:bottom w:val="none" w:sz="0" w:space="0" w:color="auto"/>
        <w:right w:val="none" w:sz="0" w:space="0" w:color="auto"/>
      </w:divBdr>
    </w:div>
    <w:div w:id="1249191872">
      <w:bodyDiv w:val="1"/>
      <w:marLeft w:val="0"/>
      <w:marRight w:val="0"/>
      <w:marTop w:val="0"/>
      <w:marBottom w:val="0"/>
      <w:divBdr>
        <w:top w:val="none" w:sz="0" w:space="0" w:color="auto"/>
        <w:left w:val="none" w:sz="0" w:space="0" w:color="auto"/>
        <w:bottom w:val="none" w:sz="0" w:space="0" w:color="auto"/>
        <w:right w:val="none" w:sz="0" w:space="0" w:color="auto"/>
      </w:divBdr>
    </w:div>
    <w:div w:id="1355350232">
      <w:bodyDiv w:val="1"/>
      <w:marLeft w:val="0"/>
      <w:marRight w:val="0"/>
      <w:marTop w:val="0"/>
      <w:marBottom w:val="0"/>
      <w:divBdr>
        <w:top w:val="none" w:sz="0" w:space="0" w:color="auto"/>
        <w:left w:val="none" w:sz="0" w:space="0" w:color="auto"/>
        <w:bottom w:val="none" w:sz="0" w:space="0" w:color="auto"/>
        <w:right w:val="none" w:sz="0" w:space="0" w:color="auto"/>
      </w:divBdr>
    </w:div>
    <w:div w:id="1388338286">
      <w:bodyDiv w:val="1"/>
      <w:marLeft w:val="0"/>
      <w:marRight w:val="0"/>
      <w:marTop w:val="0"/>
      <w:marBottom w:val="0"/>
      <w:divBdr>
        <w:top w:val="none" w:sz="0" w:space="0" w:color="auto"/>
        <w:left w:val="none" w:sz="0" w:space="0" w:color="auto"/>
        <w:bottom w:val="none" w:sz="0" w:space="0" w:color="auto"/>
        <w:right w:val="none" w:sz="0" w:space="0" w:color="auto"/>
      </w:divBdr>
    </w:div>
    <w:div w:id="1806963665">
      <w:bodyDiv w:val="1"/>
      <w:marLeft w:val="0"/>
      <w:marRight w:val="0"/>
      <w:marTop w:val="0"/>
      <w:marBottom w:val="0"/>
      <w:divBdr>
        <w:top w:val="none" w:sz="0" w:space="0" w:color="auto"/>
        <w:left w:val="none" w:sz="0" w:space="0" w:color="auto"/>
        <w:bottom w:val="none" w:sz="0" w:space="0" w:color="auto"/>
        <w:right w:val="none" w:sz="0" w:space="0" w:color="auto"/>
      </w:divBdr>
    </w:div>
    <w:div w:id="1846632874">
      <w:bodyDiv w:val="1"/>
      <w:marLeft w:val="0"/>
      <w:marRight w:val="0"/>
      <w:marTop w:val="0"/>
      <w:marBottom w:val="0"/>
      <w:divBdr>
        <w:top w:val="none" w:sz="0" w:space="0" w:color="auto"/>
        <w:left w:val="none" w:sz="0" w:space="0" w:color="auto"/>
        <w:bottom w:val="none" w:sz="0" w:space="0" w:color="auto"/>
        <w:right w:val="none" w:sz="0" w:space="0" w:color="auto"/>
      </w:divBdr>
    </w:div>
    <w:div w:id="20299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2CC2-DECE-48C5-B98D-07C187AE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11</Pages>
  <Words>2612</Words>
  <Characters>14893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Анна Ильченко</dc:creator>
  <cp:keywords/>
  <dc:description/>
  <cp:lastModifiedBy>губина</cp:lastModifiedBy>
  <cp:revision>95</cp:revision>
  <cp:lastPrinted>2013-08-08T05:52:00Z</cp:lastPrinted>
  <dcterms:created xsi:type="dcterms:W3CDTF">2013-07-05T11:49:00Z</dcterms:created>
  <dcterms:modified xsi:type="dcterms:W3CDTF">2013-08-08T05:53:00Z</dcterms:modified>
</cp:coreProperties>
</file>