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64" w:rsidRPr="00D14C41" w:rsidRDefault="00277164" w:rsidP="00E24392">
      <w:pPr>
        <w:pStyle w:val="af"/>
        <w:ind w:firstLine="567"/>
        <w:jc w:val="both"/>
        <w:rPr>
          <w:rFonts w:ascii="Times New Roman" w:hAnsi="Times New Roman"/>
          <w:b/>
          <w:i/>
          <w:sz w:val="28"/>
          <w:szCs w:val="28"/>
        </w:rPr>
      </w:pPr>
    </w:p>
    <w:p w:rsidR="006B02F0" w:rsidRDefault="006B02F0" w:rsidP="006B02F0">
      <w:pPr>
        <w:ind w:right="-2"/>
        <w:rPr>
          <w:b/>
          <w:i/>
          <w:szCs w:val="28"/>
        </w:rPr>
      </w:pPr>
    </w:p>
    <w:p w:rsidR="006B02F0" w:rsidRDefault="006B02F0" w:rsidP="006B02F0">
      <w:pPr>
        <w:ind w:right="-2"/>
        <w:jc w:val="both"/>
        <w:rPr>
          <w:b/>
          <w:i/>
          <w:sz w:val="28"/>
          <w:szCs w:val="28"/>
        </w:rPr>
      </w:pPr>
      <w:r>
        <w:rPr>
          <w:b/>
          <w:i/>
          <w:sz w:val="28"/>
          <w:szCs w:val="28"/>
        </w:rPr>
        <w:t>Об утверждении муниципальной</w:t>
      </w:r>
    </w:p>
    <w:p w:rsidR="006B02F0" w:rsidRDefault="006B02F0" w:rsidP="006B02F0">
      <w:pPr>
        <w:ind w:right="-2"/>
        <w:jc w:val="both"/>
        <w:rPr>
          <w:b/>
          <w:i/>
          <w:sz w:val="28"/>
          <w:szCs w:val="28"/>
        </w:rPr>
      </w:pPr>
      <w:r w:rsidRPr="006B02F0">
        <w:rPr>
          <w:b/>
          <w:i/>
          <w:sz w:val="28"/>
          <w:szCs w:val="28"/>
        </w:rPr>
        <w:t xml:space="preserve">целевой программы </w:t>
      </w:r>
    </w:p>
    <w:p w:rsidR="006B02F0" w:rsidRDefault="006B02F0" w:rsidP="006B02F0">
      <w:pPr>
        <w:ind w:right="-2"/>
        <w:jc w:val="both"/>
        <w:rPr>
          <w:b/>
          <w:i/>
          <w:sz w:val="28"/>
          <w:szCs w:val="28"/>
        </w:rPr>
      </w:pPr>
      <w:r w:rsidRPr="006B02F0">
        <w:rPr>
          <w:b/>
          <w:i/>
          <w:sz w:val="28"/>
          <w:szCs w:val="28"/>
        </w:rPr>
        <w:t>«К</w:t>
      </w:r>
      <w:r>
        <w:rPr>
          <w:b/>
          <w:i/>
          <w:sz w:val="28"/>
          <w:szCs w:val="28"/>
        </w:rPr>
        <w:t>омплексные меры противодействия</w:t>
      </w:r>
    </w:p>
    <w:p w:rsidR="006B02F0" w:rsidRDefault="006B02F0" w:rsidP="006B02F0">
      <w:pPr>
        <w:ind w:right="-2"/>
        <w:jc w:val="both"/>
        <w:rPr>
          <w:b/>
          <w:i/>
          <w:sz w:val="28"/>
          <w:szCs w:val="28"/>
        </w:rPr>
      </w:pPr>
      <w:r>
        <w:rPr>
          <w:b/>
          <w:i/>
          <w:sz w:val="28"/>
          <w:szCs w:val="28"/>
        </w:rPr>
        <w:t>злоупотреблению наркотиками</w:t>
      </w:r>
    </w:p>
    <w:p w:rsidR="006B02F0" w:rsidRDefault="006B02F0" w:rsidP="006B02F0">
      <w:pPr>
        <w:ind w:right="-2"/>
        <w:jc w:val="both"/>
        <w:rPr>
          <w:b/>
          <w:i/>
          <w:sz w:val="28"/>
          <w:szCs w:val="28"/>
        </w:rPr>
      </w:pPr>
      <w:r>
        <w:rPr>
          <w:b/>
          <w:i/>
          <w:sz w:val="28"/>
          <w:szCs w:val="28"/>
        </w:rPr>
        <w:t>и их незаконному обороту</w:t>
      </w:r>
    </w:p>
    <w:p w:rsidR="006B02F0" w:rsidRDefault="006B02F0" w:rsidP="006B02F0">
      <w:pPr>
        <w:ind w:right="-2"/>
        <w:jc w:val="both"/>
        <w:rPr>
          <w:b/>
          <w:i/>
          <w:sz w:val="28"/>
          <w:szCs w:val="28"/>
        </w:rPr>
      </w:pPr>
      <w:r>
        <w:rPr>
          <w:b/>
          <w:i/>
          <w:sz w:val="28"/>
          <w:szCs w:val="28"/>
        </w:rPr>
        <w:t>в городском округе ЗАТО Светлый</w:t>
      </w:r>
    </w:p>
    <w:p w:rsidR="006B02F0" w:rsidRPr="006B02F0" w:rsidRDefault="006B02F0" w:rsidP="006B02F0">
      <w:pPr>
        <w:ind w:right="-2"/>
        <w:jc w:val="both"/>
        <w:rPr>
          <w:b/>
          <w:i/>
          <w:sz w:val="28"/>
          <w:szCs w:val="28"/>
        </w:rPr>
      </w:pPr>
      <w:r w:rsidRPr="006B02F0">
        <w:rPr>
          <w:b/>
          <w:i/>
          <w:sz w:val="28"/>
          <w:szCs w:val="28"/>
        </w:rPr>
        <w:t>на 2013-2015 годы»</w:t>
      </w:r>
    </w:p>
    <w:p w:rsidR="006B02F0" w:rsidRDefault="006B02F0" w:rsidP="006B02F0">
      <w:pPr>
        <w:ind w:firstLine="567"/>
        <w:jc w:val="both"/>
        <w:rPr>
          <w:b/>
          <w:i/>
          <w:sz w:val="20"/>
        </w:rPr>
      </w:pPr>
    </w:p>
    <w:p w:rsidR="006B02F0" w:rsidRDefault="006B02F0" w:rsidP="000F36EA">
      <w:pPr>
        <w:ind w:firstLine="567"/>
        <w:jc w:val="both"/>
        <w:rPr>
          <w:sz w:val="28"/>
          <w:szCs w:val="28"/>
        </w:rPr>
      </w:pPr>
      <w:r w:rsidRPr="000F36EA">
        <w:rPr>
          <w:color w:val="000000"/>
          <w:spacing w:val="1"/>
          <w:sz w:val="28"/>
          <w:szCs w:val="28"/>
        </w:rPr>
        <w:t xml:space="preserve">С целью снижения уровня незаконного потребления наркотиков жителями городского округа ЗАТО Светлый, </w:t>
      </w:r>
      <w:r w:rsidRPr="000F36EA">
        <w:rPr>
          <w:iCs/>
          <w:color w:val="000000"/>
          <w:spacing w:val="1"/>
          <w:sz w:val="28"/>
          <w:szCs w:val="28"/>
        </w:rPr>
        <w:t xml:space="preserve">профилактики, лечения и реабилитации попавших в наркозависимость граждан, на основании </w:t>
      </w:r>
      <w:r w:rsidRPr="000F36EA">
        <w:rPr>
          <w:sz w:val="28"/>
          <w:szCs w:val="28"/>
        </w:rPr>
        <w:t>статей 5, 61, 70 Устава муниципального образования Городской округ ЗАТО Светлый Саратовской области</w:t>
      </w:r>
      <w:r w:rsidR="000F36EA">
        <w:rPr>
          <w:sz w:val="28"/>
          <w:szCs w:val="28"/>
        </w:rPr>
        <w:t xml:space="preserve"> администрация городского округа ЗАТО Светлый</w:t>
      </w:r>
    </w:p>
    <w:p w:rsidR="000F36EA" w:rsidRPr="000F36EA" w:rsidRDefault="000F36EA" w:rsidP="000F36EA">
      <w:pPr>
        <w:ind w:firstLine="567"/>
        <w:jc w:val="center"/>
        <w:rPr>
          <w:sz w:val="28"/>
          <w:szCs w:val="28"/>
        </w:rPr>
      </w:pPr>
    </w:p>
    <w:p w:rsidR="006B02F0" w:rsidRPr="000F36EA" w:rsidRDefault="000F36EA" w:rsidP="000F36EA">
      <w:pPr>
        <w:ind w:firstLine="567"/>
        <w:jc w:val="center"/>
        <w:rPr>
          <w:sz w:val="28"/>
          <w:szCs w:val="28"/>
        </w:rPr>
      </w:pPr>
      <w:r>
        <w:rPr>
          <w:sz w:val="28"/>
          <w:szCs w:val="28"/>
        </w:rPr>
        <w:t>П О С Т А Н О В Л Я Е Т</w:t>
      </w:r>
      <w:r w:rsidR="006B02F0" w:rsidRPr="000F36EA">
        <w:rPr>
          <w:sz w:val="28"/>
          <w:szCs w:val="28"/>
        </w:rPr>
        <w:t>:</w:t>
      </w:r>
    </w:p>
    <w:p w:rsidR="006B02F0" w:rsidRPr="000F36EA" w:rsidRDefault="006B02F0" w:rsidP="000F36EA">
      <w:pPr>
        <w:ind w:firstLine="567"/>
        <w:jc w:val="both"/>
        <w:rPr>
          <w:sz w:val="28"/>
          <w:szCs w:val="28"/>
        </w:rPr>
      </w:pPr>
    </w:p>
    <w:p w:rsidR="006B02F0" w:rsidRPr="000F36EA" w:rsidRDefault="006B02F0" w:rsidP="000F36EA">
      <w:pPr>
        <w:pStyle w:val="af"/>
        <w:ind w:firstLine="567"/>
        <w:jc w:val="both"/>
        <w:rPr>
          <w:rFonts w:ascii="Times New Roman" w:hAnsi="Times New Roman"/>
          <w:sz w:val="28"/>
          <w:szCs w:val="28"/>
        </w:rPr>
      </w:pPr>
      <w:r w:rsidRPr="000F36EA">
        <w:rPr>
          <w:rFonts w:ascii="Times New Roman" w:hAnsi="Times New Roman"/>
          <w:sz w:val="28"/>
          <w:szCs w:val="28"/>
        </w:rPr>
        <w:t>1. Утвердить муниципальную целевую программу «Комплексные меры противодействия злоупотреблению наркотиками и их не</w:t>
      </w:r>
      <w:r w:rsidR="000F36EA">
        <w:rPr>
          <w:rFonts w:ascii="Times New Roman" w:hAnsi="Times New Roman"/>
          <w:sz w:val="28"/>
          <w:szCs w:val="28"/>
        </w:rPr>
        <w:t xml:space="preserve">законному обороту </w:t>
      </w:r>
      <w:r w:rsidRPr="000F36EA">
        <w:rPr>
          <w:rFonts w:ascii="Times New Roman" w:hAnsi="Times New Roman"/>
          <w:sz w:val="28"/>
          <w:szCs w:val="28"/>
        </w:rPr>
        <w:t>в городском округе ЗАТО Светлый на 2013-2015 годы» в соответствии с приложени</w:t>
      </w:r>
      <w:r w:rsidR="000F36EA">
        <w:rPr>
          <w:rFonts w:ascii="Times New Roman" w:hAnsi="Times New Roman"/>
          <w:sz w:val="28"/>
          <w:szCs w:val="28"/>
        </w:rPr>
        <w:t>ем</w:t>
      </w:r>
      <w:r w:rsidRPr="000F36EA">
        <w:rPr>
          <w:rFonts w:ascii="Times New Roman" w:hAnsi="Times New Roman"/>
          <w:sz w:val="28"/>
          <w:szCs w:val="28"/>
        </w:rPr>
        <w:t>.</w:t>
      </w:r>
    </w:p>
    <w:p w:rsidR="006B02F0" w:rsidRPr="000F36EA" w:rsidRDefault="006B02F0" w:rsidP="000F36EA">
      <w:pPr>
        <w:pStyle w:val="af"/>
        <w:ind w:firstLine="567"/>
        <w:jc w:val="both"/>
        <w:rPr>
          <w:rFonts w:ascii="Times New Roman" w:hAnsi="Times New Roman"/>
          <w:b/>
          <w:i/>
          <w:sz w:val="28"/>
          <w:szCs w:val="28"/>
        </w:rPr>
      </w:pPr>
      <w:r w:rsidRPr="000F36EA">
        <w:rPr>
          <w:rFonts w:ascii="Times New Roman" w:hAnsi="Times New Roman"/>
          <w:sz w:val="28"/>
          <w:szCs w:val="28"/>
        </w:rPr>
        <w:t>2. Контроль за исполнением настоящего постановления возложить</w:t>
      </w:r>
      <w:r w:rsidR="000F36EA">
        <w:rPr>
          <w:rFonts w:ascii="Times New Roman" w:hAnsi="Times New Roman"/>
          <w:sz w:val="28"/>
          <w:szCs w:val="28"/>
        </w:rPr>
        <w:t xml:space="preserve"> </w:t>
      </w:r>
      <w:r w:rsidRPr="000F36EA">
        <w:rPr>
          <w:rFonts w:ascii="Times New Roman" w:hAnsi="Times New Roman"/>
          <w:sz w:val="28"/>
          <w:szCs w:val="28"/>
        </w:rPr>
        <w:t>на заместителя главы администрации городского округа ЗАТО Светлый</w:t>
      </w:r>
      <w:r w:rsidR="000F36EA">
        <w:rPr>
          <w:rFonts w:ascii="Times New Roman" w:hAnsi="Times New Roman"/>
          <w:sz w:val="28"/>
          <w:szCs w:val="28"/>
        </w:rPr>
        <w:t xml:space="preserve"> </w:t>
      </w:r>
      <w:r w:rsidRPr="000F36EA">
        <w:rPr>
          <w:rFonts w:ascii="Times New Roman" w:hAnsi="Times New Roman"/>
          <w:sz w:val="28"/>
          <w:szCs w:val="28"/>
        </w:rPr>
        <w:t>по социальным вопросам - начальника управления образования</w:t>
      </w:r>
      <w:r w:rsidR="000F36EA">
        <w:rPr>
          <w:rFonts w:ascii="Times New Roman" w:hAnsi="Times New Roman"/>
          <w:sz w:val="28"/>
          <w:szCs w:val="28"/>
        </w:rPr>
        <w:t>, молодежной политики и развития спорта</w:t>
      </w:r>
      <w:r w:rsidRPr="000F36EA">
        <w:rPr>
          <w:rFonts w:ascii="Times New Roman" w:hAnsi="Times New Roman"/>
          <w:sz w:val="28"/>
          <w:szCs w:val="28"/>
        </w:rPr>
        <w:t xml:space="preserve"> И.В. Коркишко</w:t>
      </w:r>
      <w:r w:rsidR="000F36EA">
        <w:rPr>
          <w:rFonts w:ascii="Times New Roman" w:hAnsi="Times New Roman"/>
          <w:sz w:val="28"/>
          <w:szCs w:val="28"/>
        </w:rPr>
        <w:t>.</w:t>
      </w:r>
    </w:p>
    <w:p w:rsidR="006B02F0" w:rsidRDefault="006B02F0" w:rsidP="006B02F0">
      <w:pPr>
        <w:ind w:firstLine="567"/>
        <w:jc w:val="both"/>
        <w:rPr>
          <w:b/>
          <w:i/>
          <w:sz w:val="20"/>
        </w:rPr>
      </w:pPr>
    </w:p>
    <w:p w:rsidR="006B02F0" w:rsidRPr="005D2892" w:rsidRDefault="006B02F0" w:rsidP="006B02F0">
      <w:pPr>
        <w:rPr>
          <w:b/>
          <w:i/>
          <w:sz w:val="20"/>
        </w:rPr>
      </w:pPr>
    </w:p>
    <w:p w:rsidR="006B02F0" w:rsidRPr="004F7E85" w:rsidRDefault="006B02F0" w:rsidP="006B02F0">
      <w:pPr>
        <w:rPr>
          <w:b/>
          <w:i/>
          <w:sz w:val="28"/>
          <w:szCs w:val="28"/>
        </w:rPr>
      </w:pPr>
      <w:r>
        <w:rPr>
          <w:b/>
          <w:i/>
          <w:sz w:val="28"/>
          <w:szCs w:val="28"/>
        </w:rPr>
        <w:t>Врио главы</w:t>
      </w:r>
      <w:r w:rsidRPr="004F7E85">
        <w:rPr>
          <w:b/>
          <w:i/>
          <w:sz w:val="28"/>
          <w:szCs w:val="28"/>
        </w:rPr>
        <w:t xml:space="preserve"> администрации</w:t>
      </w:r>
    </w:p>
    <w:p w:rsidR="006B02F0" w:rsidRPr="009D59AA" w:rsidRDefault="006B02F0" w:rsidP="006B02F0">
      <w:pPr>
        <w:rPr>
          <w:b/>
          <w:i/>
          <w:sz w:val="28"/>
          <w:szCs w:val="28"/>
        </w:rPr>
      </w:pPr>
      <w:r w:rsidRPr="004F7E85">
        <w:rPr>
          <w:b/>
          <w:i/>
          <w:sz w:val="28"/>
          <w:szCs w:val="28"/>
        </w:rPr>
        <w:t xml:space="preserve">городского округа ЗАТО Светлый            </w:t>
      </w:r>
      <w:r>
        <w:rPr>
          <w:b/>
          <w:i/>
          <w:sz w:val="28"/>
          <w:szCs w:val="28"/>
        </w:rPr>
        <w:t xml:space="preserve">                      Н.В</w:t>
      </w:r>
      <w:r w:rsidRPr="004F7E85">
        <w:rPr>
          <w:b/>
          <w:i/>
          <w:sz w:val="28"/>
          <w:szCs w:val="28"/>
        </w:rPr>
        <w:t>.</w:t>
      </w:r>
      <w:r>
        <w:rPr>
          <w:b/>
          <w:i/>
          <w:sz w:val="28"/>
          <w:szCs w:val="28"/>
        </w:rPr>
        <w:t xml:space="preserve"> Воложанинова</w:t>
      </w:r>
    </w:p>
    <w:p w:rsidR="006B02F0" w:rsidRDefault="006B02F0" w:rsidP="006B02F0">
      <w:pPr>
        <w:pStyle w:val="af"/>
        <w:rPr>
          <w:rFonts w:ascii="Times New Roman" w:hAnsi="Times New Roman"/>
          <w:b/>
          <w:i/>
          <w:sz w:val="28"/>
          <w:szCs w:val="28"/>
        </w:rPr>
      </w:pPr>
    </w:p>
    <w:p w:rsidR="006B02F0" w:rsidRDefault="006B02F0" w:rsidP="006B02F0">
      <w:pPr>
        <w:pStyle w:val="af"/>
        <w:rPr>
          <w:rFonts w:ascii="Times New Roman" w:hAnsi="Times New Roman"/>
          <w:b/>
          <w:i/>
          <w:sz w:val="28"/>
          <w:szCs w:val="28"/>
        </w:rPr>
      </w:pPr>
    </w:p>
    <w:p w:rsidR="006B02F0" w:rsidRDefault="006B02F0" w:rsidP="006B02F0">
      <w:pPr>
        <w:pStyle w:val="af"/>
        <w:rPr>
          <w:rFonts w:ascii="Times New Roman" w:hAnsi="Times New Roman"/>
          <w:b/>
          <w:i/>
          <w:sz w:val="28"/>
          <w:szCs w:val="28"/>
        </w:rPr>
      </w:pPr>
    </w:p>
    <w:p w:rsidR="002D25D6" w:rsidRDefault="002D25D6">
      <w:pPr>
        <w:rPr>
          <w:rFonts w:eastAsia="Calibri"/>
          <w:b/>
          <w:i/>
          <w:sz w:val="28"/>
          <w:szCs w:val="28"/>
          <w:lang w:eastAsia="en-US"/>
        </w:rPr>
      </w:pPr>
      <w:r>
        <w:rPr>
          <w:b/>
          <w:i/>
          <w:sz w:val="28"/>
          <w:szCs w:val="28"/>
        </w:rPr>
        <w:br w:type="page"/>
      </w:r>
    </w:p>
    <w:p w:rsidR="002D25D6" w:rsidRDefault="002D25D6" w:rsidP="006B02F0">
      <w:pPr>
        <w:pStyle w:val="af"/>
        <w:rPr>
          <w:rFonts w:ascii="Times New Roman" w:hAnsi="Times New Roman"/>
          <w:b/>
          <w:i/>
          <w:sz w:val="28"/>
          <w:szCs w:val="28"/>
        </w:rPr>
        <w:sectPr w:rsidR="002D25D6" w:rsidSect="002D25D6">
          <w:headerReference w:type="first" r:id="rId8"/>
          <w:pgSz w:w="11906" w:h="16838"/>
          <w:pgMar w:top="1134" w:right="851" w:bottom="992" w:left="1985" w:header="284" w:footer="720" w:gutter="0"/>
          <w:cols w:space="720"/>
          <w:titlePg/>
        </w:sectPr>
      </w:pPr>
    </w:p>
    <w:p w:rsidR="006B02F0" w:rsidRDefault="006B02F0" w:rsidP="006B02F0">
      <w:pPr>
        <w:pStyle w:val="af"/>
        <w:rPr>
          <w:rFonts w:ascii="Times New Roman" w:hAnsi="Times New Roman"/>
          <w:b/>
          <w:i/>
          <w:sz w:val="28"/>
          <w:szCs w:val="28"/>
        </w:rPr>
      </w:pPr>
    </w:p>
    <w:p w:rsidR="006B02F0" w:rsidRDefault="006B02F0" w:rsidP="006B02F0">
      <w:pPr>
        <w:ind w:left="5812" w:right="-2"/>
        <w:rPr>
          <w:sz w:val="22"/>
          <w:szCs w:val="22"/>
        </w:rPr>
      </w:pPr>
      <w:r>
        <w:rPr>
          <w:sz w:val="22"/>
          <w:szCs w:val="22"/>
        </w:rPr>
        <w:t>Приложение</w:t>
      </w:r>
      <w:r w:rsidR="00087E75">
        <w:rPr>
          <w:sz w:val="22"/>
          <w:szCs w:val="22"/>
        </w:rPr>
        <w:t xml:space="preserve"> </w:t>
      </w:r>
      <w:r w:rsidRPr="003059EF">
        <w:rPr>
          <w:sz w:val="22"/>
          <w:szCs w:val="22"/>
        </w:rPr>
        <w:t xml:space="preserve">к </w:t>
      </w:r>
      <w:r>
        <w:rPr>
          <w:sz w:val="22"/>
          <w:szCs w:val="22"/>
        </w:rPr>
        <w:t>постановлению</w:t>
      </w:r>
      <w:r w:rsidRPr="003059EF">
        <w:rPr>
          <w:sz w:val="22"/>
          <w:szCs w:val="22"/>
        </w:rPr>
        <w:br/>
        <w:t>админ</w:t>
      </w:r>
      <w:r>
        <w:rPr>
          <w:sz w:val="22"/>
          <w:szCs w:val="22"/>
        </w:rPr>
        <w:t>истрации городского округа</w:t>
      </w:r>
      <w:r>
        <w:rPr>
          <w:sz w:val="22"/>
          <w:szCs w:val="22"/>
        </w:rPr>
        <w:br/>
        <w:t xml:space="preserve">ЗАТО </w:t>
      </w:r>
      <w:r w:rsidRPr="003059EF">
        <w:rPr>
          <w:sz w:val="22"/>
          <w:szCs w:val="22"/>
        </w:rPr>
        <w:t>Светлый</w:t>
      </w:r>
    </w:p>
    <w:p w:rsidR="006B02F0" w:rsidRPr="003059EF" w:rsidRDefault="006B02F0" w:rsidP="006B02F0">
      <w:pPr>
        <w:ind w:left="5812" w:right="-2"/>
        <w:rPr>
          <w:sz w:val="22"/>
          <w:szCs w:val="22"/>
        </w:rPr>
      </w:pPr>
      <w:r w:rsidRPr="003059EF">
        <w:rPr>
          <w:sz w:val="22"/>
          <w:szCs w:val="22"/>
        </w:rPr>
        <w:t xml:space="preserve">от </w:t>
      </w:r>
      <w:r w:rsidR="000F36EA">
        <w:rPr>
          <w:sz w:val="22"/>
          <w:szCs w:val="22"/>
        </w:rPr>
        <w:t xml:space="preserve">29.10.2012 г. </w:t>
      </w:r>
      <w:r>
        <w:rPr>
          <w:sz w:val="22"/>
          <w:szCs w:val="22"/>
        </w:rPr>
        <w:t xml:space="preserve">№ </w:t>
      </w:r>
      <w:r w:rsidR="000F36EA">
        <w:rPr>
          <w:sz w:val="22"/>
          <w:szCs w:val="22"/>
        </w:rPr>
        <w:t>367</w:t>
      </w: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hanging="26"/>
        <w:jc w:val="center"/>
        <w:outlineLvl w:val="0"/>
        <w:rPr>
          <w:b/>
          <w:iCs/>
          <w:sz w:val="40"/>
          <w:szCs w:val="40"/>
        </w:rPr>
      </w:pPr>
      <w:r w:rsidRPr="005354BA">
        <w:rPr>
          <w:b/>
          <w:bCs/>
          <w:kern w:val="32"/>
          <w:sz w:val="40"/>
          <w:szCs w:val="40"/>
        </w:rPr>
        <w:t xml:space="preserve">Муниципальная </w:t>
      </w:r>
      <w:r>
        <w:rPr>
          <w:b/>
          <w:bCs/>
          <w:kern w:val="32"/>
          <w:sz w:val="40"/>
          <w:szCs w:val="40"/>
        </w:rPr>
        <w:t xml:space="preserve">целевая </w:t>
      </w:r>
      <w:r w:rsidRPr="005354BA">
        <w:rPr>
          <w:b/>
          <w:iCs/>
          <w:sz w:val="40"/>
          <w:szCs w:val="40"/>
        </w:rPr>
        <w:t xml:space="preserve">программа </w:t>
      </w:r>
    </w:p>
    <w:p w:rsidR="006B02F0" w:rsidRDefault="006B02F0" w:rsidP="006B02F0">
      <w:pPr>
        <w:shd w:val="clear" w:color="auto" w:fill="FFFFFF"/>
        <w:ind w:left="168" w:hanging="26"/>
        <w:jc w:val="center"/>
        <w:outlineLvl w:val="0"/>
        <w:rPr>
          <w:b/>
          <w:iCs/>
          <w:sz w:val="40"/>
          <w:szCs w:val="40"/>
        </w:rPr>
      </w:pPr>
      <w:r w:rsidRPr="005354BA">
        <w:rPr>
          <w:b/>
          <w:iCs/>
          <w:sz w:val="40"/>
          <w:szCs w:val="40"/>
        </w:rPr>
        <w:t>«Комплексные меры</w:t>
      </w:r>
      <w:r>
        <w:rPr>
          <w:b/>
          <w:iCs/>
          <w:sz w:val="40"/>
          <w:szCs w:val="40"/>
        </w:rPr>
        <w:t xml:space="preserve"> противодействия злоупотреблению</w:t>
      </w:r>
      <w:r w:rsidRPr="005354BA">
        <w:rPr>
          <w:b/>
          <w:iCs/>
          <w:sz w:val="40"/>
          <w:szCs w:val="40"/>
        </w:rPr>
        <w:t xml:space="preserve"> наркотиками </w:t>
      </w:r>
    </w:p>
    <w:p w:rsidR="006B02F0" w:rsidRDefault="006B02F0" w:rsidP="006B02F0">
      <w:pPr>
        <w:shd w:val="clear" w:color="auto" w:fill="FFFFFF"/>
        <w:ind w:left="168" w:hanging="26"/>
        <w:jc w:val="center"/>
        <w:outlineLvl w:val="0"/>
        <w:rPr>
          <w:b/>
          <w:iCs/>
          <w:sz w:val="40"/>
          <w:szCs w:val="40"/>
        </w:rPr>
      </w:pPr>
      <w:r w:rsidRPr="005354BA">
        <w:rPr>
          <w:b/>
          <w:iCs/>
          <w:sz w:val="40"/>
          <w:szCs w:val="40"/>
        </w:rPr>
        <w:t xml:space="preserve">и их незаконному обороту </w:t>
      </w:r>
    </w:p>
    <w:p w:rsidR="006B02F0" w:rsidRDefault="006B02F0" w:rsidP="006B02F0">
      <w:pPr>
        <w:shd w:val="clear" w:color="auto" w:fill="FFFFFF"/>
        <w:ind w:left="168" w:hanging="26"/>
        <w:jc w:val="center"/>
        <w:outlineLvl w:val="0"/>
        <w:rPr>
          <w:b/>
          <w:iCs/>
          <w:sz w:val="40"/>
          <w:szCs w:val="40"/>
        </w:rPr>
      </w:pPr>
      <w:r w:rsidRPr="005354BA">
        <w:rPr>
          <w:b/>
          <w:iCs/>
          <w:sz w:val="40"/>
          <w:szCs w:val="40"/>
        </w:rPr>
        <w:t xml:space="preserve">в городском округе ЗАТО Светлый </w:t>
      </w:r>
    </w:p>
    <w:p w:rsidR="006B02F0" w:rsidRPr="005354BA" w:rsidRDefault="006B02F0" w:rsidP="006B02F0">
      <w:pPr>
        <w:shd w:val="clear" w:color="auto" w:fill="FFFFFF"/>
        <w:ind w:left="168" w:hanging="26"/>
        <w:jc w:val="center"/>
        <w:outlineLvl w:val="0"/>
        <w:rPr>
          <w:b/>
          <w:bCs/>
          <w:kern w:val="32"/>
          <w:sz w:val="40"/>
          <w:szCs w:val="40"/>
        </w:rPr>
      </w:pPr>
      <w:r>
        <w:rPr>
          <w:b/>
          <w:iCs/>
          <w:sz w:val="40"/>
          <w:szCs w:val="40"/>
        </w:rPr>
        <w:t>на 2013-2015</w:t>
      </w:r>
      <w:r w:rsidRPr="005354BA">
        <w:rPr>
          <w:b/>
          <w:iCs/>
          <w:sz w:val="40"/>
          <w:szCs w:val="40"/>
        </w:rPr>
        <w:t xml:space="preserve"> годы»</w:t>
      </w: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ind w:left="168"/>
        <w:jc w:val="center"/>
        <w:outlineLvl w:val="0"/>
        <w:rPr>
          <w:b/>
          <w:bCs/>
          <w:kern w:val="32"/>
          <w:szCs w:val="28"/>
        </w:rPr>
      </w:pPr>
    </w:p>
    <w:p w:rsidR="006B02F0" w:rsidRDefault="006B02F0" w:rsidP="006B02F0">
      <w:pPr>
        <w:shd w:val="clear" w:color="auto" w:fill="FFFFFF"/>
        <w:outlineLvl w:val="0"/>
        <w:rPr>
          <w:b/>
          <w:bCs/>
          <w:kern w:val="32"/>
          <w:szCs w:val="28"/>
        </w:rPr>
      </w:pPr>
    </w:p>
    <w:p w:rsidR="006B02F0" w:rsidRDefault="006B02F0" w:rsidP="006B02F0">
      <w:pPr>
        <w:shd w:val="clear" w:color="auto" w:fill="FFFFFF"/>
        <w:outlineLvl w:val="0"/>
        <w:rPr>
          <w:b/>
          <w:bCs/>
          <w:kern w:val="32"/>
          <w:szCs w:val="28"/>
        </w:rPr>
      </w:pPr>
    </w:p>
    <w:p w:rsidR="006B02F0" w:rsidRDefault="006B02F0" w:rsidP="006B02F0">
      <w:pPr>
        <w:pStyle w:val="af"/>
        <w:rPr>
          <w:rFonts w:ascii="Times New Roman" w:eastAsia="Times New Roman" w:hAnsi="Times New Roman"/>
          <w:b/>
          <w:bCs/>
          <w:noProof/>
          <w:kern w:val="32"/>
          <w:sz w:val="28"/>
          <w:szCs w:val="28"/>
          <w:lang w:eastAsia="ru-RU"/>
        </w:rPr>
      </w:pPr>
    </w:p>
    <w:p w:rsidR="006B02F0" w:rsidRDefault="006B02F0" w:rsidP="006B02F0">
      <w:pPr>
        <w:pStyle w:val="af"/>
        <w:rPr>
          <w:rFonts w:ascii="Times New Roman" w:hAnsi="Times New Roman"/>
          <w:sz w:val="28"/>
          <w:szCs w:val="28"/>
        </w:rPr>
      </w:pPr>
    </w:p>
    <w:p w:rsidR="006B02F0" w:rsidRDefault="006B02F0" w:rsidP="006B02F0">
      <w:pPr>
        <w:pStyle w:val="af"/>
        <w:rPr>
          <w:rFonts w:ascii="Times New Roman" w:hAnsi="Times New Roman"/>
          <w:sz w:val="28"/>
          <w:szCs w:val="28"/>
        </w:rPr>
      </w:pPr>
    </w:p>
    <w:p w:rsidR="006B02F0" w:rsidRDefault="006B02F0" w:rsidP="006B02F0">
      <w:pPr>
        <w:pStyle w:val="af"/>
        <w:rPr>
          <w:rFonts w:ascii="Times New Roman" w:hAnsi="Times New Roman"/>
          <w:sz w:val="28"/>
          <w:szCs w:val="28"/>
        </w:rPr>
      </w:pPr>
    </w:p>
    <w:p w:rsidR="006B02F0" w:rsidRDefault="006B02F0" w:rsidP="006B02F0">
      <w:pPr>
        <w:pStyle w:val="af"/>
        <w:rPr>
          <w:rFonts w:ascii="Times New Roman" w:hAnsi="Times New Roman"/>
          <w:sz w:val="28"/>
          <w:szCs w:val="28"/>
        </w:rPr>
      </w:pPr>
    </w:p>
    <w:p w:rsidR="00087E75" w:rsidRDefault="00087E75" w:rsidP="006B02F0">
      <w:pPr>
        <w:pStyle w:val="af"/>
        <w:rPr>
          <w:rFonts w:ascii="Times New Roman" w:hAnsi="Times New Roman"/>
          <w:sz w:val="28"/>
          <w:szCs w:val="28"/>
        </w:rPr>
      </w:pPr>
    </w:p>
    <w:p w:rsidR="00087E75" w:rsidRDefault="00087E75" w:rsidP="006B02F0">
      <w:pPr>
        <w:pStyle w:val="af"/>
        <w:rPr>
          <w:rFonts w:ascii="Times New Roman" w:hAnsi="Times New Roman"/>
          <w:sz w:val="28"/>
          <w:szCs w:val="28"/>
        </w:rPr>
      </w:pPr>
    </w:p>
    <w:p w:rsidR="00087E75" w:rsidRDefault="00087E75" w:rsidP="006B02F0">
      <w:pPr>
        <w:pStyle w:val="af"/>
        <w:rPr>
          <w:rFonts w:ascii="Times New Roman" w:hAnsi="Times New Roman"/>
          <w:sz w:val="28"/>
          <w:szCs w:val="28"/>
        </w:rPr>
      </w:pPr>
    </w:p>
    <w:p w:rsidR="006B02F0" w:rsidRPr="00087E75" w:rsidRDefault="006B02F0" w:rsidP="006B02F0">
      <w:pPr>
        <w:shd w:val="clear" w:color="auto" w:fill="FFFFFF"/>
        <w:jc w:val="center"/>
        <w:outlineLvl w:val="0"/>
        <w:rPr>
          <w:b/>
          <w:iCs/>
          <w:sz w:val="28"/>
          <w:szCs w:val="28"/>
        </w:rPr>
      </w:pPr>
      <w:r w:rsidRPr="00087E75">
        <w:rPr>
          <w:b/>
          <w:bCs/>
          <w:kern w:val="32"/>
          <w:sz w:val="28"/>
          <w:szCs w:val="28"/>
        </w:rPr>
        <w:lastRenderedPageBreak/>
        <w:t xml:space="preserve">Паспорт муниципальной целевой </w:t>
      </w:r>
      <w:r w:rsidRPr="00087E75">
        <w:rPr>
          <w:b/>
          <w:iCs/>
          <w:sz w:val="28"/>
          <w:szCs w:val="28"/>
        </w:rPr>
        <w:t>программы «Комплексные меры противодействия злоупотреблению наркотиками и их незаконному обороту в городском округе ЗАТО Светлый на 2013-2015 годы»</w:t>
      </w:r>
    </w:p>
    <w:p w:rsidR="006B02F0" w:rsidRPr="00087E75" w:rsidRDefault="006B02F0" w:rsidP="006B02F0">
      <w:pPr>
        <w:shd w:val="clear" w:color="auto" w:fill="FFFFFF"/>
        <w:jc w:val="center"/>
        <w:outlineLvl w:val="0"/>
        <w:rPr>
          <w:b/>
          <w:bCs/>
          <w:kern w:val="32"/>
          <w:sz w:val="28"/>
          <w:szCs w:val="28"/>
        </w:rPr>
      </w:pPr>
    </w:p>
    <w:p w:rsidR="006B02F0" w:rsidRPr="0010538E" w:rsidRDefault="006B02F0" w:rsidP="006B02F0">
      <w:pPr>
        <w:shd w:val="clear" w:color="auto" w:fill="FFFFFF"/>
        <w:ind w:left="168"/>
        <w:jc w:val="center"/>
        <w:rPr>
          <w:i/>
          <w:iCs/>
          <w:szCs w:val="28"/>
        </w:rPr>
      </w:pPr>
    </w:p>
    <w:p w:rsidR="006B02F0" w:rsidRPr="0010538E" w:rsidRDefault="006B02F0" w:rsidP="006B02F0">
      <w:pPr>
        <w:shd w:val="clear" w:color="auto" w:fill="FFFFFF"/>
        <w:ind w:left="168"/>
        <w:jc w:val="center"/>
        <w:rPr>
          <w:i/>
          <w:iCs/>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6946"/>
      </w:tblGrid>
      <w:tr w:rsidR="006B02F0" w:rsidRPr="00565A50" w:rsidTr="002167E8">
        <w:trPr>
          <w:trHeight w:val="623"/>
        </w:trPr>
        <w:tc>
          <w:tcPr>
            <w:tcW w:w="2552" w:type="dxa"/>
          </w:tcPr>
          <w:p w:rsidR="006B02F0" w:rsidRPr="00565A50" w:rsidRDefault="006B02F0" w:rsidP="00075A72">
            <w:pPr>
              <w:jc w:val="center"/>
              <w:rPr>
                <w:b/>
                <w:sz w:val="28"/>
                <w:szCs w:val="28"/>
              </w:rPr>
            </w:pPr>
            <w:r w:rsidRPr="00565A50">
              <w:rPr>
                <w:b/>
                <w:color w:val="000000"/>
                <w:spacing w:val="1"/>
                <w:w w:val="101"/>
                <w:sz w:val="28"/>
                <w:szCs w:val="28"/>
              </w:rPr>
              <w:t>Наименование Программы</w:t>
            </w:r>
          </w:p>
        </w:tc>
        <w:tc>
          <w:tcPr>
            <w:tcW w:w="6946" w:type="dxa"/>
          </w:tcPr>
          <w:p w:rsidR="006B02F0" w:rsidRPr="00565A50" w:rsidRDefault="006B02F0" w:rsidP="00075A72">
            <w:pPr>
              <w:pStyle w:val="3"/>
              <w:spacing w:before="0"/>
              <w:ind w:firstLine="317"/>
              <w:jc w:val="both"/>
              <w:rPr>
                <w:rFonts w:ascii="Times New Roman" w:hAnsi="Times New Roman"/>
                <w:b w:val="0"/>
                <w:iCs/>
                <w:color w:val="000000"/>
                <w:spacing w:val="1"/>
                <w:sz w:val="28"/>
                <w:szCs w:val="28"/>
              </w:rPr>
            </w:pPr>
            <w:r w:rsidRPr="00565A50">
              <w:rPr>
                <w:rFonts w:ascii="Times New Roman" w:hAnsi="Times New Roman"/>
                <w:b w:val="0"/>
                <w:iCs/>
                <w:color w:val="000000"/>
                <w:spacing w:val="1"/>
                <w:sz w:val="28"/>
                <w:szCs w:val="28"/>
              </w:rPr>
              <w:t>Муниципальная целевая программа «Комплексные меры противодействия злоупотреблению наркотиками и их незаконному обороту в городском округе ЗАТО Светлый на 2013 -2015 годы» (далее – целевая Программа).</w:t>
            </w:r>
          </w:p>
        </w:tc>
      </w:tr>
      <w:tr w:rsidR="006B02F0" w:rsidRPr="00565A50" w:rsidTr="002167E8">
        <w:trPr>
          <w:trHeight w:val="623"/>
        </w:trPr>
        <w:tc>
          <w:tcPr>
            <w:tcW w:w="2552" w:type="dxa"/>
          </w:tcPr>
          <w:p w:rsidR="006B02F0" w:rsidRPr="00565A50" w:rsidRDefault="00565A50" w:rsidP="00075A72">
            <w:pPr>
              <w:jc w:val="center"/>
              <w:rPr>
                <w:b/>
                <w:color w:val="000000"/>
                <w:spacing w:val="1"/>
                <w:w w:val="101"/>
                <w:sz w:val="28"/>
                <w:szCs w:val="28"/>
              </w:rPr>
            </w:pPr>
            <w:r w:rsidRPr="00565A50">
              <w:rPr>
                <w:b/>
                <w:color w:val="000000"/>
                <w:spacing w:val="1"/>
                <w:w w:val="101"/>
                <w:sz w:val="28"/>
                <w:szCs w:val="28"/>
              </w:rPr>
              <w:t>О</w:t>
            </w:r>
            <w:r w:rsidR="006B02F0" w:rsidRPr="00565A50">
              <w:rPr>
                <w:b/>
                <w:color w:val="000000"/>
                <w:spacing w:val="1"/>
                <w:w w:val="101"/>
                <w:sz w:val="28"/>
                <w:szCs w:val="28"/>
              </w:rPr>
              <w:t>снование для разработки Программы</w:t>
            </w:r>
          </w:p>
        </w:tc>
        <w:tc>
          <w:tcPr>
            <w:tcW w:w="6946" w:type="dxa"/>
          </w:tcPr>
          <w:p w:rsidR="006B02F0" w:rsidRPr="00565A50" w:rsidRDefault="006B02F0" w:rsidP="00075A72">
            <w:pPr>
              <w:pStyle w:val="3"/>
              <w:spacing w:before="0"/>
              <w:ind w:firstLine="317"/>
              <w:jc w:val="both"/>
              <w:rPr>
                <w:rFonts w:ascii="Times New Roman" w:hAnsi="Times New Roman"/>
                <w:b w:val="0"/>
                <w:iCs/>
                <w:color w:val="000000"/>
                <w:spacing w:val="1"/>
                <w:sz w:val="28"/>
                <w:szCs w:val="28"/>
              </w:rPr>
            </w:pPr>
            <w:r w:rsidRPr="00565A50">
              <w:rPr>
                <w:rFonts w:ascii="Times New Roman" w:hAnsi="Times New Roman"/>
                <w:b w:val="0"/>
                <w:iCs/>
                <w:color w:val="000000"/>
                <w:spacing w:val="1"/>
                <w:sz w:val="28"/>
                <w:szCs w:val="28"/>
              </w:rPr>
              <w:t xml:space="preserve">Указ Президента Российской Федерации </w:t>
            </w:r>
            <w:r w:rsidR="00075A72">
              <w:rPr>
                <w:rFonts w:ascii="Times New Roman" w:hAnsi="Times New Roman"/>
                <w:b w:val="0"/>
                <w:iCs/>
                <w:color w:val="000000"/>
                <w:spacing w:val="1"/>
                <w:sz w:val="28"/>
                <w:szCs w:val="28"/>
              </w:rPr>
              <w:t xml:space="preserve">от 09 июня 2010 года № 690 </w:t>
            </w:r>
            <w:r w:rsidRPr="00565A50">
              <w:rPr>
                <w:rFonts w:ascii="Times New Roman" w:hAnsi="Times New Roman"/>
                <w:b w:val="0"/>
                <w:iCs/>
                <w:color w:val="000000"/>
                <w:spacing w:val="1"/>
                <w:sz w:val="28"/>
                <w:szCs w:val="28"/>
              </w:rPr>
              <w:t xml:space="preserve">«Об утверждении стратегии государственной антинаркотической политики Российской Федерации до 2020 года», распоряжение Правительства Саратовской области от 26 мая </w:t>
            </w:r>
            <w:smartTag w:uri="urn:schemas-microsoft-com:office:smarttags" w:element="metricconverter">
              <w:smartTagPr>
                <w:attr w:name="ProductID" w:val="2010 г"/>
              </w:smartTagPr>
              <w:r w:rsidRPr="00565A50">
                <w:rPr>
                  <w:rFonts w:ascii="Times New Roman" w:hAnsi="Times New Roman"/>
                  <w:b w:val="0"/>
                  <w:iCs/>
                  <w:color w:val="000000"/>
                  <w:spacing w:val="1"/>
                  <w:sz w:val="28"/>
                  <w:szCs w:val="28"/>
                </w:rPr>
                <w:t>2010 г</w:t>
              </w:r>
            </w:smartTag>
            <w:r w:rsidRPr="00565A50">
              <w:rPr>
                <w:rFonts w:ascii="Times New Roman" w:hAnsi="Times New Roman"/>
                <w:b w:val="0"/>
                <w:iCs/>
                <w:color w:val="000000"/>
                <w:spacing w:val="1"/>
                <w:sz w:val="28"/>
                <w:szCs w:val="28"/>
              </w:rPr>
              <w:t>.</w:t>
            </w:r>
            <w:r w:rsidR="00565A50">
              <w:rPr>
                <w:rFonts w:ascii="Times New Roman" w:hAnsi="Times New Roman"/>
                <w:b w:val="0"/>
                <w:iCs/>
                <w:color w:val="000000"/>
                <w:spacing w:val="1"/>
                <w:sz w:val="28"/>
                <w:szCs w:val="28"/>
              </w:rPr>
              <w:t xml:space="preserve"> </w:t>
            </w:r>
            <w:r w:rsidRPr="00565A50">
              <w:rPr>
                <w:rFonts w:ascii="Times New Roman" w:hAnsi="Times New Roman"/>
                <w:b w:val="0"/>
                <w:iCs/>
                <w:color w:val="000000"/>
                <w:spacing w:val="1"/>
                <w:sz w:val="28"/>
                <w:szCs w:val="28"/>
              </w:rPr>
              <w:t>№ 142-Пр «О разработке долгосрочной областной целевой программы «Комплексные меры противодействия злоупотреблению наркотиками и их незаконному обороту в Саратовской области» на 2011-2013 годы».</w:t>
            </w:r>
          </w:p>
        </w:tc>
      </w:tr>
      <w:tr w:rsidR="006B02F0" w:rsidRPr="00565A50" w:rsidTr="002167E8">
        <w:trPr>
          <w:trHeight w:val="623"/>
        </w:trPr>
        <w:tc>
          <w:tcPr>
            <w:tcW w:w="2552" w:type="dxa"/>
          </w:tcPr>
          <w:p w:rsidR="006B02F0" w:rsidRPr="00565A50" w:rsidRDefault="006B02F0" w:rsidP="00075A72">
            <w:pPr>
              <w:jc w:val="center"/>
              <w:rPr>
                <w:b/>
                <w:color w:val="000000"/>
                <w:spacing w:val="1"/>
                <w:w w:val="101"/>
                <w:sz w:val="28"/>
                <w:szCs w:val="28"/>
              </w:rPr>
            </w:pPr>
            <w:r w:rsidRPr="00565A50">
              <w:rPr>
                <w:b/>
                <w:color w:val="000000"/>
                <w:spacing w:val="1"/>
                <w:w w:val="101"/>
                <w:sz w:val="28"/>
                <w:szCs w:val="28"/>
              </w:rPr>
              <w:t xml:space="preserve">Заказчик - </w:t>
            </w:r>
            <w:r w:rsidRPr="00565A50">
              <w:rPr>
                <w:b/>
                <w:color w:val="000000"/>
                <w:spacing w:val="-2"/>
                <w:w w:val="101"/>
                <w:sz w:val="28"/>
                <w:szCs w:val="28"/>
              </w:rPr>
              <w:t>Программы</w:t>
            </w:r>
          </w:p>
        </w:tc>
        <w:tc>
          <w:tcPr>
            <w:tcW w:w="6946" w:type="dxa"/>
          </w:tcPr>
          <w:p w:rsidR="006B02F0" w:rsidRPr="00565A50" w:rsidRDefault="006B02F0" w:rsidP="00075A72">
            <w:pPr>
              <w:pStyle w:val="3"/>
              <w:spacing w:before="0"/>
              <w:ind w:firstLine="317"/>
              <w:jc w:val="both"/>
              <w:rPr>
                <w:rFonts w:ascii="Times New Roman" w:hAnsi="Times New Roman"/>
                <w:b w:val="0"/>
                <w:iCs/>
                <w:color w:val="000000"/>
                <w:spacing w:val="1"/>
                <w:sz w:val="28"/>
                <w:szCs w:val="28"/>
              </w:rPr>
            </w:pPr>
            <w:r w:rsidRPr="00565A50">
              <w:rPr>
                <w:rFonts w:ascii="Times New Roman" w:hAnsi="Times New Roman"/>
                <w:b w:val="0"/>
                <w:iCs/>
                <w:color w:val="000000"/>
                <w:spacing w:val="1"/>
                <w:sz w:val="28"/>
                <w:szCs w:val="28"/>
              </w:rPr>
              <w:t>Администрация городского округа ЗАТО Светлый.</w:t>
            </w:r>
          </w:p>
        </w:tc>
      </w:tr>
      <w:tr w:rsidR="006B02F0" w:rsidRPr="00565A50" w:rsidTr="002167E8">
        <w:trPr>
          <w:trHeight w:val="623"/>
        </w:trPr>
        <w:tc>
          <w:tcPr>
            <w:tcW w:w="2552" w:type="dxa"/>
          </w:tcPr>
          <w:p w:rsidR="006B02F0" w:rsidRPr="00565A50" w:rsidRDefault="006B02F0" w:rsidP="00075A72">
            <w:pPr>
              <w:jc w:val="center"/>
              <w:rPr>
                <w:b/>
                <w:color w:val="000000"/>
                <w:spacing w:val="1"/>
                <w:w w:val="101"/>
                <w:sz w:val="28"/>
                <w:szCs w:val="28"/>
              </w:rPr>
            </w:pPr>
            <w:r w:rsidRPr="00565A50">
              <w:rPr>
                <w:b/>
                <w:color w:val="000000"/>
                <w:spacing w:val="1"/>
                <w:w w:val="101"/>
                <w:sz w:val="28"/>
                <w:szCs w:val="28"/>
              </w:rPr>
              <w:t>Основные разработчики</w:t>
            </w:r>
            <w:r w:rsidRPr="00565A50">
              <w:rPr>
                <w:b/>
                <w:color w:val="000000"/>
                <w:spacing w:val="1"/>
                <w:w w:val="101"/>
                <w:sz w:val="28"/>
                <w:szCs w:val="28"/>
              </w:rPr>
              <w:br/>
              <w:t>и исполнители Программы</w:t>
            </w:r>
          </w:p>
        </w:tc>
        <w:tc>
          <w:tcPr>
            <w:tcW w:w="6946" w:type="dxa"/>
            <w:shd w:val="clear" w:color="auto" w:fill="auto"/>
          </w:tcPr>
          <w:p w:rsidR="006B02F0" w:rsidRPr="00565A50" w:rsidRDefault="006B02F0" w:rsidP="00075A72">
            <w:pPr>
              <w:pStyle w:val="3"/>
              <w:spacing w:before="0"/>
              <w:ind w:firstLine="317"/>
              <w:jc w:val="both"/>
              <w:rPr>
                <w:rFonts w:ascii="Times New Roman" w:hAnsi="Times New Roman"/>
                <w:b w:val="0"/>
                <w:iCs/>
                <w:color w:val="000000"/>
                <w:spacing w:val="1"/>
                <w:sz w:val="28"/>
                <w:szCs w:val="28"/>
              </w:rPr>
            </w:pPr>
            <w:r w:rsidRPr="00565A50">
              <w:rPr>
                <w:rFonts w:ascii="Times New Roman" w:hAnsi="Times New Roman"/>
                <w:b w:val="0"/>
                <w:iCs/>
                <w:color w:val="000000"/>
                <w:spacing w:val="1"/>
                <w:sz w:val="28"/>
                <w:szCs w:val="28"/>
              </w:rPr>
              <w:t>Муниципальное учреждение «</w:t>
            </w:r>
            <w:r w:rsidRPr="00565A50">
              <w:rPr>
                <w:rFonts w:ascii="Times New Roman" w:hAnsi="Times New Roman"/>
                <w:b w:val="0"/>
                <w:iCs/>
                <w:color w:val="auto"/>
                <w:sz w:val="28"/>
                <w:szCs w:val="28"/>
              </w:rPr>
              <w:t>Управление образования, молодежной политики и развития спорта»</w:t>
            </w:r>
            <w:r w:rsidRPr="00565A50">
              <w:rPr>
                <w:rFonts w:ascii="Times New Roman" w:hAnsi="Times New Roman"/>
                <w:b w:val="0"/>
                <w:iCs/>
                <w:color w:val="auto"/>
                <w:spacing w:val="1"/>
                <w:sz w:val="28"/>
                <w:szCs w:val="28"/>
              </w:rPr>
              <w:t>,</w:t>
            </w:r>
            <w:r w:rsidRPr="00565A50">
              <w:rPr>
                <w:rFonts w:ascii="Times New Roman" w:hAnsi="Times New Roman"/>
                <w:b w:val="0"/>
                <w:iCs/>
                <w:color w:val="000000"/>
                <w:spacing w:val="1"/>
                <w:sz w:val="28"/>
                <w:szCs w:val="28"/>
              </w:rPr>
              <w:t xml:space="preserve"> комиссия по делам несовершеннолетних и защите их прав при администрации городского округа ЗАТО Светлый.</w:t>
            </w:r>
          </w:p>
        </w:tc>
      </w:tr>
      <w:tr w:rsidR="006B02F0" w:rsidRPr="00565A50" w:rsidTr="002167E8">
        <w:trPr>
          <w:trHeight w:val="623"/>
        </w:trPr>
        <w:tc>
          <w:tcPr>
            <w:tcW w:w="2552" w:type="dxa"/>
          </w:tcPr>
          <w:p w:rsidR="006B02F0" w:rsidRPr="00565A50" w:rsidRDefault="006B02F0" w:rsidP="00075A72">
            <w:pPr>
              <w:jc w:val="center"/>
              <w:rPr>
                <w:b/>
                <w:color w:val="000000"/>
                <w:spacing w:val="1"/>
                <w:w w:val="101"/>
                <w:sz w:val="28"/>
                <w:szCs w:val="28"/>
              </w:rPr>
            </w:pPr>
            <w:r w:rsidRPr="00565A50">
              <w:rPr>
                <w:b/>
                <w:color w:val="000000"/>
                <w:spacing w:val="2"/>
                <w:w w:val="101"/>
                <w:sz w:val="28"/>
                <w:szCs w:val="28"/>
              </w:rPr>
              <w:t>Цель Программы</w:t>
            </w:r>
          </w:p>
        </w:tc>
        <w:tc>
          <w:tcPr>
            <w:tcW w:w="6946" w:type="dxa"/>
          </w:tcPr>
          <w:p w:rsidR="006B02F0" w:rsidRPr="00565A50" w:rsidRDefault="006B02F0" w:rsidP="00075A72">
            <w:pPr>
              <w:ind w:firstLine="317"/>
              <w:jc w:val="both"/>
              <w:rPr>
                <w:iCs/>
                <w:sz w:val="28"/>
                <w:szCs w:val="28"/>
              </w:rPr>
            </w:pPr>
            <w:r w:rsidRPr="00565A50">
              <w:rPr>
                <w:color w:val="000000"/>
                <w:spacing w:val="1"/>
                <w:sz w:val="28"/>
                <w:szCs w:val="28"/>
              </w:rPr>
              <w:t>Снижение уровня незаконного потребления наркотиков жителями городского округа ЗАТО Светлый;</w:t>
            </w:r>
          </w:p>
          <w:p w:rsidR="006B02F0" w:rsidRPr="00565A50" w:rsidRDefault="006B02F0" w:rsidP="00075A72">
            <w:pPr>
              <w:pStyle w:val="3"/>
              <w:spacing w:before="0"/>
              <w:ind w:firstLine="317"/>
              <w:jc w:val="both"/>
              <w:rPr>
                <w:rFonts w:ascii="Times New Roman" w:hAnsi="Times New Roman"/>
                <w:b w:val="0"/>
                <w:iCs/>
                <w:color w:val="000000"/>
                <w:spacing w:val="1"/>
                <w:sz w:val="28"/>
                <w:szCs w:val="28"/>
              </w:rPr>
            </w:pPr>
            <w:r w:rsidRPr="00565A50">
              <w:rPr>
                <w:rFonts w:ascii="Times New Roman" w:hAnsi="Times New Roman"/>
                <w:b w:val="0"/>
                <w:iCs/>
                <w:color w:val="000000"/>
                <w:spacing w:val="1"/>
                <w:sz w:val="28"/>
                <w:szCs w:val="28"/>
              </w:rPr>
              <w:t>снижение количества преступлений, связанных</w:t>
            </w:r>
            <w:r w:rsidR="00075A72">
              <w:rPr>
                <w:rFonts w:ascii="Times New Roman" w:hAnsi="Times New Roman"/>
                <w:b w:val="0"/>
                <w:iCs/>
                <w:color w:val="000000"/>
                <w:spacing w:val="1"/>
                <w:sz w:val="28"/>
                <w:szCs w:val="28"/>
              </w:rPr>
              <w:t xml:space="preserve"> </w:t>
            </w:r>
            <w:r w:rsidRPr="00565A50">
              <w:rPr>
                <w:rFonts w:ascii="Times New Roman" w:hAnsi="Times New Roman"/>
                <w:b w:val="0"/>
                <w:iCs/>
                <w:color w:val="000000"/>
                <w:spacing w:val="1"/>
                <w:sz w:val="28"/>
                <w:szCs w:val="28"/>
              </w:rPr>
              <w:t>с незаконным оборотом наркотических средств и психотропных веществ;</w:t>
            </w:r>
          </w:p>
          <w:p w:rsidR="006B02F0" w:rsidRPr="00565A50" w:rsidRDefault="006B02F0" w:rsidP="00075A72">
            <w:pPr>
              <w:pStyle w:val="3"/>
              <w:spacing w:before="0"/>
              <w:ind w:firstLine="317"/>
              <w:jc w:val="both"/>
              <w:rPr>
                <w:rFonts w:ascii="Times New Roman" w:hAnsi="Times New Roman"/>
                <w:b w:val="0"/>
                <w:sz w:val="28"/>
                <w:szCs w:val="28"/>
              </w:rPr>
            </w:pPr>
            <w:r w:rsidRPr="00565A50">
              <w:rPr>
                <w:rFonts w:ascii="Times New Roman" w:hAnsi="Times New Roman"/>
                <w:b w:val="0"/>
                <w:iCs/>
                <w:color w:val="000000"/>
                <w:spacing w:val="1"/>
                <w:sz w:val="28"/>
                <w:szCs w:val="28"/>
              </w:rPr>
              <w:t>профилактика, лечение и реабилитация попавших</w:t>
            </w:r>
            <w:r w:rsidRPr="00565A50">
              <w:rPr>
                <w:rFonts w:ascii="Times New Roman" w:hAnsi="Times New Roman"/>
                <w:b w:val="0"/>
                <w:iCs/>
                <w:color w:val="000000"/>
                <w:spacing w:val="1"/>
                <w:sz w:val="28"/>
                <w:szCs w:val="28"/>
              </w:rPr>
              <w:br/>
              <w:t>в наркозависимость граждан.</w:t>
            </w:r>
          </w:p>
        </w:tc>
      </w:tr>
      <w:tr w:rsidR="006B02F0" w:rsidRPr="00565A50" w:rsidTr="002167E8">
        <w:trPr>
          <w:trHeight w:val="623"/>
        </w:trPr>
        <w:tc>
          <w:tcPr>
            <w:tcW w:w="2552" w:type="dxa"/>
          </w:tcPr>
          <w:p w:rsidR="006B02F0" w:rsidRPr="00565A50" w:rsidRDefault="006B02F0" w:rsidP="00075A72">
            <w:pPr>
              <w:jc w:val="center"/>
              <w:rPr>
                <w:b/>
                <w:color w:val="000000"/>
                <w:spacing w:val="2"/>
                <w:w w:val="101"/>
                <w:sz w:val="28"/>
                <w:szCs w:val="28"/>
              </w:rPr>
            </w:pPr>
            <w:r w:rsidRPr="00565A50">
              <w:rPr>
                <w:b/>
                <w:color w:val="000000"/>
                <w:spacing w:val="2"/>
                <w:w w:val="101"/>
                <w:sz w:val="28"/>
                <w:szCs w:val="28"/>
              </w:rPr>
              <w:t>Задачи Программы</w:t>
            </w:r>
          </w:p>
        </w:tc>
        <w:tc>
          <w:tcPr>
            <w:tcW w:w="6946" w:type="dxa"/>
          </w:tcPr>
          <w:p w:rsidR="006B02F0" w:rsidRPr="00565A50" w:rsidRDefault="006B02F0" w:rsidP="00075A72">
            <w:pPr>
              <w:ind w:firstLine="317"/>
              <w:jc w:val="both"/>
              <w:rPr>
                <w:sz w:val="28"/>
                <w:szCs w:val="28"/>
              </w:rPr>
            </w:pPr>
            <w:r w:rsidRPr="00565A50">
              <w:rPr>
                <w:sz w:val="28"/>
                <w:szCs w:val="28"/>
              </w:rPr>
              <w:t>Повышение уровня осведомленности населения городского округа ЗАТО Светлый о неблагоприятных последствиях незаконного употребления наркотических средств, психотропных веществ их прекурсоров и о методике оказания помощи наркозависимым;</w:t>
            </w:r>
          </w:p>
          <w:p w:rsidR="006B02F0" w:rsidRPr="00565A50" w:rsidRDefault="006B02F0" w:rsidP="00075A72">
            <w:pPr>
              <w:ind w:firstLine="317"/>
              <w:jc w:val="both"/>
              <w:rPr>
                <w:sz w:val="28"/>
                <w:szCs w:val="28"/>
              </w:rPr>
            </w:pPr>
            <w:r w:rsidRPr="00565A50">
              <w:rPr>
                <w:sz w:val="28"/>
                <w:szCs w:val="28"/>
              </w:rPr>
              <w:t>укрепление межведомственного взаимодействия при проведении антинаркотических мероприятий;</w:t>
            </w:r>
          </w:p>
          <w:p w:rsidR="006B02F0" w:rsidRPr="00565A50" w:rsidRDefault="006B02F0" w:rsidP="00075A72">
            <w:pPr>
              <w:ind w:firstLine="317"/>
              <w:jc w:val="both"/>
              <w:rPr>
                <w:sz w:val="28"/>
                <w:szCs w:val="28"/>
              </w:rPr>
            </w:pPr>
            <w:r w:rsidRPr="00565A50">
              <w:rPr>
                <w:sz w:val="28"/>
                <w:szCs w:val="28"/>
              </w:rPr>
              <w:t xml:space="preserve">формирование системы социально-психологической </w:t>
            </w:r>
            <w:r w:rsidRPr="00565A50">
              <w:rPr>
                <w:sz w:val="28"/>
                <w:szCs w:val="28"/>
              </w:rPr>
              <w:lastRenderedPageBreak/>
              <w:t>поддержки лиц, прекративших употребление наркотиков</w:t>
            </w:r>
            <w:r w:rsidR="00187FAC">
              <w:rPr>
                <w:sz w:val="28"/>
                <w:szCs w:val="28"/>
              </w:rPr>
              <w:t xml:space="preserve"> </w:t>
            </w:r>
            <w:r w:rsidRPr="00565A50">
              <w:rPr>
                <w:sz w:val="28"/>
                <w:szCs w:val="28"/>
              </w:rPr>
              <w:t>и созависимых;</w:t>
            </w:r>
          </w:p>
          <w:p w:rsidR="006B02F0" w:rsidRPr="00565A50" w:rsidRDefault="006B02F0" w:rsidP="00075A72">
            <w:pPr>
              <w:ind w:firstLine="317"/>
              <w:jc w:val="both"/>
              <w:rPr>
                <w:sz w:val="28"/>
                <w:szCs w:val="28"/>
              </w:rPr>
            </w:pPr>
            <w:r w:rsidRPr="00565A50">
              <w:rPr>
                <w:sz w:val="28"/>
                <w:szCs w:val="28"/>
              </w:rPr>
              <w:t>формирование у подростков и молодёжи мотивации</w:t>
            </w:r>
            <w:r w:rsidRPr="00565A50">
              <w:rPr>
                <w:sz w:val="28"/>
                <w:szCs w:val="28"/>
              </w:rPr>
              <w:br/>
              <w:t>к ведению здорового образа жизни;</w:t>
            </w:r>
          </w:p>
          <w:p w:rsidR="006B02F0" w:rsidRPr="00565A50" w:rsidRDefault="006B02F0" w:rsidP="00075A72">
            <w:pPr>
              <w:ind w:firstLine="317"/>
              <w:jc w:val="both"/>
              <w:rPr>
                <w:sz w:val="28"/>
                <w:szCs w:val="28"/>
              </w:rPr>
            </w:pPr>
            <w:r w:rsidRPr="00565A50">
              <w:rPr>
                <w:sz w:val="28"/>
                <w:szCs w:val="28"/>
              </w:rPr>
              <w:t>формирование действенной системы профилактики правонарушений в области незаконного оборота наркотиков;</w:t>
            </w:r>
          </w:p>
          <w:p w:rsidR="006B02F0" w:rsidRPr="00565A50" w:rsidRDefault="006B02F0" w:rsidP="00075A72">
            <w:pPr>
              <w:ind w:firstLine="317"/>
              <w:jc w:val="both"/>
              <w:rPr>
                <w:sz w:val="28"/>
                <w:szCs w:val="28"/>
              </w:rPr>
            </w:pPr>
            <w:r w:rsidRPr="00565A50">
              <w:rPr>
                <w:sz w:val="28"/>
                <w:szCs w:val="28"/>
              </w:rPr>
              <w:t>развитие системы информационного сопровождения антинаркотической профилактической работы в городском округе ЗАТО Светлый.</w:t>
            </w:r>
          </w:p>
        </w:tc>
      </w:tr>
      <w:tr w:rsidR="006B02F0" w:rsidRPr="00565A50" w:rsidTr="002167E8">
        <w:trPr>
          <w:trHeight w:val="623"/>
        </w:trPr>
        <w:tc>
          <w:tcPr>
            <w:tcW w:w="2552" w:type="dxa"/>
          </w:tcPr>
          <w:p w:rsidR="006B02F0" w:rsidRPr="00565A50" w:rsidRDefault="006B02F0" w:rsidP="00075A72">
            <w:pPr>
              <w:ind w:left="34"/>
              <w:jc w:val="center"/>
              <w:rPr>
                <w:b/>
                <w:color w:val="000000"/>
                <w:spacing w:val="2"/>
                <w:w w:val="101"/>
                <w:sz w:val="28"/>
                <w:szCs w:val="28"/>
              </w:rPr>
            </w:pPr>
            <w:r w:rsidRPr="00565A50">
              <w:rPr>
                <w:b/>
                <w:color w:val="000000"/>
                <w:spacing w:val="2"/>
                <w:w w:val="101"/>
                <w:sz w:val="28"/>
                <w:szCs w:val="28"/>
              </w:rPr>
              <w:lastRenderedPageBreak/>
              <w:t>Сроки и этапы реализации Программы</w:t>
            </w:r>
          </w:p>
        </w:tc>
        <w:tc>
          <w:tcPr>
            <w:tcW w:w="6946" w:type="dxa"/>
          </w:tcPr>
          <w:p w:rsidR="00075A72" w:rsidRDefault="00075A72" w:rsidP="00075A72">
            <w:pPr>
              <w:pStyle w:val="3"/>
              <w:spacing w:before="0"/>
              <w:ind w:firstLine="317"/>
              <w:jc w:val="both"/>
              <w:rPr>
                <w:rFonts w:ascii="Times New Roman" w:hAnsi="Times New Roman"/>
                <w:b w:val="0"/>
                <w:iCs/>
                <w:color w:val="000000"/>
                <w:spacing w:val="1"/>
                <w:sz w:val="28"/>
                <w:szCs w:val="28"/>
              </w:rPr>
            </w:pPr>
          </w:p>
          <w:p w:rsidR="006B02F0" w:rsidRPr="00565A50" w:rsidRDefault="006B02F0" w:rsidP="00075A72">
            <w:pPr>
              <w:pStyle w:val="3"/>
              <w:spacing w:before="0"/>
              <w:ind w:firstLine="317"/>
              <w:jc w:val="center"/>
              <w:rPr>
                <w:rFonts w:ascii="Times New Roman" w:hAnsi="Times New Roman"/>
                <w:b w:val="0"/>
                <w:iCs/>
                <w:color w:val="000000"/>
                <w:spacing w:val="1"/>
                <w:sz w:val="28"/>
                <w:szCs w:val="28"/>
              </w:rPr>
            </w:pPr>
            <w:r w:rsidRPr="00565A50">
              <w:rPr>
                <w:rFonts w:ascii="Times New Roman" w:hAnsi="Times New Roman"/>
                <w:b w:val="0"/>
                <w:iCs/>
                <w:color w:val="000000"/>
                <w:spacing w:val="1"/>
                <w:sz w:val="28"/>
                <w:szCs w:val="28"/>
              </w:rPr>
              <w:t>2013 -2015 годы</w:t>
            </w:r>
          </w:p>
        </w:tc>
      </w:tr>
      <w:tr w:rsidR="006B02F0" w:rsidRPr="00565A50" w:rsidTr="002167E8">
        <w:trPr>
          <w:trHeight w:val="623"/>
        </w:trPr>
        <w:tc>
          <w:tcPr>
            <w:tcW w:w="2552" w:type="dxa"/>
          </w:tcPr>
          <w:p w:rsidR="006B02F0" w:rsidRPr="00565A50" w:rsidRDefault="006B02F0" w:rsidP="00075A72">
            <w:pPr>
              <w:jc w:val="center"/>
              <w:rPr>
                <w:b/>
                <w:color w:val="000000"/>
                <w:spacing w:val="2"/>
                <w:w w:val="101"/>
                <w:sz w:val="28"/>
                <w:szCs w:val="28"/>
              </w:rPr>
            </w:pPr>
            <w:r w:rsidRPr="00565A50">
              <w:rPr>
                <w:b/>
                <w:color w:val="000000"/>
                <w:spacing w:val="2"/>
                <w:w w:val="101"/>
                <w:sz w:val="28"/>
                <w:szCs w:val="28"/>
              </w:rPr>
              <w:t>Исполнители основных мероприятий подпрограммы</w:t>
            </w:r>
          </w:p>
        </w:tc>
        <w:tc>
          <w:tcPr>
            <w:tcW w:w="6946" w:type="dxa"/>
          </w:tcPr>
          <w:p w:rsidR="006B02F0" w:rsidRPr="00565A50" w:rsidRDefault="006B02F0" w:rsidP="00B34213">
            <w:pPr>
              <w:pStyle w:val="3"/>
              <w:spacing w:before="0"/>
              <w:ind w:firstLine="317"/>
              <w:jc w:val="both"/>
              <w:rPr>
                <w:rFonts w:ascii="Times New Roman" w:hAnsi="Times New Roman"/>
                <w:b w:val="0"/>
                <w:iCs/>
                <w:color w:val="000000"/>
                <w:spacing w:val="1"/>
                <w:sz w:val="28"/>
                <w:szCs w:val="28"/>
              </w:rPr>
            </w:pPr>
            <w:r w:rsidRPr="00565A50">
              <w:rPr>
                <w:rFonts w:ascii="Times New Roman" w:hAnsi="Times New Roman"/>
                <w:b w:val="0"/>
                <w:iCs/>
                <w:color w:val="000000"/>
                <w:spacing w:val="1"/>
                <w:sz w:val="28"/>
                <w:szCs w:val="28"/>
              </w:rPr>
              <w:t xml:space="preserve">Администрация городского округа ЗАТО Светлый, </w:t>
            </w:r>
            <w:r w:rsidR="00B34213">
              <w:rPr>
                <w:rFonts w:ascii="Times New Roman" w:hAnsi="Times New Roman"/>
                <w:b w:val="0"/>
                <w:iCs/>
                <w:color w:val="000000"/>
                <w:spacing w:val="1"/>
                <w:sz w:val="28"/>
                <w:szCs w:val="28"/>
              </w:rPr>
              <w:t>муниципальное</w:t>
            </w:r>
            <w:r w:rsidR="00477056">
              <w:rPr>
                <w:rFonts w:ascii="Times New Roman" w:hAnsi="Times New Roman"/>
                <w:b w:val="0"/>
                <w:iCs/>
                <w:color w:val="000000"/>
                <w:spacing w:val="1"/>
                <w:sz w:val="28"/>
                <w:szCs w:val="28"/>
              </w:rPr>
              <w:t xml:space="preserve"> </w:t>
            </w:r>
            <w:r w:rsidRPr="00565A50">
              <w:rPr>
                <w:rFonts w:ascii="Times New Roman" w:hAnsi="Times New Roman"/>
                <w:b w:val="0"/>
                <w:iCs/>
                <w:color w:val="000000"/>
                <w:spacing w:val="1"/>
                <w:sz w:val="28"/>
                <w:szCs w:val="28"/>
              </w:rPr>
              <w:t xml:space="preserve">учреждение </w:t>
            </w:r>
            <w:r w:rsidR="00B34213" w:rsidRPr="00565A50">
              <w:rPr>
                <w:rFonts w:ascii="Times New Roman" w:hAnsi="Times New Roman"/>
                <w:b w:val="0"/>
                <w:iCs/>
                <w:color w:val="000000"/>
                <w:spacing w:val="1"/>
                <w:sz w:val="28"/>
                <w:szCs w:val="28"/>
              </w:rPr>
              <w:t>здр</w:t>
            </w:r>
            <w:r w:rsidR="00B34213">
              <w:rPr>
                <w:rFonts w:ascii="Times New Roman" w:hAnsi="Times New Roman"/>
                <w:b w:val="0"/>
                <w:iCs/>
                <w:color w:val="000000"/>
                <w:spacing w:val="1"/>
                <w:sz w:val="28"/>
                <w:szCs w:val="28"/>
              </w:rPr>
              <w:t>авоохранения</w:t>
            </w:r>
            <w:r w:rsidRPr="00565A50">
              <w:rPr>
                <w:rFonts w:ascii="Times New Roman" w:hAnsi="Times New Roman"/>
                <w:b w:val="0"/>
                <w:iCs/>
                <w:color w:val="000000"/>
                <w:spacing w:val="1"/>
                <w:sz w:val="28"/>
                <w:szCs w:val="28"/>
              </w:rPr>
              <w:t xml:space="preserve"> «Медико-санитарная часть городского округа</w:t>
            </w:r>
            <w:r w:rsidR="00B34213">
              <w:rPr>
                <w:rFonts w:ascii="Times New Roman" w:hAnsi="Times New Roman"/>
                <w:b w:val="0"/>
                <w:iCs/>
                <w:color w:val="000000"/>
                <w:spacing w:val="1"/>
                <w:sz w:val="28"/>
                <w:szCs w:val="28"/>
              </w:rPr>
              <w:t xml:space="preserve"> ЗАТО Светлый»</w:t>
            </w:r>
            <w:r w:rsidRPr="00565A50">
              <w:rPr>
                <w:rFonts w:ascii="Times New Roman" w:hAnsi="Times New Roman"/>
                <w:b w:val="0"/>
                <w:iCs/>
                <w:color w:val="000000"/>
                <w:spacing w:val="1"/>
                <w:sz w:val="28"/>
                <w:szCs w:val="28"/>
              </w:rPr>
              <w:t>, муниципальное учреждение «Управление образования, молодежной политики и развития спорта», отдел МВД РФ по  ЗАТО п. Светлый (по согласованию), комиссия по делам несовершеннолетних и защите их прав при администрации городского округа ЗАТО Светлый, государственное казенное учреждение «Управление социальной поддержки населения Татищевского района» (по согласованию), телеканал «Светлый», редакция газеты «Светлые вести», филиал ГКУ РЦ КС ОДМ «Молодежь плюс» (по согласованию), образовательные учреждения городского округа ЗАТО Светлый</w:t>
            </w:r>
          </w:p>
        </w:tc>
      </w:tr>
      <w:tr w:rsidR="006B02F0" w:rsidRPr="00565A50" w:rsidTr="002167E8">
        <w:trPr>
          <w:trHeight w:val="623"/>
        </w:trPr>
        <w:tc>
          <w:tcPr>
            <w:tcW w:w="2552" w:type="dxa"/>
          </w:tcPr>
          <w:p w:rsidR="006B02F0" w:rsidRPr="00565A50" w:rsidRDefault="006B02F0" w:rsidP="00075A72">
            <w:pPr>
              <w:jc w:val="center"/>
              <w:rPr>
                <w:b/>
                <w:color w:val="000000"/>
                <w:spacing w:val="2"/>
                <w:w w:val="101"/>
                <w:sz w:val="28"/>
                <w:szCs w:val="28"/>
              </w:rPr>
            </w:pPr>
            <w:r w:rsidRPr="00565A50">
              <w:rPr>
                <w:b/>
                <w:color w:val="000000"/>
                <w:spacing w:val="2"/>
                <w:w w:val="101"/>
                <w:sz w:val="28"/>
                <w:szCs w:val="28"/>
              </w:rPr>
              <w:t>Объемы и источники финансирования Программы</w:t>
            </w:r>
          </w:p>
        </w:tc>
        <w:tc>
          <w:tcPr>
            <w:tcW w:w="6946" w:type="dxa"/>
          </w:tcPr>
          <w:p w:rsidR="006B02F0" w:rsidRPr="00565A50" w:rsidRDefault="006B02F0" w:rsidP="00075A72">
            <w:pPr>
              <w:pStyle w:val="3"/>
              <w:spacing w:before="0"/>
              <w:ind w:firstLine="317"/>
              <w:jc w:val="both"/>
              <w:rPr>
                <w:rFonts w:ascii="Times New Roman" w:hAnsi="Times New Roman"/>
                <w:b w:val="0"/>
                <w:iCs/>
                <w:color w:val="000000"/>
                <w:spacing w:val="1"/>
                <w:sz w:val="28"/>
                <w:szCs w:val="28"/>
              </w:rPr>
            </w:pPr>
            <w:r w:rsidRPr="00565A50">
              <w:rPr>
                <w:rFonts w:ascii="Times New Roman" w:hAnsi="Times New Roman"/>
                <w:b w:val="0"/>
                <w:iCs/>
                <w:color w:val="000000"/>
                <w:spacing w:val="1"/>
                <w:sz w:val="28"/>
                <w:szCs w:val="28"/>
              </w:rPr>
              <w:t>Для реализации программных мероприятий из бюджета городского округа ЗАТО</w:t>
            </w:r>
            <w:r w:rsidR="00187FAC">
              <w:rPr>
                <w:rFonts w:ascii="Times New Roman" w:hAnsi="Times New Roman"/>
                <w:b w:val="0"/>
                <w:iCs/>
                <w:color w:val="000000"/>
                <w:spacing w:val="1"/>
                <w:sz w:val="28"/>
                <w:szCs w:val="28"/>
              </w:rPr>
              <w:t xml:space="preserve"> Светлый  планируется затратить</w:t>
            </w:r>
            <w:r w:rsidRPr="00565A50">
              <w:rPr>
                <w:rFonts w:ascii="Times New Roman" w:hAnsi="Times New Roman"/>
                <w:b w:val="0"/>
                <w:iCs/>
                <w:color w:val="000000"/>
                <w:spacing w:val="1"/>
                <w:sz w:val="28"/>
                <w:szCs w:val="28"/>
              </w:rPr>
              <w:t xml:space="preserve"> 120, 0 тыс. рублей в рамках текущего финансирования, в том числе:</w:t>
            </w:r>
          </w:p>
          <w:p w:rsidR="006B02F0" w:rsidRPr="00565A50" w:rsidRDefault="006B02F0" w:rsidP="00075A72">
            <w:pPr>
              <w:ind w:firstLine="317"/>
              <w:jc w:val="both"/>
              <w:rPr>
                <w:sz w:val="28"/>
                <w:szCs w:val="28"/>
              </w:rPr>
            </w:pPr>
            <w:r w:rsidRPr="00565A50">
              <w:rPr>
                <w:sz w:val="28"/>
                <w:szCs w:val="28"/>
              </w:rPr>
              <w:t>2013 год – 60,0  тыс.рублей;</w:t>
            </w:r>
          </w:p>
          <w:p w:rsidR="006B02F0" w:rsidRPr="00565A50" w:rsidRDefault="006B02F0" w:rsidP="00075A72">
            <w:pPr>
              <w:ind w:firstLine="317"/>
              <w:jc w:val="both"/>
              <w:rPr>
                <w:sz w:val="28"/>
                <w:szCs w:val="28"/>
              </w:rPr>
            </w:pPr>
            <w:r w:rsidRPr="00565A50">
              <w:rPr>
                <w:sz w:val="28"/>
                <w:szCs w:val="28"/>
              </w:rPr>
              <w:t>2014 год – 30,0 тыс. рублей;</w:t>
            </w:r>
          </w:p>
          <w:p w:rsidR="006B02F0" w:rsidRPr="00075A72" w:rsidRDefault="006B02F0" w:rsidP="00075A72">
            <w:pPr>
              <w:ind w:firstLine="317"/>
              <w:jc w:val="both"/>
              <w:rPr>
                <w:sz w:val="28"/>
                <w:szCs w:val="28"/>
              </w:rPr>
            </w:pPr>
            <w:r w:rsidRPr="00565A50">
              <w:rPr>
                <w:sz w:val="28"/>
                <w:szCs w:val="28"/>
              </w:rPr>
              <w:t>2015 год – 30, 0 тыс. рублей.</w:t>
            </w:r>
          </w:p>
        </w:tc>
      </w:tr>
      <w:tr w:rsidR="006B02F0" w:rsidRPr="00565A50" w:rsidTr="002167E8">
        <w:trPr>
          <w:trHeight w:val="623"/>
        </w:trPr>
        <w:tc>
          <w:tcPr>
            <w:tcW w:w="2552" w:type="dxa"/>
          </w:tcPr>
          <w:p w:rsidR="006B02F0" w:rsidRPr="00565A50" w:rsidRDefault="006B02F0" w:rsidP="00075A72">
            <w:pPr>
              <w:jc w:val="center"/>
              <w:rPr>
                <w:b/>
                <w:color w:val="000000"/>
                <w:spacing w:val="2"/>
                <w:w w:val="101"/>
                <w:sz w:val="28"/>
                <w:szCs w:val="28"/>
              </w:rPr>
            </w:pPr>
            <w:r w:rsidRPr="00565A50">
              <w:rPr>
                <w:b/>
                <w:color w:val="000000"/>
                <w:spacing w:val="2"/>
                <w:w w:val="101"/>
                <w:sz w:val="28"/>
                <w:szCs w:val="28"/>
              </w:rPr>
              <w:t>Ожидаемые конечные результаты реализации Программы</w:t>
            </w:r>
          </w:p>
        </w:tc>
        <w:tc>
          <w:tcPr>
            <w:tcW w:w="6946" w:type="dxa"/>
          </w:tcPr>
          <w:p w:rsidR="006B02F0" w:rsidRPr="00075A72" w:rsidRDefault="006B02F0" w:rsidP="00075A72">
            <w:pPr>
              <w:pStyle w:val="3"/>
              <w:spacing w:before="0"/>
              <w:ind w:firstLine="317"/>
              <w:jc w:val="both"/>
              <w:rPr>
                <w:rFonts w:ascii="Times New Roman" w:hAnsi="Times New Roman"/>
                <w:b w:val="0"/>
                <w:color w:val="auto"/>
                <w:sz w:val="28"/>
                <w:szCs w:val="28"/>
              </w:rPr>
            </w:pPr>
            <w:r w:rsidRPr="00075A72">
              <w:rPr>
                <w:rFonts w:ascii="Times New Roman" w:hAnsi="Times New Roman"/>
                <w:b w:val="0"/>
                <w:color w:val="auto"/>
                <w:sz w:val="28"/>
                <w:szCs w:val="28"/>
              </w:rPr>
              <w:t>Увеличение доли детей и молодёжи, ориентированных на здоровый образ жизни;</w:t>
            </w:r>
          </w:p>
          <w:p w:rsidR="006B02F0" w:rsidRPr="00075A72" w:rsidRDefault="006B02F0" w:rsidP="00075A72">
            <w:pPr>
              <w:pStyle w:val="3"/>
              <w:spacing w:before="0"/>
              <w:ind w:firstLine="317"/>
              <w:jc w:val="both"/>
              <w:rPr>
                <w:rFonts w:ascii="Times New Roman" w:hAnsi="Times New Roman"/>
                <w:b w:val="0"/>
                <w:color w:val="auto"/>
                <w:sz w:val="28"/>
                <w:szCs w:val="28"/>
              </w:rPr>
            </w:pPr>
            <w:r w:rsidRPr="00075A72">
              <w:rPr>
                <w:rFonts w:ascii="Times New Roman" w:hAnsi="Times New Roman"/>
                <w:b w:val="0"/>
                <w:color w:val="auto"/>
                <w:sz w:val="28"/>
                <w:szCs w:val="28"/>
              </w:rPr>
              <w:t>снижение уровня употребления наркотических средств жителями городского округа ЗАТО Светлый;</w:t>
            </w:r>
          </w:p>
          <w:p w:rsidR="006B02F0" w:rsidRPr="00075A72" w:rsidRDefault="006B02F0" w:rsidP="00075A72">
            <w:pPr>
              <w:pStyle w:val="3"/>
              <w:spacing w:before="0"/>
              <w:ind w:firstLine="317"/>
              <w:jc w:val="both"/>
              <w:rPr>
                <w:rFonts w:ascii="Times New Roman" w:hAnsi="Times New Roman"/>
                <w:b w:val="0"/>
                <w:color w:val="auto"/>
                <w:sz w:val="28"/>
                <w:szCs w:val="28"/>
              </w:rPr>
            </w:pPr>
            <w:r w:rsidRPr="00075A72">
              <w:rPr>
                <w:rFonts w:ascii="Times New Roman" w:hAnsi="Times New Roman"/>
                <w:b w:val="0"/>
                <w:color w:val="auto"/>
                <w:sz w:val="28"/>
                <w:szCs w:val="28"/>
              </w:rPr>
              <w:t>снижение количества преступлений в сфере незаконного оборота наркотиков.</w:t>
            </w:r>
          </w:p>
        </w:tc>
      </w:tr>
      <w:tr w:rsidR="006B02F0" w:rsidRPr="00565A50" w:rsidTr="002167E8">
        <w:trPr>
          <w:trHeight w:val="623"/>
        </w:trPr>
        <w:tc>
          <w:tcPr>
            <w:tcW w:w="2552" w:type="dxa"/>
          </w:tcPr>
          <w:p w:rsidR="006B02F0" w:rsidRPr="00565A50" w:rsidRDefault="006B02F0" w:rsidP="00075A72">
            <w:pPr>
              <w:jc w:val="center"/>
              <w:rPr>
                <w:b/>
                <w:color w:val="000000"/>
                <w:spacing w:val="-3"/>
                <w:sz w:val="28"/>
                <w:szCs w:val="28"/>
              </w:rPr>
            </w:pPr>
            <w:r w:rsidRPr="00565A50">
              <w:rPr>
                <w:b/>
                <w:sz w:val="28"/>
                <w:szCs w:val="28"/>
              </w:rPr>
              <w:t xml:space="preserve">Целевые индикаторы эффективности </w:t>
            </w:r>
            <w:r w:rsidRPr="00565A50">
              <w:rPr>
                <w:b/>
                <w:sz w:val="28"/>
                <w:szCs w:val="28"/>
              </w:rPr>
              <w:lastRenderedPageBreak/>
              <w:t>Программы</w:t>
            </w:r>
          </w:p>
        </w:tc>
        <w:tc>
          <w:tcPr>
            <w:tcW w:w="6946" w:type="dxa"/>
          </w:tcPr>
          <w:p w:rsidR="006B02F0" w:rsidRPr="00565A50" w:rsidRDefault="006B02F0" w:rsidP="00075A72">
            <w:pPr>
              <w:pStyle w:val="formattexttopleveltext"/>
              <w:spacing w:before="0" w:beforeAutospacing="0" w:after="0" w:afterAutospacing="0"/>
              <w:ind w:firstLine="317"/>
              <w:jc w:val="both"/>
              <w:rPr>
                <w:sz w:val="28"/>
                <w:szCs w:val="28"/>
              </w:rPr>
            </w:pPr>
            <w:r w:rsidRPr="00565A50">
              <w:rPr>
                <w:sz w:val="28"/>
                <w:szCs w:val="28"/>
              </w:rPr>
              <w:lastRenderedPageBreak/>
              <w:t>- увеличение числа профилактических мероприятий будет способствовать снижению уровня незаконного потребления наркотиков жителями</w:t>
            </w:r>
            <w:r w:rsidR="00075A72">
              <w:rPr>
                <w:sz w:val="28"/>
                <w:szCs w:val="28"/>
              </w:rPr>
              <w:t xml:space="preserve"> городского округа </w:t>
            </w:r>
            <w:r w:rsidR="00075A72">
              <w:rPr>
                <w:sz w:val="28"/>
                <w:szCs w:val="28"/>
              </w:rPr>
              <w:lastRenderedPageBreak/>
              <w:t>ЗАТО Светлый;</w:t>
            </w:r>
          </w:p>
          <w:p w:rsidR="006B02F0" w:rsidRPr="00565A50" w:rsidRDefault="006B02F0" w:rsidP="00075A72">
            <w:pPr>
              <w:pStyle w:val="formattexttopleveltext"/>
              <w:spacing w:before="0" w:beforeAutospacing="0" w:after="0" w:afterAutospacing="0"/>
              <w:ind w:firstLine="317"/>
              <w:jc w:val="both"/>
              <w:rPr>
                <w:sz w:val="28"/>
                <w:szCs w:val="28"/>
              </w:rPr>
            </w:pPr>
            <w:r w:rsidRPr="00565A50">
              <w:rPr>
                <w:sz w:val="28"/>
                <w:szCs w:val="28"/>
              </w:rPr>
              <w:t xml:space="preserve">- </w:t>
            </w:r>
            <w:r w:rsidR="00075A72">
              <w:rPr>
                <w:sz w:val="28"/>
                <w:szCs w:val="28"/>
              </w:rPr>
              <w:t>снижение</w:t>
            </w:r>
            <w:r w:rsidRPr="00565A50">
              <w:rPr>
                <w:sz w:val="28"/>
                <w:szCs w:val="28"/>
              </w:rPr>
              <w:t xml:space="preserve"> уровня незаконного потребления наркотиков жителями городского округа ЗАТО Светлый;</w:t>
            </w:r>
          </w:p>
          <w:p w:rsidR="006B02F0" w:rsidRPr="00565A50" w:rsidRDefault="006B02F0" w:rsidP="00075A72">
            <w:pPr>
              <w:pStyle w:val="formattexttopleveltext"/>
              <w:spacing w:before="0" w:beforeAutospacing="0" w:after="0" w:afterAutospacing="0"/>
              <w:ind w:firstLine="317"/>
              <w:jc w:val="both"/>
              <w:rPr>
                <w:sz w:val="28"/>
                <w:szCs w:val="28"/>
              </w:rPr>
            </w:pPr>
            <w:r w:rsidRPr="00565A50">
              <w:rPr>
                <w:sz w:val="28"/>
                <w:szCs w:val="28"/>
              </w:rPr>
              <w:t>- 100% раскрытие преступлений на территории городского округа ЗАТО Светлый, связанных с незаконным оборотом наркотиков;</w:t>
            </w:r>
          </w:p>
          <w:p w:rsidR="006B02F0" w:rsidRPr="00565A50" w:rsidRDefault="006B02F0" w:rsidP="00075A72">
            <w:pPr>
              <w:ind w:firstLine="317"/>
              <w:jc w:val="both"/>
              <w:rPr>
                <w:sz w:val="28"/>
                <w:szCs w:val="28"/>
              </w:rPr>
            </w:pPr>
            <w:r w:rsidRPr="00565A50">
              <w:rPr>
                <w:sz w:val="28"/>
                <w:szCs w:val="28"/>
              </w:rPr>
              <w:t>- стабильность или снижение показателя количества зарегистрированных граждан, потребляющих наркотические вещества немедицинского характера.</w:t>
            </w:r>
          </w:p>
        </w:tc>
      </w:tr>
      <w:tr w:rsidR="006B02F0" w:rsidRPr="00565A50" w:rsidTr="002167E8">
        <w:trPr>
          <w:trHeight w:val="623"/>
        </w:trPr>
        <w:tc>
          <w:tcPr>
            <w:tcW w:w="2552" w:type="dxa"/>
          </w:tcPr>
          <w:p w:rsidR="006B02F0" w:rsidRPr="00565A50" w:rsidRDefault="006B02F0" w:rsidP="00075A72">
            <w:pPr>
              <w:jc w:val="center"/>
              <w:rPr>
                <w:b/>
                <w:color w:val="000000"/>
                <w:spacing w:val="2"/>
                <w:w w:val="101"/>
                <w:sz w:val="28"/>
                <w:szCs w:val="28"/>
              </w:rPr>
            </w:pPr>
            <w:r w:rsidRPr="00565A50">
              <w:rPr>
                <w:b/>
                <w:color w:val="000000"/>
                <w:spacing w:val="-3"/>
                <w:sz w:val="28"/>
                <w:szCs w:val="28"/>
              </w:rPr>
              <w:lastRenderedPageBreak/>
              <w:t xml:space="preserve">Контроль за исполнением </w:t>
            </w:r>
            <w:r w:rsidRPr="00565A50">
              <w:rPr>
                <w:b/>
                <w:color w:val="000000"/>
                <w:spacing w:val="7"/>
                <w:sz w:val="28"/>
                <w:szCs w:val="28"/>
              </w:rPr>
              <w:t>Программы</w:t>
            </w:r>
          </w:p>
        </w:tc>
        <w:tc>
          <w:tcPr>
            <w:tcW w:w="6946" w:type="dxa"/>
          </w:tcPr>
          <w:p w:rsidR="006B02F0" w:rsidRPr="00565A50" w:rsidRDefault="006B02F0" w:rsidP="00075A72">
            <w:pPr>
              <w:ind w:firstLine="317"/>
              <w:jc w:val="both"/>
              <w:rPr>
                <w:iCs/>
                <w:spacing w:val="1"/>
                <w:sz w:val="28"/>
                <w:szCs w:val="28"/>
              </w:rPr>
            </w:pPr>
            <w:r w:rsidRPr="00565A50">
              <w:rPr>
                <w:sz w:val="28"/>
                <w:szCs w:val="28"/>
              </w:rPr>
              <w:t>Контроль за исполнением программы осуществляет администрация городского округа ЗАТО Светлый.</w:t>
            </w:r>
          </w:p>
        </w:tc>
      </w:tr>
    </w:tbl>
    <w:p w:rsidR="006B02F0" w:rsidRPr="0010538E" w:rsidRDefault="006B02F0" w:rsidP="00075A72">
      <w:pPr>
        <w:pStyle w:val="af"/>
        <w:rPr>
          <w:rFonts w:ascii="Times New Roman" w:hAnsi="Times New Roman"/>
          <w:sz w:val="28"/>
          <w:szCs w:val="28"/>
        </w:rPr>
      </w:pPr>
    </w:p>
    <w:p w:rsidR="006B02F0" w:rsidRPr="00075A72" w:rsidRDefault="006B02F0" w:rsidP="00075A72">
      <w:pPr>
        <w:pStyle w:val="af"/>
        <w:jc w:val="both"/>
        <w:rPr>
          <w:rFonts w:ascii="Times New Roman" w:hAnsi="Times New Roman"/>
          <w:sz w:val="28"/>
          <w:szCs w:val="28"/>
        </w:rPr>
      </w:pPr>
    </w:p>
    <w:p w:rsidR="006B02F0" w:rsidRPr="00075A72" w:rsidRDefault="006B02F0" w:rsidP="00075A72">
      <w:pPr>
        <w:widowControl w:val="0"/>
        <w:autoSpaceDE w:val="0"/>
        <w:autoSpaceDN w:val="0"/>
        <w:adjustRightInd w:val="0"/>
        <w:jc w:val="center"/>
        <w:outlineLvl w:val="1"/>
        <w:rPr>
          <w:b/>
          <w:sz w:val="28"/>
          <w:szCs w:val="28"/>
        </w:rPr>
      </w:pPr>
      <w:r w:rsidRPr="00075A72">
        <w:rPr>
          <w:b/>
          <w:sz w:val="28"/>
          <w:szCs w:val="28"/>
        </w:rPr>
        <w:t>1. Содержание проблемы и обоснование необходимости</w:t>
      </w:r>
    </w:p>
    <w:p w:rsidR="006B02F0" w:rsidRPr="00075A72" w:rsidRDefault="006B02F0" w:rsidP="00075A72">
      <w:pPr>
        <w:widowControl w:val="0"/>
        <w:autoSpaceDE w:val="0"/>
        <w:autoSpaceDN w:val="0"/>
        <w:adjustRightInd w:val="0"/>
        <w:jc w:val="center"/>
        <w:rPr>
          <w:b/>
          <w:sz w:val="28"/>
          <w:szCs w:val="28"/>
        </w:rPr>
      </w:pPr>
      <w:r w:rsidRPr="00075A72">
        <w:rPr>
          <w:b/>
          <w:sz w:val="28"/>
          <w:szCs w:val="28"/>
        </w:rPr>
        <w:t>ее решения программными методами</w:t>
      </w:r>
    </w:p>
    <w:p w:rsidR="006B02F0" w:rsidRPr="00075A72" w:rsidRDefault="006B02F0" w:rsidP="00075A72">
      <w:pPr>
        <w:widowControl w:val="0"/>
        <w:autoSpaceDE w:val="0"/>
        <w:autoSpaceDN w:val="0"/>
        <w:adjustRightInd w:val="0"/>
        <w:jc w:val="both"/>
        <w:rPr>
          <w:sz w:val="28"/>
          <w:szCs w:val="28"/>
        </w:rPr>
      </w:pPr>
    </w:p>
    <w:p w:rsidR="006B02F0" w:rsidRPr="00075A72" w:rsidRDefault="006B02F0" w:rsidP="00075A72">
      <w:pPr>
        <w:widowControl w:val="0"/>
        <w:autoSpaceDE w:val="0"/>
        <w:autoSpaceDN w:val="0"/>
        <w:adjustRightInd w:val="0"/>
        <w:ind w:firstLine="567"/>
        <w:jc w:val="both"/>
        <w:rPr>
          <w:sz w:val="28"/>
          <w:szCs w:val="28"/>
        </w:rPr>
      </w:pPr>
      <w:r w:rsidRPr="00075A72">
        <w:rPr>
          <w:sz w:val="28"/>
          <w:szCs w:val="28"/>
        </w:rPr>
        <w:t>Одной из наиболее острых и тревожных социальных проблем современности является злоупотребление наркотическими средствами и психотропными веществами, нарастающие темпы наркотизации населения. Противодействие наркомании и наркопреступности в последнее время приобретает все большую актуальность. Негативные последствия распространения этого зла вынуждают рассматривать данную проблему не только как уголовно-правовую, но и как общесоциальную.</w:t>
      </w:r>
    </w:p>
    <w:p w:rsidR="006B02F0" w:rsidRPr="00075A72" w:rsidRDefault="006B02F0" w:rsidP="00075A72">
      <w:pPr>
        <w:widowControl w:val="0"/>
        <w:autoSpaceDE w:val="0"/>
        <w:autoSpaceDN w:val="0"/>
        <w:adjustRightInd w:val="0"/>
        <w:ind w:firstLine="567"/>
        <w:jc w:val="both"/>
        <w:rPr>
          <w:sz w:val="28"/>
          <w:szCs w:val="28"/>
        </w:rPr>
      </w:pPr>
      <w:r w:rsidRPr="00075A72">
        <w:rPr>
          <w:sz w:val="28"/>
          <w:szCs w:val="28"/>
        </w:rPr>
        <w:t>Обращая внимание на общероссийские статистические данные, особую тревогу вызывает значительный рост злоупотребления наркотическими средствами опийной группы. В современном мире Афганистан является абсолютным лидером по производству наркотиков опийной группы (более 93 процентов мирового уровня). Рост поступления в Россию наркотиков из Афганистана усугубляет проблему наркотизации общества, что становится серьезным фактором ухудшения демографической ситуации и разрушения генофонда нации.</w:t>
      </w:r>
    </w:p>
    <w:p w:rsidR="006B02F0" w:rsidRPr="00075A72" w:rsidRDefault="006B02F0" w:rsidP="00075A72">
      <w:pPr>
        <w:widowControl w:val="0"/>
        <w:autoSpaceDE w:val="0"/>
        <w:autoSpaceDN w:val="0"/>
        <w:adjustRightInd w:val="0"/>
        <w:ind w:firstLine="567"/>
        <w:jc w:val="both"/>
        <w:rPr>
          <w:sz w:val="28"/>
          <w:szCs w:val="28"/>
        </w:rPr>
      </w:pPr>
      <w:r w:rsidRPr="00075A72">
        <w:rPr>
          <w:sz w:val="28"/>
          <w:szCs w:val="28"/>
        </w:rPr>
        <w:t>Потери общества, включая отрицательное воздействие на демографию и здоровье нации, объемные негативные социально-экономические последствия наркомании  не сопоставимы с предпринимаемыми сегодня мерами, в том числе и финансовыми, по ее пресечению, организации профилактики и лечения наркоманов.</w:t>
      </w:r>
    </w:p>
    <w:p w:rsidR="006B02F0" w:rsidRPr="00075A72" w:rsidRDefault="006B02F0" w:rsidP="00075A72">
      <w:pPr>
        <w:widowControl w:val="0"/>
        <w:autoSpaceDE w:val="0"/>
        <w:autoSpaceDN w:val="0"/>
        <w:adjustRightInd w:val="0"/>
        <w:ind w:firstLine="567"/>
        <w:jc w:val="both"/>
        <w:rPr>
          <w:sz w:val="28"/>
          <w:szCs w:val="28"/>
        </w:rPr>
      </w:pPr>
      <w:r w:rsidRPr="00075A72">
        <w:rPr>
          <w:sz w:val="28"/>
          <w:szCs w:val="28"/>
        </w:rPr>
        <w:t xml:space="preserve">Сложившееся положение явилось следствием недооценки тяжести последствий увлечения молодежи употреблением наркотических средств и психотропных веществ, недостатков в деятельности правоохранительных органов, сотрудников органов здравоохранения, педагогических коллективов, социальной сферы, углубляющегося правового нигилизма населения, внедрения в массовое сознание стереотипов противоправного поведения, неверия в способность правоохранительных органов защитить </w:t>
      </w:r>
      <w:r w:rsidRPr="00075A72">
        <w:rPr>
          <w:sz w:val="28"/>
          <w:szCs w:val="28"/>
        </w:rPr>
        <w:lastRenderedPageBreak/>
        <w:t>интересы личности, общества и государства, оградить от вовлечения в наркозависимость, недостаточной и неэффективной пропаганды вреда, наносимого здоровью наркотиками.</w:t>
      </w:r>
    </w:p>
    <w:p w:rsidR="006B02F0" w:rsidRPr="00075A72" w:rsidRDefault="006B02F0" w:rsidP="00075A72">
      <w:pPr>
        <w:widowControl w:val="0"/>
        <w:autoSpaceDE w:val="0"/>
        <w:autoSpaceDN w:val="0"/>
        <w:adjustRightInd w:val="0"/>
        <w:ind w:firstLine="567"/>
        <w:jc w:val="both"/>
        <w:rPr>
          <w:sz w:val="28"/>
          <w:szCs w:val="28"/>
        </w:rPr>
      </w:pPr>
      <w:r w:rsidRPr="00075A72">
        <w:rPr>
          <w:sz w:val="28"/>
          <w:szCs w:val="28"/>
        </w:rPr>
        <w:t>Требования национальной безопасности диктуют необходимость формирования основополагающих направлений антинаркотической политики страны в интересах обеспечения ее безопасности и стабильного развития, обеспечивающих на организацию практической деятельности государства в сфере оборота наркотиков и их прекурсоров, а также противодействия их незаконному обороту.</w:t>
      </w:r>
    </w:p>
    <w:p w:rsidR="006B02F0" w:rsidRPr="00075A72" w:rsidRDefault="006B02F0" w:rsidP="00075A72">
      <w:pPr>
        <w:widowControl w:val="0"/>
        <w:autoSpaceDE w:val="0"/>
        <w:autoSpaceDN w:val="0"/>
        <w:adjustRightInd w:val="0"/>
        <w:ind w:firstLine="567"/>
        <w:jc w:val="both"/>
        <w:rPr>
          <w:sz w:val="28"/>
          <w:szCs w:val="28"/>
        </w:rPr>
      </w:pPr>
      <w:r w:rsidRPr="00075A72">
        <w:rPr>
          <w:sz w:val="28"/>
          <w:szCs w:val="28"/>
        </w:rPr>
        <w:t xml:space="preserve">Указом Президента Российской Федерации от 9 июня </w:t>
      </w:r>
      <w:smartTag w:uri="urn:schemas-microsoft-com:office:smarttags" w:element="metricconverter">
        <w:smartTagPr>
          <w:attr w:name="ProductID" w:val="2010 г"/>
        </w:smartTagPr>
        <w:r w:rsidRPr="00075A72">
          <w:rPr>
            <w:sz w:val="28"/>
            <w:szCs w:val="28"/>
          </w:rPr>
          <w:t>2010 г</w:t>
        </w:r>
      </w:smartTag>
      <w:r w:rsidRPr="00075A72">
        <w:rPr>
          <w:sz w:val="28"/>
          <w:szCs w:val="28"/>
        </w:rPr>
        <w:t xml:space="preserve">. N 690 утверждена </w:t>
      </w:r>
      <w:hyperlink r:id="rId9" w:history="1">
        <w:r w:rsidRPr="00075A72">
          <w:rPr>
            <w:color w:val="000000"/>
            <w:sz w:val="28"/>
            <w:szCs w:val="28"/>
          </w:rPr>
          <w:t>Стратегия</w:t>
        </w:r>
      </w:hyperlink>
      <w:r w:rsidRPr="00075A72">
        <w:rPr>
          <w:color w:val="000000"/>
          <w:sz w:val="28"/>
          <w:szCs w:val="28"/>
        </w:rPr>
        <w:t xml:space="preserve"> </w:t>
      </w:r>
      <w:r w:rsidRPr="00075A72">
        <w:rPr>
          <w:sz w:val="28"/>
          <w:szCs w:val="28"/>
        </w:rPr>
        <w:t xml:space="preserve">государственной антинаркотической политики Российской Федерации до 2020 года (далее - Стратегия). Основными задачами </w:t>
      </w:r>
      <w:hyperlink r:id="rId10" w:history="1">
        <w:r w:rsidRPr="00075A72">
          <w:rPr>
            <w:color w:val="000000"/>
            <w:sz w:val="28"/>
            <w:szCs w:val="28"/>
          </w:rPr>
          <w:t>Стратегии</w:t>
        </w:r>
      </w:hyperlink>
      <w:r w:rsidRPr="00075A72">
        <w:rPr>
          <w:sz w:val="28"/>
          <w:szCs w:val="28"/>
        </w:rPr>
        <w:t xml:space="preserve"> являются: снижение спроса на наркотики, ликвидация предложения наркотиков и повышение эффективности инструментов международного сотрудничества в интересах российского общества. Также абсолютным приоритетом, безусловно, является и профилактика наркомании. В соответствии со </w:t>
      </w:r>
      <w:hyperlink r:id="rId11" w:history="1">
        <w:r w:rsidRPr="00075A72">
          <w:rPr>
            <w:color w:val="000000"/>
            <w:sz w:val="28"/>
            <w:szCs w:val="28"/>
          </w:rPr>
          <w:t>Стратегией</w:t>
        </w:r>
      </w:hyperlink>
      <w:r w:rsidRPr="00075A72">
        <w:rPr>
          <w:sz w:val="28"/>
          <w:szCs w:val="28"/>
        </w:rPr>
        <w:t xml:space="preserve"> руководство антинаркотической деятельностью осуществляет Президент Российской Федерации, субъектами антинаркотической деятельности являются: федеральные органы исполнительной власти, органы исполнительной власти субъектов Российской Федерации, а также органы местного самоуправления.</w:t>
      </w:r>
    </w:p>
    <w:p w:rsidR="006B02F0" w:rsidRPr="00075A72" w:rsidRDefault="006B02F0" w:rsidP="00075A72">
      <w:pPr>
        <w:widowControl w:val="0"/>
        <w:autoSpaceDE w:val="0"/>
        <w:autoSpaceDN w:val="0"/>
        <w:adjustRightInd w:val="0"/>
        <w:ind w:firstLine="567"/>
        <w:jc w:val="both"/>
        <w:rPr>
          <w:color w:val="000000"/>
          <w:sz w:val="28"/>
          <w:szCs w:val="28"/>
        </w:rPr>
      </w:pPr>
      <w:r w:rsidRPr="00075A72">
        <w:rPr>
          <w:sz w:val="28"/>
          <w:szCs w:val="28"/>
        </w:rPr>
        <w:t xml:space="preserve">При разработке Программы учтены положения вышеназванной </w:t>
      </w:r>
      <w:hyperlink r:id="rId12" w:history="1">
        <w:r w:rsidRPr="00075A72">
          <w:rPr>
            <w:color w:val="000000"/>
            <w:sz w:val="28"/>
            <w:szCs w:val="28"/>
          </w:rPr>
          <w:t>Стратегии</w:t>
        </w:r>
      </w:hyperlink>
      <w:r w:rsidRPr="00075A72">
        <w:rPr>
          <w:color w:val="000000"/>
          <w:sz w:val="28"/>
          <w:szCs w:val="28"/>
        </w:rPr>
        <w:t>.</w:t>
      </w:r>
    </w:p>
    <w:p w:rsidR="006B02F0" w:rsidRPr="00075A72" w:rsidRDefault="006B02F0" w:rsidP="00075A72">
      <w:pPr>
        <w:widowControl w:val="0"/>
        <w:autoSpaceDE w:val="0"/>
        <w:autoSpaceDN w:val="0"/>
        <w:adjustRightInd w:val="0"/>
        <w:jc w:val="both"/>
        <w:rPr>
          <w:sz w:val="28"/>
          <w:szCs w:val="28"/>
        </w:rPr>
      </w:pPr>
    </w:p>
    <w:p w:rsidR="006B02F0" w:rsidRPr="00075A72" w:rsidRDefault="006B02F0" w:rsidP="00075A72">
      <w:pPr>
        <w:widowControl w:val="0"/>
        <w:autoSpaceDE w:val="0"/>
        <w:autoSpaceDN w:val="0"/>
        <w:adjustRightInd w:val="0"/>
        <w:jc w:val="center"/>
        <w:outlineLvl w:val="2"/>
        <w:rPr>
          <w:b/>
          <w:sz w:val="28"/>
          <w:szCs w:val="28"/>
        </w:rPr>
      </w:pPr>
      <w:r w:rsidRPr="00075A72">
        <w:rPr>
          <w:b/>
          <w:sz w:val="28"/>
          <w:szCs w:val="28"/>
        </w:rPr>
        <w:t>Характеристика сложившейся ситуации,</w:t>
      </w:r>
    </w:p>
    <w:p w:rsidR="006B02F0" w:rsidRPr="00075A72" w:rsidRDefault="006B02F0" w:rsidP="00075A72">
      <w:pPr>
        <w:widowControl w:val="0"/>
        <w:autoSpaceDE w:val="0"/>
        <w:autoSpaceDN w:val="0"/>
        <w:adjustRightInd w:val="0"/>
        <w:jc w:val="center"/>
        <w:rPr>
          <w:b/>
          <w:sz w:val="28"/>
          <w:szCs w:val="28"/>
        </w:rPr>
      </w:pPr>
      <w:r w:rsidRPr="00075A72">
        <w:rPr>
          <w:b/>
          <w:sz w:val="28"/>
          <w:szCs w:val="28"/>
        </w:rPr>
        <w:t>анализ состояния и причин возникновения проблемы</w:t>
      </w:r>
    </w:p>
    <w:p w:rsidR="006B02F0" w:rsidRPr="00075A72" w:rsidRDefault="006B02F0" w:rsidP="00075A72">
      <w:pPr>
        <w:widowControl w:val="0"/>
        <w:autoSpaceDE w:val="0"/>
        <w:autoSpaceDN w:val="0"/>
        <w:adjustRightInd w:val="0"/>
        <w:jc w:val="both"/>
        <w:rPr>
          <w:sz w:val="28"/>
          <w:szCs w:val="28"/>
        </w:rPr>
      </w:pPr>
    </w:p>
    <w:p w:rsidR="006B02F0" w:rsidRPr="00075A72" w:rsidRDefault="006B02F0" w:rsidP="00075A72">
      <w:pPr>
        <w:widowControl w:val="0"/>
        <w:autoSpaceDE w:val="0"/>
        <w:autoSpaceDN w:val="0"/>
        <w:adjustRightInd w:val="0"/>
        <w:ind w:firstLine="567"/>
        <w:jc w:val="both"/>
        <w:rPr>
          <w:sz w:val="28"/>
          <w:szCs w:val="28"/>
        </w:rPr>
      </w:pPr>
      <w:r w:rsidRPr="00075A72">
        <w:rPr>
          <w:sz w:val="28"/>
          <w:szCs w:val="28"/>
        </w:rPr>
        <w:t>Саратовская область в силу своего географического положения находится на пересечении основных путей контрабанды наркотиков из стран Среднеазиатского и Кавказского регионов, на юго-востоке и юге граничит с Республикой Казахстан, что оказывает определенное влияние на наркоситуацию в области. Это обстоятельство способствует постоянному притоку мигрантов, а также непрекращающимся попыткам провоза наркотических средств с последующим их перемещением через территорию Саратовской области  вглубь страны.</w:t>
      </w:r>
    </w:p>
    <w:p w:rsidR="006B02F0" w:rsidRPr="00075A72" w:rsidRDefault="006B02F0" w:rsidP="00075A72">
      <w:pPr>
        <w:widowControl w:val="0"/>
        <w:autoSpaceDE w:val="0"/>
        <w:autoSpaceDN w:val="0"/>
        <w:adjustRightInd w:val="0"/>
        <w:ind w:firstLine="567"/>
        <w:jc w:val="both"/>
        <w:rPr>
          <w:sz w:val="28"/>
          <w:szCs w:val="28"/>
        </w:rPr>
      </w:pPr>
      <w:r w:rsidRPr="00075A72">
        <w:rPr>
          <w:sz w:val="28"/>
          <w:szCs w:val="28"/>
        </w:rPr>
        <w:t xml:space="preserve">В силу природных особенностей Саратовская область обладает определенными запасами наркотикосодержащей растительности. В  городском округе ЗАТО Светлый, как и в Саратовской области, произрастает конопля, относящаяся к среднерусской группе, с содержанием тетрагидроканабинола от 1 до 3 процентов. </w:t>
      </w:r>
    </w:p>
    <w:p w:rsidR="006B02F0" w:rsidRPr="00075A72" w:rsidRDefault="002167E8" w:rsidP="00075A72">
      <w:pPr>
        <w:widowControl w:val="0"/>
        <w:autoSpaceDE w:val="0"/>
        <w:autoSpaceDN w:val="0"/>
        <w:adjustRightInd w:val="0"/>
        <w:ind w:firstLine="567"/>
        <w:jc w:val="both"/>
        <w:rPr>
          <w:sz w:val="28"/>
          <w:szCs w:val="28"/>
        </w:rPr>
      </w:pPr>
      <w:r>
        <w:rPr>
          <w:sz w:val="28"/>
          <w:szCs w:val="28"/>
        </w:rPr>
        <w:t>Согласно данным ГУЗ «</w:t>
      </w:r>
      <w:r w:rsidR="006B02F0" w:rsidRPr="00075A72">
        <w:rPr>
          <w:sz w:val="28"/>
          <w:szCs w:val="28"/>
        </w:rPr>
        <w:t xml:space="preserve">Саратовская областная психиатрическая </w:t>
      </w:r>
      <w:r>
        <w:rPr>
          <w:sz w:val="28"/>
          <w:szCs w:val="28"/>
        </w:rPr>
        <w:t>больница Святой Софии»</w:t>
      </w:r>
      <w:r w:rsidR="006B02F0" w:rsidRPr="00075A72">
        <w:rPr>
          <w:sz w:val="28"/>
          <w:szCs w:val="28"/>
        </w:rPr>
        <w:t xml:space="preserve"> уровень заболеваемости и распространенности наркомании в динамике за период с 2009 года в городском округе ЗАТО Светлый выглядит следующим образом:</w:t>
      </w:r>
    </w:p>
    <w:p w:rsidR="006B02F0" w:rsidRPr="0010538E" w:rsidRDefault="006B02F0" w:rsidP="006B02F0">
      <w:pPr>
        <w:widowControl w:val="0"/>
        <w:autoSpaceDE w:val="0"/>
        <w:autoSpaceDN w:val="0"/>
        <w:adjustRightInd w:val="0"/>
        <w:ind w:right="-414"/>
        <w:jc w:val="right"/>
        <w:outlineLvl w:val="3"/>
        <w:rPr>
          <w:szCs w:val="28"/>
        </w:rPr>
      </w:pPr>
      <w:r w:rsidRPr="0010538E">
        <w:rPr>
          <w:szCs w:val="28"/>
        </w:rPr>
        <w:lastRenderedPageBreak/>
        <w:t>Таблица 1</w:t>
      </w:r>
    </w:p>
    <w:tbl>
      <w:tblPr>
        <w:tblStyle w:val="ab"/>
        <w:tblW w:w="9782" w:type="dxa"/>
        <w:tblInd w:w="-318" w:type="dxa"/>
        <w:tblLayout w:type="fixed"/>
        <w:tblLook w:val="04A0"/>
      </w:tblPr>
      <w:tblGrid>
        <w:gridCol w:w="1277"/>
        <w:gridCol w:w="1701"/>
        <w:gridCol w:w="1417"/>
        <w:gridCol w:w="1418"/>
        <w:gridCol w:w="1276"/>
        <w:gridCol w:w="1350"/>
        <w:gridCol w:w="1343"/>
      </w:tblGrid>
      <w:tr w:rsidR="00BA5F2E" w:rsidRPr="00BA5F2E" w:rsidTr="009C67EE">
        <w:tc>
          <w:tcPr>
            <w:tcW w:w="1277" w:type="dxa"/>
          </w:tcPr>
          <w:p w:rsidR="00CE65EF" w:rsidRPr="00BA5F2E" w:rsidRDefault="00CE65EF" w:rsidP="00BA5F2E">
            <w:pPr>
              <w:widowControl w:val="0"/>
              <w:autoSpaceDE w:val="0"/>
              <w:autoSpaceDN w:val="0"/>
              <w:adjustRightInd w:val="0"/>
              <w:rPr>
                <w:b/>
                <w:sz w:val="28"/>
                <w:szCs w:val="28"/>
              </w:rPr>
            </w:pPr>
            <w:r w:rsidRPr="00BA5F2E">
              <w:rPr>
                <w:b/>
                <w:sz w:val="28"/>
                <w:szCs w:val="28"/>
              </w:rPr>
              <w:t>Период</w:t>
            </w:r>
          </w:p>
        </w:tc>
        <w:tc>
          <w:tcPr>
            <w:tcW w:w="3118" w:type="dxa"/>
            <w:gridSpan w:val="2"/>
          </w:tcPr>
          <w:p w:rsidR="00BA5F2E" w:rsidRPr="00BA5F2E" w:rsidRDefault="00CE65EF" w:rsidP="00BA5F2E">
            <w:pPr>
              <w:widowControl w:val="0"/>
              <w:autoSpaceDE w:val="0"/>
              <w:autoSpaceDN w:val="0"/>
              <w:adjustRightInd w:val="0"/>
              <w:rPr>
                <w:b/>
                <w:sz w:val="28"/>
                <w:szCs w:val="28"/>
              </w:rPr>
            </w:pPr>
            <w:r w:rsidRPr="00BA5F2E">
              <w:rPr>
                <w:b/>
                <w:sz w:val="28"/>
                <w:szCs w:val="28"/>
              </w:rPr>
              <w:t>Количество больных</w:t>
            </w:r>
          </w:p>
          <w:p w:rsidR="00BA5F2E" w:rsidRPr="00BA5F2E" w:rsidRDefault="00CE65EF" w:rsidP="00BA5F2E">
            <w:pPr>
              <w:widowControl w:val="0"/>
              <w:autoSpaceDE w:val="0"/>
              <w:autoSpaceDN w:val="0"/>
              <w:adjustRightInd w:val="0"/>
              <w:rPr>
                <w:b/>
                <w:sz w:val="28"/>
                <w:szCs w:val="28"/>
              </w:rPr>
            </w:pPr>
            <w:r w:rsidRPr="00BA5F2E">
              <w:rPr>
                <w:b/>
                <w:sz w:val="28"/>
                <w:szCs w:val="28"/>
              </w:rPr>
              <w:t>наркоманией,</w:t>
            </w:r>
          </w:p>
          <w:p w:rsidR="00CE65EF" w:rsidRPr="00BA5F2E" w:rsidRDefault="00CE65EF" w:rsidP="00BA5F2E">
            <w:pPr>
              <w:widowControl w:val="0"/>
              <w:autoSpaceDE w:val="0"/>
              <w:autoSpaceDN w:val="0"/>
              <w:adjustRightInd w:val="0"/>
              <w:rPr>
                <w:b/>
                <w:sz w:val="28"/>
                <w:szCs w:val="28"/>
              </w:rPr>
            </w:pPr>
            <w:r w:rsidRPr="00BA5F2E">
              <w:rPr>
                <w:b/>
                <w:sz w:val="28"/>
                <w:szCs w:val="28"/>
              </w:rPr>
              <w:t>зарегистрированных впервые</w:t>
            </w:r>
          </w:p>
        </w:tc>
        <w:tc>
          <w:tcPr>
            <w:tcW w:w="2694" w:type="dxa"/>
            <w:gridSpan w:val="2"/>
          </w:tcPr>
          <w:p w:rsidR="00CE65EF" w:rsidRPr="00BA5F2E" w:rsidRDefault="00CE65EF" w:rsidP="00BA5F2E">
            <w:pPr>
              <w:widowControl w:val="0"/>
              <w:autoSpaceDE w:val="0"/>
              <w:autoSpaceDN w:val="0"/>
              <w:adjustRightInd w:val="0"/>
              <w:ind w:right="-414"/>
              <w:rPr>
                <w:b/>
                <w:sz w:val="28"/>
                <w:szCs w:val="28"/>
              </w:rPr>
            </w:pPr>
            <w:r w:rsidRPr="00BA5F2E">
              <w:rPr>
                <w:b/>
                <w:sz w:val="28"/>
                <w:szCs w:val="28"/>
              </w:rPr>
              <w:t>Количество состоящих</w:t>
            </w:r>
          </w:p>
          <w:p w:rsidR="00CE65EF" w:rsidRPr="00BA5F2E" w:rsidRDefault="00CE65EF" w:rsidP="00BA5F2E">
            <w:pPr>
              <w:widowControl w:val="0"/>
              <w:autoSpaceDE w:val="0"/>
              <w:autoSpaceDN w:val="0"/>
              <w:adjustRightInd w:val="0"/>
              <w:ind w:right="-414"/>
              <w:rPr>
                <w:b/>
                <w:sz w:val="28"/>
                <w:szCs w:val="28"/>
              </w:rPr>
            </w:pPr>
            <w:r w:rsidRPr="00BA5F2E">
              <w:rPr>
                <w:b/>
                <w:sz w:val="28"/>
                <w:szCs w:val="28"/>
              </w:rPr>
              <w:t>на диспансерном учете больных наркоманией</w:t>
            </w:r>
          </w:p>
        </w:tc>
        <w:tc>
          <w:tcPr>
            <w:tcW w:w="2693" w:type="dxa"/>
            <w:gridSpan w:val="2"/>
          </w:tcPr>
          <w:p w:rsidR="00BA5F2E" w:rsidRPr="00BA5F2E" w:rsidRDefault="00BA5F2E" w:rsidP="00BA5F2E">
            <w:pPr>
              <w:widowControl w:val="0"/>
              <w:autoSpaceDE w:val="0"/>
              <w:autoSpaceDN w:val="0"/>
              <w:adjustRightInd w:val="0"/>
              <w:ind w:right="-414"/>
              <w:rPr>
                <w:b/>
                <w:sz w:val="28"/>
                <w:szCs w:val="28"/>
              </w:rPr>
            </w:pPr>
            <w:r w:rsidRPr="00BA5F2E">
              <w:rPr>
                <w:b/>
                <w:sz w:val="28"/>
                <w:szCs w:val="28"/>
              </w:rPr>
              <w:t>Употребление наркотических</w:t>
            </w:r>
          </w:p>
          <w:p w:rsidR="00CE65EF" w:rsidRPr="00BA5F2E" w:rsidRDefault="00BA5F2E" w:rsidP="00BA5F2E">
            <w:pPr>
              <w:widowControl w:val="0"/>
              <w:autoSpaceDE w:val="0"/>
              <w:autoSpaceDN w:val="0"/>
              <w:adjustRightInd w:val="0"/>
              <w:ind w:right="-414"/>
              <w:rPr>
                <w:b/>
                <w:sz w:val="28"/>
                <w:szCs w:val="28"/>
              </w:rPr>
            </w:pPr>
            <w:r>
              <w:rPr>
                <w:b/>
                <w:sz w:val="28"/>
                <w:szCs w:val="28"/>
              </w:rPr>
              <w:t xml:space="preserve">средств с </w:t>
            </w:r>
            <w:r w:rsidR="00CE65EF" w:rsidRPr="00BA5F2E">
              <w:rPr>
                <w:b/>
                <w:sz w:val="28"/>
                <w:szCs w:val="28"/>
              </w:rPr>
              <w:t xml:space="preserve">вредными </w:t>
            </w:r>
            <w:r w:rsidRPr="00BA5F2E">
              <w:rPr>
                <w:b/>
                <w:sz w:val="28"/>
                <w:szCs w:val="28"/>
              </w:rPr>
              <w:t>последствиями (профилактический учет)</w:t>
            </w:r>
          </w:p>
        </w:tc>
      </w:tr>
      <w:tr w:rsidR="00BA5F2E" w:rsidRPr="00BA5F2E" w:rsidTr="009C67EE">
        <w:tc>
          <w:tcPr>
            <w:tcW w:w="1277" w:type="dxa"/>
          </w:tcPr>
          <w:p w:rsidR="00BA5F2E" w:rsidRPr="00BA5F2E" w:rsidRDefault="00BA5F2E" w:rsidP="006B02F0">
            <w:pPr>
              <w:widowControl w:val="0"/>
              <w:autoSpaceDE w:val="0"/>
              <w:autoSpaceDN w:val="0"/>
              <w:adjustRightInd w:val="0"/>
              <w:ind w:right="-414"/>
              <w:rPr>
                <w:sz w:val="28"/>
                <w:szCs w:val="28"/>
              </w:rPr>
            </w:pPr>
          </w:p>
        </w:tc>
        <w:tc>
          <w:tcPr>
            <w:tcW w:w="1701" w:type="dxa"/>
          </w:tcPr>
          <w:p w:rsidR="00BA5F2E" w:rsidRPr="00BA5F2E" w:rsidRDefault="00BA5F2E" w:rsidP="00BA5F2E">
            <w:pPr>
              <w:widowControl w:val="0"/>
              <w:autoSpaceDE w:val="0"/>
              <w:autoSpaceDN w:val="0"/>
              <w:adjustRightInd w:val="0"/>
              <w:ind w:right="-108"/>
              <w:rPr>
                <w:b/>
                <w:sz w:val="28"/>
                <w:szCs w:val="28"/>
              </w:rPr>
            </w:pPr>
            <w:r w:rsidRPr="00BA5F2E">
              <w:rPr>
                <w:b/>
                <w:sz w:val="28"/>
                <w:szCs w:val="28"/>
              </w:rPr>
              <w:t>абсолютное</w:t>
            </w:r>
          </w:p>
          <w:p w:rsidR="00BA5F2E" w:rsidRPr="00BA5F2E" w:rsidRDefault="00BA5F2E" w:rsidP="00BA5F2E">
            <w:pPr>
              <w:widowControl w:val="0"/>
              <w:autoSpaceDE w:val="0"/>
              <w:autoSpaceDN w:val="0"/>
              <w:adjustRightInd w:val="0"/>
              <w:ind w:right="-108"/>
              <w:rPr>
                <w:b/>
                <w:sz w:val="28"/>
                <w:szCs w:val="28"/>
              </w:rPr>
            </w:pPr>
            <w:r w:rsidRPr="00BA5F2E">
              <w:rPr>
                <w:b/>
                <w:sz w:val="28"/>
                <w:szCs w:val="28"/>
              </w:rPr>
              <w:t>число</w:t>
            </w:r>
          </w:p>
          <w:p w:rsidR="00BA5F2E" w:rsidRPr="00BA5F2E" w:rsidRDefault="00BA5F2E" w:rsidP="00BA5F2E">
            <w:pPr>
              <w:widowControl w:val="0"/>
              <w:autoSpaceDE w:val="0"/>
              <w:autoSpaceDN w:val="0"/>
              <w:adjustRightInd w:val="0"/>
              <w:ind w:right="-108"/>
              <w:rPr>
                <w:b/>
                <w:sz w:val="28"/>
                <w:szCs w:val="28"/>
              </w:rPr>
            </w:pPr>
            <w:r w:rsidRPr="00BA5F2E">
              <w:rPr>
                <w:b/>
                <w:sz w:val="28"/>
                <w:szCs w:val="28"/>
              </w:rPr>
              <w:t>(чел.)</w:t>
            </w:r>
          </w:p>
        </w:tc>
        <w:tc>
          <w:tcPr>
            <w:tcW w:w="1417" w:type="dxa"/>
          </w:tcPr>
          <w:p w:rsidR="00BA5F2E" w:rsidRPr="00BA5F2E" w:rsidRDefault="00BA5F2E" w:rsidP="00BA5F2E">
            <w:pPr>
              <w:widowControl w:val="0"/>
              <w:autoSpaceDE w:val="0"/>
              <w:autoSpaceDN w:val="0"/>
              <w:adjustRightInd w:val="0"/>
              <w:ind w:left="-108" w:right="-108"/>
              <w:rPr>
                <w:b/>
                <w:sz w:val="28"/>
                <w:szCs w:val="28"/>
              </w:rPr>
            </w:pPr>
            <w:r w:rsidRPr="00BA5F2E">
              <w:rPr>
                <w:b/>
                <w:sz w:val="28"/>
                <w:szCs w:val="28"/>
              </w:rPr>
              <w:t>на 100</w:t>
            </w:r>
          </w:p>
          <w:p w:rsidR="00BA5F2E" w:rsidRPr="00BA5F2E" w:rsidRDefault="00BA5F2E" w:rsidP="00BA5F2E">
            <w:pPr>
              <w:widowControl w:val="0"/>
              <w:autoSpaceDE w:val="0"/>
              <w:autoSpaceDN w:val="0"/>
              <w:adjustRightInd w:val="0"/>
              <w:ind w:left="-108" w:right="-108"/>
              <w:rPr>
                <w:b/>
                <w:sz w:val="28"/>
                <w:szCs w:val="28"/>
              </w:rPr>
            </w:pPr>
            <w:r w:rsidRPr="00BA5F2E">
              <w:rPr>
                <w:b/>
                <w:sz w:val="28"/>
                <w:szCs w:val="28"/>
              </w:rPr>
              <w:t>тыс.</w:t>
            </w:r>
          </w:p>
          <w:p w:rsidR="00BA5F2E" w:rsidRPr="00BA5F2E" w:rsidRDefault="00BA5F2E" w:rsidP="00BA5F2E">
            <w:pPr>
              <w:widowControl w:val="0"/>
              <w:autoSpaceDE w:val="0"/>
              <w:autoSpaceDN w:val="0"/>
              <w:adjustRightInd w:val="0"/>
              <w:ind w:left="-108" w:right="-108"/>
              <w:rPr>
                <w:b/>
                <w:sz w:val="28"/>
                <w:szCs w:val="28"/>
              </w:rPr>
            </w:pPr>
            <w:r w:rsidRPr="00BA5F2E">
              <w:rPr>
                <w:b/>
                <w:sz w:val="28"/>
                <w:szCs w:val="28"/>
              </w:rPr>
              <w:t>населения</w:t>
            </w:r>
          </w:p>
        </w:tc>
        <w:tc>
          <w:tcPr>
            <w:tcW w:w="1418" w:type="dxa"/>
          </w:tcPr>
          <w:p w:rsidR="00BA5F2E" w:rsidRPr="00BA5F2E" w:rsidRDefault="00BA5F2E" w:rsidP="00BA5F2E">
            <w:pPr>
              <w:widowControl w:val="0"/>
              <w:autoSpaceDE w:val="0"/>
              <w:autoSpaceDN w:val="0"/>
              <w:adjustRightInd w:val="0"/>
              <w:ind w:left="-108" w:right="-108"/>
              <w:jc w:val="center"/>
              <w:rPr>
                <w:b/>
                <w:sz w:val="28"/>
                <w:szCs w:val="28"/>
              </w:rPr>
            </w:pPr>
            <w:r w:rsidRPr="00BA5F2E">
              <w:rPr>
                <w:b/>
                <w:sz w:val="28"/>
                <w:szCs w:val="28"/>
              </w:rPr>
              <w:t>абсолютное</w:t>
            </w:r>
            <w:r>
              <w:rPr>
                <w:b/>
                <w:sz w:val="28"/>
                <w:szCs w:val="28"/>
              </w:rPr>
              <w:t xml:space="preserve"> </w:t>
            </w:r>
            <w:r w:rsidRPr="00BA5F2E">
              <w:rPr>
                <w:b/>
                <w:sz w:val="28"/>
                <w:szCs w:val="28"/>
              </w:rPr>
              <w:t>число</w:t>
            </w:r>
          </w:p>
          <w:p w:rsidR="00BA5F2E" w:rsidRPr="00BA5F2E" w:rsidRDefault="00BA5F2E" w:rsidP="00BA5F2E">
            <w:pPr>
              <w:widowControl w:val="0"/>
              <w:autoSpaceDE w:val="0"/>
              <w:autoSpaceDN w:val="0"/>
              <w:adjustRightInd w:val="0"/>
              <w:ind w:left="-108" w:right="-108"/>
              <w:jc w:val="center"/>
              <w:rPr>
                <w:b/>
                <w:sz w:val="28"/>
                <w:szCs w:val="28"/>
              </w:rPr>
            </w:pPr>
            <w:r w:rsidRPr="00BA5F2E">
              <w:rPr>
                <w:b/>
                <w:sz w:val="28"/>
                <w:szCs w:val="28"/>
              </w:rPr>
              <w:t>(чел.)</w:t>
            </w:r>
          </w:p>
        </w:tc>
        <w:tc>
          <w:tcPr>
            <w:tcW w:w="1276" w:type="dxa"/>
          </w:tcPr>
          <w:p w:rsidR="00BA5F2E" w:rsidRPr="00BA5F2E" w:rsidRDefault="00BA5F2E" w:rsidP="00BA5F2E">
            <w:pPr>
              <w:widowControl w:val="0"/>
              <w:autoSpaceDE w:val="0"/>
              <w:autoSpaceDN w:val="0"/>
              <w:adjustRightInd w:val="0"/>
              <w:ind w:left="-108" w:right="-108"/>
              <w:jc w:val="center"/>
              <w:rPr>
                <w:b/>
                <w:sz w:val="28"/>
                <w:szCs w:val="28"/>
              </w:rPr>
            </w:pPr>
            <w:r w:rsidRPr="00BA5F2E">
              <w:rPr>
                <w:b/>
                <w:sz w:val="28"/>
                <w:szCs w:val="28"/>
              </w:rPr>
              <w:t>на 100</w:t>
            </w:r>
          </w:p>
          <w:p w:rsidR="00BA5F2E" w:rsidRPr="00BA5F2E" w:rsidRDefault="00BA5F2E" w:rsidP="00BA5F2E">
            <w:pPr>
              <w:widowControl w:val="0"/>
              <w:autoSpaceDE w:val="0"/>
              <w:autoSpaceDN w:val="0"/>
              <w:adjustRightInd w:val="0"/>
              <w:ind w:left="-108" w:right="-108"/>
              <w:jc w:val="center"/>
              <w:rPr>
                <w:b/>
                <w:sz w:val="28"/>
                <w:szCs w:val="28"/>
              </w:rPr>
            </w:pPr>
            <w:r w:rsidRPr="00BA5F2E">
              <w:rPr>
                <w:b/>
                <w:sz w:val="28"/>
                <w:szCs w:val="28"/>
              </w:rPr>
              <w:t>тыс.</w:t>
            </w:r>
          </w:p>
          <w:p w:rsidR="00BA5F2E" w:rsidRPr="00BA5F2E" w:rsidRDefault="00BA5F2E" w:rsidP="00BA5F2E">
            <w:pPr>
              <w:widowControl w:val="0"/>
              <w:autoSpaceDE w:val="0"/>
              <w:autoSpaceDN w:val="0"/>
              <w:adjustRightInd w:val="0"/>
              <w:ind w:left="-108" w:right="-108"/>
              <w:jc w:val="center"/>
              <w:rPr>
                <w:b/>
                <w:sz w:val="28"/>
                <w:szCs w:val="28"/>
              </w:rPr>
            </w:pPr>
            <w:r w:rsidRPr="00BA5F2E">
              <w:rPr>
                <w:b/>
                <w:sz w:val="28"/>
                <w:szCs w:val="28"/>
              </w:rPr>
              <w:t>населения</w:t>
            </w:r>
          </w:p>
        </w:tc>
        <w:tc>
          <w:tcPr>
            <w:tcW w:w="1350" w:type="dxa"/>
          </w:tcPr>
          <w:p w:rsidR="00BA5F2E" w:rsidRPr="00BA5F2E" w:rsidRDefault="00BA5F2E" w:rsidP="00BA5F2E">
            <w:pPr>
              <w:widowControl w:val="0"/>
              <w:autoSpaceDE w:val="0"/>
              <w:autoSpaceDN w:val="0"/>
              <w:adjustRightInd w:val="0"/>
              <w:rPr>
                <w:b/>
                <w:sz w:val="28"/>
                <w:szCs w:val="28"/>
              </w:rPr>
            </w:pPr>
            <w:r w:rsidRPr="00BA5F2E">
              <w:rPr>
                <w:b/>
                <w:sz w:val="28"/>
                <w:szCs w:val="28"/>
              </w:rPr>
              <w:t>абсолютное</w:t>
            </w:r>
          </w:p>
          <w:p w:rsidR="00BA5F2E" w:rsidRPr="00BA5F2E" w:rsidRDefault="00BA5F2E" w:rsidP="00BA5F2E">
            <w:pPr>
              <w:widowControl w:val="0"/>
              <w:autoSpaceDE w:val="0"/>
              <w:autoSpaceDN w:val="0"/>
              <w:adjustRightInd w:val="0"/>
              <w:rPr>
                <w:b/>
                <w:sz w:val="28"/>
                <w:szCs w:val="28"/>
              </w:rPr>
            </w:pPr>
            <w:r w:rsidRPr="00BA5F2E">
              <w:rPr>
                <w:b/>
                <w:sz w:val="28"/>
                <w:szCs w:val="28"/>
              </w:rPr>
              <w:t>число</w:t>
            </w:r>
          </w:p>
          <w:p w:rsidR="00BA5F2E" w:rsidRPr="00BA5F2E" w:rsidRDefault="00BA5F2E" w:rsidP="00BA5F2E">
            <w:pPr>
              <w:widowControl w:val="0"/>
              <w:autoSpaceDE w:val="0"/>
              <w:autoSpaceDN w:val="0"/>
              <w:adjustRightInd w:val="0"/>
              <w:rPr>
                <w:b/>
                <w:sz w:val="28"/>
                <w:szCs w:val="28"/>
              </w:rPr>
            </w:pPr>
            <w:r w:rsidRPr="00BA5F2E">
              <w:rPr>
                <w:b/>
                <w:sz w:val="28"/>
                <w:szCs w:val="28"/>
              </w:rPr>
              <w:t>(чел.)</w:t>
            </w:r>
          </w:p>
        </w:tc>
        <w:tc>
          <w:tcPr>
            <w:tcW w:w="1343" w:type="dxa"/>
          </w:tcPr>
          <w:p w:rsidR="00BA5F2E" w:rsidRPr="00BA5F2E" w:rsidRDefault="00BA5F2E" w:rsidP="00BA5F2E">
            <w:pPr>
              <w:widowControl w:val="0"/>
              <w:autoSpaceDE w:val="0"/>
              <w:autoSpaceDN w:val="0"/>
              <w:adjustRightInd w:val="0"/>
              <w:rPr>
                <w:b/>
                <w:sz w:val="28"/>
                <w:szCs w:val="28"/>
              </w:rPr>
            </w:pPr>
            <w:r w:rsidRPr="00BA5F2E">
              <w:rPr>
                <w:b/>
                <w:sz w:val="28"/>
                <w:szCs w:val="28"/>
              </w:rPr>
              <w:t>на 100</w:t>
            </w:r>
          </w:p>
          <w:p w:rsidR="00BA5F2E" w:rsidRPr="00BA5F2E" w:rsidRDefault="00BA5F2E" w:rsidP="00BA5F2E">
            <w:pPr>
              <w:widowControl w:val="0"/>
              <w:autoSpaceDE w:val="0"/>
              <w:autoSpaceDN w:val="0"/>
              <w:adjustRightInd w:val="0"/>
              <w:rPr>
                <w:b/>
                <w:sz w:val="28"/>
                <w:szCs w:val="28"/>
              </w:rPr>
            </w:pPr>
            <w:r w:rsidRPr="00BA5F2E">
              <w:rPr>
                <w:b/>
                <w:sz w:val="28"/>
                <w:szCs w:val="28"/>
              </w:rPr>
              <w:t>тыс.</w:t>
            </w:r>
          </w:p>
          <w:p w:rsidR="00BA5F2E" w:rsidRPr="00BA5F2E" w:rsidRDefault="00BA5F2E" w:rsidP="00BA5F2E">
            <w:pPr>
              <w:widowControl w:val="0"/>
              <w:autoSpaceDE w:val="0"/>
              <w:autoSpaceDN w:val="0"/>
              <w:adjustRightInd w:val="0"/>
              <w:rPr>
                <w:b/>
                <w:sz w:val="28"/>
                <w:szCs w:val="28"/>
              </w:rPr>
            </w:pPr>
            <w:r w:rsidRPr="00BA5F2E">
              <w:rPr>
                <w:b/>
                <w:sz w:val="28"/>
                <w:szCs w:val="28"/>
              </w:rPr>
              <w:t>населения</w:t>
            </w:r>
          </w:p>
        </w:tc>
      </w:tr>
      <w:tr w:rsidR="00BA5F2E" w:rsidRPr="00BA5F2E" w:rsidTr="009C67EE">
        <w:tc>
          <w:tcPr>
            <w:tcW w:w="1277" w:type="dxa"/>
          </w:tcPr>
          <w:p w:rsidR="00BA5F2E" w:rsidRPr="00BA5F2E" w:rsidRDefault="00BA5F2E" w:rsidP="006B02F0">
            <w:pPr>
              <w:widowControl w:val="0"/>
              <w:autoSpaceDE w:val="0"/>
              <w:autoSpaceDN w:val="0"/>
              <w:adjustRightInd w:val="0"/>
              <w:ind w:right="-414"/>
              <w:rPr>
                <w:sz w:val="28"/>
                <w:szCs w:val="28"/>
              </w:rPr>
            </w:pPr>
            <w:r>
              <w:rPr>
                <w:sz w:val="28"/>
                <w:szCs w:val="28"/>
              </w:rPr>
              <w:t>2009 год</w:t>
            </w:r>
          </w:p>
        </w:tc>
        <w:tc>
          <w:tcPr>
            <w:tcW w:w="1701" w:type="dxa"/>
          </w:tcPr>
          <w:p w:rsidR="00BA5F2E" w:rsidRPr="00BA5F2E" w:rsidRDefault="00BA5F2E" w:rsidP="006B02F0">
            <w:pPr>
              <w:widowControl w:val="0"/>
              <w:autoSpaceDE w:val="0"/>
              <w:autoSpaceDN w:val="0"/>
              <w:adjustRightInd w:val="0"/>
              <w:ind w:right="-414"/>
              <w:rPr>
                <w:sz w:val="28"/>
                <w:szCs w:val="28"/>
              </w:rPr>
            </w:pPr>
            <w:r>
              <w:rPr>
                <w:sz w:val="28"/>
                <w:szCs w:val="28"/>
              </w:rPr>
              <w:t>1</w:t>
            </w:r>
          </w:p>
        </w:tc>
        <w:tc>
          <w:tcPr>
            <w:tcW w:w="1417" w:type="dxa"/>
          </w:tcPr>
          <w:p w:rsidR="00BA5F2E" w:rsidRPr="00BA5F2E" w:rsidRDefault="00BA5F2E" w:rsidP="006B02F0">
            <w:pPr>
              <w:widowControl w:val="0"/>
              <w:autoSpaceDE w:val="0"/>
              <w:autoSpaceDN w:val="0"/>
              <w:adjustRightInd w:val="0"/>
              <w:ind w:right="-414"/>
              <w:rPr>
                <w:sz w:val="28"/>
                <w:szCs w:val="28"/>
              </w:rPr>
            </w:pPr>
            <w:r>
              <w:rPr>
                <w:sz w:val="28"/>
                <w:szCs w:val="28"/>
              </w:rPr>
              <w:t>0,00001</w:t>
            </w:r>
          </w:p>
        </w:tc>
        <w:tc>
          <w:tcPr>
            <w:tcW w:w="1418" w:type="dxa"/>
          </w:tcPr>
          <w:p w:rsidR="00BA5F2E" w:rsidRPr="00BA5F2E" w:rsidRDefault="00BA5F2E" w:rsidP="00CE65EF">
            <w:pPr>
              <w:widowControl w:val="0"/>
              <w:autoSpaceDE w:val="0"/>
              <w:autoSpaceDN w:val="0"/>
              <w:adjustRightInd w:val="0"/>
              <w:ind w:right="-414"/>
              <w:rPr>
                <w:sz w:val="28"/>
                <w:szCs w:val="28"/>
              </w:rPr>
            </w:pPr>
            <w:r>
              <w:rPr>
                <w:sz w:val="28"/>
                <w:szCs w:val="28"/>
              </w:rPr>
              <w:t>12</w:t>
            </w:r>
          </w:p>
        </w:tc>
        <w:tc>
          <w:tcPr>
            <w:tcW w:w="1276" w:type="dxa"/>
          </w:tcPr>
          <w:p w:rsidR="00BA5F2E" w:rsidRPr="00BA5F2E" w:rsidRDefault="00BA5F2E" w:rsidP="00CE65EF">
            <w:pPr>
              <w:widowControl w:val="0"/>
              <w:autoSpaceDE w:val="0"/>
              <w:autoSpaceDN w:val="0"/>
              <w:adjustRightInd w:val="0"/>
              <w:ind w:right="-414"/>
              <w:rPr>
                <w:sz w:val="28"/>
                <w:szCs w:val="28"/>
              </w:rPr>
            </w:pPr>
            <w:r>
              <w:rPr>
                <w:sz w:val="28"/>
                <w:szCs w:val="28"/>
              </w:rPr>
              <w:t>0,00012</w:t>
            </w:r>
          </w:p>
        </w:tc>
        <w:tc>
          <w:tcPr>
            <w:tcW w:w="1350" w:type="dxa"/>
          </w:tcPr>
          <w:p w:rsidR="00BA5F2E" w:rsidRPr="00BA5F2E" w:rsidRDefault="00BA5F2E" w:rsidP="006B02F0">
            <w:pPr>
              <w:widowControl w:val="0"/>
              <w:autoSpaceDE w:val="0"/>
              <w:autoSpaceDN w:val="0"/>
              <w:adjustRightInd w:val="0"/>
              <w:ind w:right="-414"/>
              <w:rPr>
                <w:sz w:val="28"/>
                <w:szCs w:val="28"/>
              </w:rPr>
            </w:pPr>
            <w:r>
              <w:rPr>
                <w:sz w:val="28"/>
                <w:szCs w:val="28"/>
              </w:rPr>
              <w:t>9</w:t>
            </w:r>
          </w:p>
        </w:tc>
        <w:tc>
          <w:tcPr>
            <w:tcW w:w="1343" w:type="dxa"/>
          </w:tcPr>
          <w:p w:rsidR="00BA5F2E" w:rsidRPr="00BA5F2E" w:rsidRDefault="00BA5F2E" w:rsidP="006B02F0">
            <w:pPr>
              <w:widowControl w:val="0"/>
              <w:autoSpaceDE w:val="0"/>
              <w:autoSpaceDN w:val="0"/>
              <w:adjustRightInd w:val="0"/>
              <w:ind w:right="-414"/>
              <w:rPr>
                <w:sz w:val="28"/>
                <w:szCs w:val="28"/>
              </w:rPr>
            </w:pPr>
            <w:r>
              <w:rPr>
                <w:sz w:val="28"/>
                <w:szCs w:val="28"/>
              </w:rPr>
              <w:t>0,00009</w:t>
            </w:r>
          </w:p>
        </w:tc>
      </w:tr>
      <w:tr w:rsidR="00BA5F2E" w:rsidRPr="00BA5F2E" w:rsidTr="009C67EE">
        <w:tc>
          <w:tcPr>
            <w:tcW w:w="1277" w:type="dxa"/>
          </w:tcPr>
          <w:p w:rsidR="00BA5F2E" w:rsidRPr="00BA5F2E" w:rsidRDefault="00BA5F2E" w:rsidP="006B02F0">
            <w:pPr>
              <w:widowControl w:val="0"/>
              <w:autoSpaceDE w:val="0"/>
              <w:autoSpaceDN w:val="0"/>
              <w:adjustRightInd w:val="0"/>
              <w:ind w:right="-414"/>
              <w:rPr>
                <w:sz w:val="28"/>
                <w:szCs w:val="28"/>
              </w:rPr>
            </w:pPr>
            <w:r>
              <w:rPr>
                <w:sz w:val="28"/>
                <w:szCs w:val="28"/>
              </w:rPr>
              <w:t>2010 год</w:t>
            </w:r>
          </w:p>
        </w:tc>
        <w:tc>
          <w:tcPr>
            <w:tcW w:w="1701" w:type="dxa"/>
          </w:tcPr>
          <w:p w:rsidR="00BA5F2E" w:rsidRPr="00BA5F2E" w:rsidRDefault="00BA5F2E" w:rsidP="006B02F0">
            <w:pPr>
              <w:widowControl w:val="0"/>
              <w:autoSpaceDE w:val="0"/>
              <w:autoSpaceDN w:val="0"/>
              <w:adjustRightInd w:val="0"/>
              <w:ind w:right="-414"/>
              <w:rPr>
                <w:sz w:val="28"/>
                <w:szCs w:val="28"/>
              </w:rPr>
            </w:pPr>
            <w:r>
              <w:rPr>
                <w:sz w:val="28"/>
                <w:szCs w:val="28"/>
              </w:rPr>
              <w:t>1</w:t>
            </w:r>
          </w:p>
        </w:tc>
        <w:tc>
          <w:tcPr>
            <w:tcW w:w="1417" w:type="dxa"/>
          </w:tcPr>
          <w:p w:rsidR="00BA5F2E" w:rsidRPr="00BA5F2E" w:rsidRDefault="00BA5F2E" w:rsidP="006B02F0">
            <w:pPr>
              <w:widowControl w:val="0"/>
              <w:autoSpaceDE w:val="0"/>
              <w:autoSpaceDN w:val="0"/>
              <w:adjustRightInd w:val="0"/>
              <w:ind w:right="-414"/>
              <w:rPr>
                <w:sz w:val="28"/>
                <w:szCs w:val="28"/>
              </w:rPr>
            </w:pPr>
            <w:r>
              <w:rPr>
                <w:sz w:val="28"/>
                <w:szCs w:val="28"/>
              </w:rPr>
              <w:t>0,00001</w:t>
            </w:r>
          </w:p>
        </w:tc>
        <w:tc>
          <w:tcPr>
            <w:tcW w:w="1418" w:type="dxa"/>
          </w:tcPr>
          <w:p w:rsidR="00BA5F2E" w:rsidRPr="00BA5F2E" w:rsidRDefault="00BA5F2E" w:rsidP="00CE65EF">
            <w:pPr>
              <w:widowControl w:val="0"/>
              <w:autoSpaceDE w:val="0"/>
              <w:autoSpaceDN w:val="0"/>
              <w:adjustRightInd w:val="0"/>
              <w:ind w:right="-414"/>
              <w:rPr>
                <w:sz w:val="28"/>
                <w:szCs w:val="28"/>
              </w:rPr>
            </w:pPr>
            <w:r>
              <w:rPr>
                <w:sz w:val="28"/>
                <w:szCs w:val="28"/>
              </w:rPr>
              <w:t>12</w:t>
            </w:r>
          </w:p>
        </w:tc>
        <w:tc>
          <w:tcPr>
            <w:tcW w:w="1276" w:type="dxa"/>
          </w:tcPr>
          <w:p w:rsidR="00BA5F2E" w:rsidRPr="00BA5F2E" w:rsidRDefault="00BA5F2E" w:rsidP="00CE65EF">
            <w:pPr>
              <w:widowControl w:val="0"/>
              <w:autoSpaceDE w:val="0"/>
              <w:autoSpaceDN w:val="0"/>
              <w:adjustRightInd w:val="0"/>
              <w:ind w:right="-414"/>
              <w:rPr>
                <w:sz w:val="28"/>
                <w:szCs w:val="28"/>
              </w:rPr>
            </w:pPr>
            <w:r>
              <w:rPr>
                <w:sz w:val="28"/>
                <w:szCs w:val="28"/>
              </w:rPr>
              <w:t>0,00012</w:t>
            </w:r>
          </w:p>
        </w:tc>
        <w:tc>
          <w:tcPr>
            <w:tcW w:w="1350" w:type="dxa"/>
          </w:tcPr>
          <w:p w:rsidR="00BA5F2E" w:rsidRPr="00BA5F2E" w:rsidRDefault="00BA5F2E" w:rsidP="006B02F0">
            <w:pPr>
              <w:widowControl w:val="0"/>
              <w:autoSpaceDE w:val="0"/>
              <w:autoSpaceDN w:val="0"/>
              <w:adjustRightInd w:val="0"/>
              <w:ind w:right="-414"/>
              <w:rPr>
                <w:sz w:val="28"/>
                <w:szCs w:val="28"/>
              </w:rPr>
            </w:pPr>
            <w:r>
              <w:rPr>
                <w:sz w:val="28"/>
                <w:szCs w:val="28"/>
              </w:rPr>
              <w:t>8</w:t>
            </w:r>
          </w:p>
        </w:tc>
        <w:tc>
          <w:tcPr>
            <w:tcW w:w="1343" w:type="dxa"/>
          </w:tcPr>
          <w:p w:rsidR="00BA5F2E" w:rsidRPr="00BA5F2E" w:rsidRDefault="00BA5F2E" w:rsidP="006B02F0">
            <w:pPr>
              <w:widowControl w:val="0"/>
              <w:autoSpaceDE w:val="0"/>
              <w:autoSpaceDN w:val="0"/>
              <w:adjustRightInd w:val="0"/>
              <w:ind w:right="-414"/>
              <w:rPr>
                <w:sz w:val="28"/>
                <w:szCs w:val="28"/>
              </w:rPr>
            </w:pPr>
            <w:r>
              <w:rPr>
                <w:sz w:val="28"/>
                <w:szCs w:val="28"/>
              </w:rPr>
              <w:t>0,00008</w:t>
            </w:r>
          </w:p>
        </w:tc>
      </w:tr>
      <w:tr w:rsidR="00BA5F2E" w:rsidRPr="00BA5F2E" w:rsidTr="009C67EE">
        <w:tc>
          <w:tcPr>
            <w:tcW w:w="1277" w:type="dxa"/>
          </w:tcPr>
          <w:p w:rsidR="00BA5F2E" w:rsidRPr="00BA5F2E" w:rsidRDefault="00BA5F2E" w:rsidP="006B02F0">
            <w:pPr>
              <w:widowControl w:val="0"/>
              <w:autoSpaceDE w:val="0"/>
              <w:autoSpaceDN w:val="0"/>
              <w:adjustRightInd w:val="0"/>
              <w:ind w:right="-414"/>
              <w:rPr>
                <w:sz w:val="28"/>
                <w:szCs w:val="28"/>
              </w:rPr>
            </w:pPr>
            <w:r>
              <w:rPr>
                <w:sz w:val="28"/>
                <w:szCs w:val="28"/>
              </w:rPr>
              <w:t>2011 год</w:t>
            </w:r>
          </w:p>
        </w:tc>
        <w:tc>
          <w:tcPr>
            <w:tcW w:w="1701" w:type="dxa"/>
          </w:tcPr>
          <w:p w:rsidR="00BA5F2E" w:rsidRPr="00BA5F2E" w:rsidRDefault="00BA5F2E" w:rsidP="006B02F0">
            <w:pPr>
              <w:widowControl w:val="0"/>
              <w:autoSpaceDE w:val="0"/>
              <w:autoSpaceDN w:val="0"/>
              <w:adjustRightInd w:val="0"/>
              <w:ind w:right="-414"/>
              <w:rPr>
                <w:sz w:val="28"/>
                <w:szCs w:val="28"/>
              </w:rPr>
            </w:pPr>
            <w:r>
              <w:rPr>
                <w:sz w:val="28"/>
                <w:szCs w:val="28"/>
              </w:rPr>
              <w:t>1</w:t>
            </w:r>
          </w:p>
        </w:tc>
        <w:tc>
          <w:tcPr>
            <w:tcW w:w="1417" w:type="dxa"/>
          </w:tcPr>
          <w:p w:rsidR="00BA5F2E" w:rsidRPr="00BA5F2E" w:rsidRDefault="00BA5F2E" w:rsidP="006B02F0">
            <w:pPr>
              <w:widowControl w:val="0"/>
              <w:autoSpaceDE w:val="0"/>
              <w:autoSpaceDN w:val="0"/>
              <w:adjustRightInd w:val="0"/>
              <w:ind w:right="-414"/>
              <w:rPr>
                <w:sz w:val="28"/>
                <w:szCs w:val="28"/>
              </w:rPr>
            </w:pPr>
            <w:r>
              <w:rPr>
                <w:sz w:val="28"/>
                <w:szCs w:val="28"/>
              </w:rPr>
              <w:t>0,00001</w:t>
            </w:r>
          </w:p>
        </w:tc>
        <w:tc>
          <w:tcPr>
            <w:tcW w:w="1418" w:type="dxa"/>
          </w:tcPr>
          <w:p w:rsidR="00BA5F2E" w:rsidRPr="00BA5F2E" w:rsidRDefault="00BA5F2E" w:rsidP="00CE65EF">
            <w:pPr>
              <w:widowControl w:val="0"/>
              <w:autoSpaceDE w:val="0"/>
              <w:autoSpaceDN w:val="0"/>
              <w:adjustRightInd w:val="0"/>
              <w:ind w:right="-414"/>
              <w:rPr>
                <w:sz w:val="28"/>
                <w:szCs w:val="28"/>
              </w:rPr>
            </w:pPr>
            <w:r>
              <w:rPr>
                <w:sz w:val="28"/>
                <w:szCs w:val="28"/>
              </w:rPr>
              <w:t>12</w:t>
            </w:r>
          </w:p>
        </w:tc>
        <w:tc>
          <w:tcPr>
            <w:tcW w:w="1276" w:type="dxa"/>
          </w:tcPr>
          <w:p w:rsidR="00BA5F2E" w:rsidRPr="00BA5F2E" w:rsidRDefault="00BA5F2E" w:rsidP="00CE65EF">
            <w:pPr>
              <w:widowControl w:val="0"/>
              <w:autoSpaceDE w:val="0"/>
              <w:autoSpaceDN w:val="0"/>
              <w:adjustRightInd w:val="0"/>
              <w:ind w:right="-414"/>
              <w:rPr>
                <w:sz w:val="28"/>
                <w:szCs w:val="28"/>
              </w:rPr>
            </w:pPr>
            <w:r>
              <w:rPr>
                <w:sz w:val="28"/>
                <w:szCs w:val="28"/>
              </w:rPr>
              <w:t>0,00012</w:t>
            </w:r>
          </w:p>
        </w:tc>
        <w:tc>
          <w:tcPr>
            <w:tcW w:w="1350" w:type="dxa"/>
          </w:tcPr>
          <w:p w:rsidR="00BA5F2E" w:rsidRPr="00BA5F2E" w:rsidRDefault="00BA5F2E" w:rsidP="006B02F0">
            <w:pPr>
              <w:widowControl w:val="0"/>
              <w:autoSpaceDE w:val="0"/>
              <w:autoSpaceDN w:val="0"/>
              <w:adjustRightInd w:val="0"/>
              <w:ind w:right="-414"/>
              <w:rPr>
                <w:sz w:val="28"/>
                <w:szCs w:val="28"/>
              </w:rPr>
            </w:pPr>
            <w:r>
              <w:rPr>
                <w:sz w:val="28"/>
                <w:szCs w:val="28"/>
              </w:rPr>
              <w:t>7</w:t>
            </w:r>
          </w:p>
        </w:tc>
        <w:tc>
          <w:tcPr>
            <w:tcW w:w="1343" w:type="dxa"/>
          </w:tcPr>
          <w:p w:rsidR="00BA5F2E" w:rsidRPr="00BA5F2E" w:rsidRDefault="00BA5F2E" w:rsidP="006B02F0">
            <w:pPr>
              <w:widowControl w:val="0"/>
              <w:autoSpaceDE w:val="0"/>
              <w:autoSpaceDN w:val="0"/>
              <w:adjustRightInd w:val="0"/>
              <w:ind w:right="-414"/>
              <w:rPr>
                <w:sz w:val="28"/>
                <w:szCs w:val="28"/>
              </w:rPr>
            </w:pPr>
            <w:r>
              <w:rPr>
                <w:sz w:val="28"/>
                <w:szCs w:val="28"/>
              </w:rPr>
              <w:t>0,00007</w:t>
            </w:r>
          </w:p>
        </w:tc>
      </w:tr>
    </w:tbl>
    <w:p w:rsidR="006B02F0" w:rsidRPr="0010538E" w:rsidRDefault="006B02F0" w:rsidP="006B02F0">
      <w:pPr>
        <w:widowControl w:val="0"/>
        <w:autoSpaceDE w:val="0"/>
        <w:autoSpaceDN w:val="0"/>
        <w:adjustRightInd w:val="0"/>
        <w:ind w:right="-414"/>
        <w:rPr>
          <w:szCs w:val="28"/>
        </w:rPr>
      </w:pPr>
    </w:p>
    <w:p w:rsidR="006B02F0" w:rsidRPr="00075A72" w:rsidRDefault="006B02F0" w:rsidP="00BA5F2E">
      <w:pPr>
        <w:spacing w:before="120"/>
        <w:ind w:right="-2" w:firstLine="567"/>
        <w:jc w:val="both"/>
        <w:rPr>
          <w:color w:val="000000"/>
          <w:sz w:val="28"/>
          <w:szCs w:val="28"/>
        </w:rPr>
      </w:pPr>
      <w:r w:rsidRPr="00075A72">
        <w:rPr>
          <w:color w:val="000000"/>
          <w:sz w:val="28"/>
          <w:szCs w:val="28"/>
        </w:rPr>
        <w:t>Диагностика состояния одурманивания всех лиц, привлечённых к административной ответственности за употр</w:t>
      </w:r>
      <w:r w:rsidR="00477056">
        <w:rPr>
          <w:color w:val="000000"/>
          <w:sz w:val="28"/>
          <w:szCs w:val="28"/>
        </w:rPr>
        <w:t xml:space="preserve">ебление наркотических средств, </w:t>
      </w:r>
      <w:r w:rsidRPr="00075A72">
        <w:rPr>
          <w:color w:val="000000"/>
          <w:sz w:val="28"/>
          <w:szCs w:val="28"/>
        </w:rPr>
        <w:t xml:space="preserve">проводилась в наркологическом </w:t>
      </w:r>
      <w:r w:rsidR="00477056" w:rsidRPr="00075A72">
        <w:rPr>
          <w:color w:val="000000"/>
          <w:sz w:val="28"/>
          <w:szCs w:val="28"/>
        </w:rPr>
        <w:t>кабинете</w:t>
      </w:r>
      <w:r w:rsidRPr="00075A72">
        <w:rPr>
          <w:color w:val="000000"/>
          <w:sz w:val="28"/>
          <w:szCs w:val="28"/>
        </w:rPr>
        <w:t xml:space="preserve"> </w:t>
      </w:r>
      <w:r w:rsidR="009C67EE">
        <w:rPr>
          <w:color w:val="000000"/>
          <w:sz w:val="28"/>
          <w:szCs w:val="28"/>
        </w:rPr>
        <w:t xml:space="preserve">муниципального учреждения </w:t>
      </w:r>
      <w:r w:rsidR="00477056" w:rsidRPr="00075A72">
        <w:rPr>
          <w:color w:val="000000"/>
          <w:sz w:val="28"/>
          <w:szCs w:val="28"/>
        </w:rPr>
        <w:t>здравоохранения</w:t>
      </w:r>
      <w:r w:rsidRPr="00075A72">
        <w:rPr>
          <w:color w:val="000000"/>
          <w:sz w:val="28"/>
          <w:szCs w:val="28"/>
        </w:rPr>
        <w:t xml:space="preserve"> «Медико-санитарная часть городского округа ЗАТО Светлый» и</w:t>
      </w:r>
      <w:r w:rsidR="00477056">
        <w:rPr>
          <w:color w:val="000000"/>
          <w:sz w:val="28"/>
          <w:szCs w:val="28"/>
        </w:rPr>
        <w:t>м</w:t>
      </w:r>
      <w:r w:rsidRPr="00075A72">
        <w:rPr>
          <w:color w:val="000000"/>
          <w:sz w:val="28"/>
          <w:szCs w:val="28"/>
        </w:rPr>
        <w:t xml:space="preserve">мунохроматографическим методом с помощью тест-систем. Диагноз так же подтверждался в химико-токсикологической лаборатории «Центра наркологии» г. Саратова. Так же, в отношении данных лиц в наркологическом кабинете проводились мероприятия по профилактике наркотической зависимости (профилактическое и диспансерное наблюдение, сбор анамнеза, приглашение на </w:t>
      </w:r>
      <w:r w:rsidR="00B34213">
        <w:rPr>
          <w:color w:val="000000"/>
          <w:sz w:val="28"/>
          <w:szCs w:val="28"/>
        </w:rPr>
        <w:t xml:space="preserve">                 </w:t>
      </w:r>
      <w:r w:rsidRPr="00075A72">
        <w:rPr>
          <w:color w:val="000000"/>
          <w:sz w:val="28"/>
          <w:szCs w:val="28"/>
        </w:rPr>
        <w:t xml:space="preserve">обследование и т. д.). </w:t>
      </w:r>
    </w:p>
    <w:p w:rsidR="006B02F0" w:rsidRPr="00075A72" w:rsidRDefault="006B02F0" w:rsidP="00BA5F2E">
      <w:pPr>
        <w:widowControl w:val="0"/>
        <w:autoSpaceDE w:val="0"/>
        <w:autoSpaceDN w:val="0"/>
        <w:adjustRightInd w:val="0"/>
        <w:ind w:right="-2" w:firstLine="567"/>
        <w:jc w:val="both"/>
        <w:rPr>
          <w:sz w:val="28"/>
          <w:szCs w:val="28"/>
        </w:rPr>
      </w:pPr>
      <w:r w:rsidRPr="00075A72">
        <w:rPr>
          <w:sz w:val="28"/>
          <w:szCs w:val="28"/>
        </w:rPr>
        <w:t>Противодействие наркомании и наркопреступности в последнее время приобретает все большую актуальность.</w:t>
      </w:r>
    </w:p>
    <w:p w:rsidR="006B02F0" w:rsidRPr="00075A72" w:rsidRDefault="006B02F0" w:rsidP="00BA5F2E">
      <w:pPr>
        <w:widowControl w:val="0"/>
        <w:autoSpaceDE w:val="0"/>
        <w:autoSpaceDN w:val="0"/>
        <w:adjustRightInd w:val="0"/>
        <w:ind w:right="-2" w:firstLine="567"/>
        <w:jc w:val="both"/>
        <w:rPr>
          <w:sz w:val="28"/>
          <w:szCs w:val="28"/>
        </w:rPr>
      </w:pPr>
      <w:r w:rsidRPr="00075A72">
        <w:rPr>
          <w:sz w:val="28"/>
          <w:szCs w:val="28"/>
        </w:rPr>
        <w:t xml:space="preserve">Благодаря активизации межведомственного взаимодействия учреждений здравоохранения с заинтересованными ведомствами в последние годы значительно улучшилась выявляемость лиц, употребляющих психоактивные вещества. </w:t>
      </w:r>
    </w:p>
    <w:p w:rsidR="006B02F0" w:rsidRPr="00075A72" w:rsidRDefault="006B02F0" w:rsidP="00BA5F2E">
      <w:pPr>
        <w:widowControl w:val="0"/>
        <w:autoSpaceDE w:val="0"/>
        <w:autoSpaceDN w:val="0"/>
        <w:adjustRightInd w:val="0"/>
        <w:ind w:right="-2" w:firstLine="567"/>
        <w:jc w:val="both"/>
        <w:rPr>
          <w:sz w:val="28"/>
          <w:szCs w:val="28"/>
        </w:rPr>
      </w:pPr>
      <w:r w:rsidRPr="00075A72">
        <w:rPr>
          <w:sz w:val="28"/>
          <w:szCs w:val="28"/>
        </w:rPr>
        <w:t xml:space="preserve"> В городском округе ЗАТО Светлый отсутствуют несовершеннолетние, употребляющие наркотические вещества. Вместе с тем, в 2011 году по отношению к уровню 2009 и 2010 года, в городском округе ЗАТО Светлый увеличилось количество несовершеннолетних, взятых впервые и состоящих на профилактическом учете, употребляющих токсические вещества с вредными последствиями.</w:t>
      </w:r>
    </w:p>
    <w:p w:rsidR="006B02F0" w:rsidRPr="00075A72" w:rsidRDefault="006B02F0" w:rsidP="00BA5F2E">
      <w:pPr>
        <w:widowControl w:val="0"/>
        <w:autoSpaceDE w:val="0"/>
        <w:autoSpaceDN w:val="0"/>
        <w:adjustRightInd w:val="0"/>
        <w:ind w:right="-2" w:firstLine="567"/>
        <w:jc w:val="both"/>
        <w:rPr>
          <w:sz w:val="28"/>
          <w:szCs w:val="28"/>
        </w:rPr>
      </w:pPr>
      <w:r w:rsidRPr="00075A72">
        <w:rPr>
          <w:sz w:val="28"/>
          <w:szCs w:val="28"/>
        </w:rPr>
        <w:t>Растет количество выявленных правоохранительными органами тяжких и особо тяжких наркопреступлений.</w:t>
      </w:r>
    </w:p>
    <w:p w:rsidR="006B02F0" w:rsidRPr="00B34213" w:rsidRDefault="006B02F0" w:rsidP="00B34213">
      <w:pPr>
        <w:widowControl w:val="0"/>
        <w:autoSpaceDE w:val="0"/>
        <w:autoSpaceDN w:val="0"/>
        <w:adjustRightInd w:val="0"/>
        <w:ind w:right="-2" w:firstLine="567"/>
        <w:jc w:val="both"/>
        <w:rPr>
          <w:b/>
          <w:sz w:val="28"/>
          <w:szCs w:val="28"/>
        </w:rPr>
      </w:pPr>
      <w:r w:rsidRPr="00075A72">
        <w:rPr>
          <w:sz w:val="28"/>
          <w:szCs w:val="28"/>
        </w:rPr>
        <w:t>Объективными критериями наркоситуации в городском округе ЗАТО Светлый являются показатели количества зарегистрированных преступлений и правонарушений, связанных с незаконным оборотом наркотических средств и психотропных веществ.</w:t>
      </w:r>
      <w:r w:rsidR="00B34213">
        <w:rPr>
          <w:b/>
          <w:sz w:val="28"/>
          <w:szCs w:val="28"/>
        </w:rPr>
        <w:t xml:space="preserve">                                          </w:t>
      </w:r>
      <w:r w:rsidRPr="00075A72">
        <w:rPr>
          <w:sz w:val="28"/>
          <w:szCs w:val="28"/>
        </w:rPr>
        <w:t>Данные приведены в таблице:</w:t>
      </w:r>
    </w:p>
    <w:p w:rsidR="006B02F0" w:rsidRPr="00075A72" w:rsidRDefault="006B02F0" w:rsidP="00075A72">
      <w:pPr>
        <w:widowControl w:val="0"/>
        <w:autoSpaceDE w:val="0"/>
        <w:autoSpaceDN w:val="0"/>
        <w:adjustRightInd w:val="0"/>
        <w:ind w:right="-2"/>
        <w:jc w:val="right"/>
        <w:outlineLvl w:val="3"/>
        <w:rPr>
          <w:sz w:val="28"/>
          <w:szCs w:val="28"/>
        </w:rPr>
      </w:pPr>
      <w:r w:rsidRPr="00075A72">
        <w:rPr>
          <w:sz w:val="28"/>
          <w:szCs w:val="28"/>
        </w:rPr>
        <w:lastRenderedPageBreak/>
        <w:t>Таблица 2</w:t>
      </w:r>
    </w:p>
    <w:tbl>
      <w:tblPr>
        <w:tblW w:w="10065" w:type="dxa"/>
        <w:tblCellSpacing w:w="5" w:type="nil"/>
        <w:tblInd w:w="-209" w:type="dxa"/>
        <w:tblLayout w:type="fixed"/>
        <w:tblCellMar>
          <w:left w:w="75" w:type="dxa"/>
          <w:right w:w="75" w:type="dxa"/>
        </w:tblCellMar>
        <w:tblLook w:val="0000"/>
      </w:tblPr>
      <w:tblGrid>
        <w:gridCol w:w="1152"/>
        <w:gridCol w:w="2818"/>
        <w:gridCol w:w="2835"/>
        <w:gridCol w:w="3260"/>
      </w:tblGrid>
      <w:tr w:rsidR="006B02F0" w:rsidRPr="00075A72" w:rsidTr="00E72ACB">
        <w:trPr>
          <w:trHeight w:val="1200"/>
          <w:tblCellSpacing w:w="5" w:type="nil"/>
        </w:trPr>
        <w:tc>
          <w:tcPr>
            <w:tcW w:w="1152" w:type="dxa"/>
            <w:tcBorders>
              <w:top w:val="single" w:sz="4" w:space="0" w:color="auto"/>
              <w:left w:val="single" w:sz="4" w:space="0" w:color="auto"/>
              <w:bottom w:val="single" w:sz="4" w:space="0" w:color="auto"/>
              <w:right w:val="single" w:sz="4" w:space="0" w:color="auto"/>
            </w:tcBorders>
          </w:tcPr>
          <w:p w:rsidR="006B02F0" w:rsidRPr="00075A72" w:rsidRDefault="006B02F0" w:rsidP="00075A72">
            <w:pPr>
              <w:pStyle w:val="ConsPlusCell"/>
              <w:ind w:right="-2"/>
              <w:rPr>
                <w:rFonts w:ascii="Times New Roman" w:hAnsi="Times New Roman" w:cs="Times New Roman"/>
                <w:b/>
                <w:sz w:val="28"/>
                <w:szCs w:val="28"/>
              </w:rPr>
            </w:pPr>
            <w:r w:rsidRPr="00075A72">
              <w:rPr>
                <w:rFonts w:ascii="Times New Roman" w:hAnsi="Times New Roman" w:cs="Times New Roman"/>
                <w:b/>
                <w:sz w:val="28"/>
                <w:szCs w:val="28"/>
              </w:rPr>
              <w:t>Годы</w:t>
            </w:r>
          </w:p>
        </w:tc>
        <w:tc>
          <w:tcPr>
            <w:tcW w:w="2818" w:type="dxa"/>
            <w:tcBorders>
              <w:top w:val="single" w:sz="4" w:space="0" w:color="auto"/>
              <w:left w:val="single" w:sz="4" w:space="0" w:color="auto"/>
              <w:bottom w:val="single" w:sz="4" w:space="0" w:color="auto"/>
              <w:right w:val="single" w:sz="4" w:space="0" w:color="auto"/>
            </w:tcBorders>
          </w:tcPr>
          <w:p w:rsidR="006B02F0" w:rsidRPr="00075A72" w:rsidRDefault="009C67EE" w:rsidP="009C67EE">
            <w:pPr>
              <w:pStyle w:val="ConsPlusCell"/>
              <w:ind w:right="-2"/>
              <w:rPr>
                <w:rFonts w:ascii="Times New Roman" w:hAnsi="Times New Roman" w:cs="Times New Roman"/>
                <w:b/>
                <w:sz w:val="28"/>
                <w:szCs w:val="28"/>
              </w:rPr>
            </w:pPr>
            <w:r>
              <w:rPr>
                <w:rFonts w:ascii="Times New Roman" w:hAnsi="Times New Roman" w:cs="Times New Roman"/>
                <w:b/>
                <w:sz w:val="28"/>
                <w:szCs w:val="28"/>
              </w:rPr>
              <w:t xml:space="preserve">Количество </w:t>
            </w:r>
            <w:r w:rsidR="006B02F0" w:rsidRPr="00075A72">
              <w:rPr>
                <w:rFonts w:ascii="Times New Roman" w:hAnsi="Times New Roman" w:cs="Times New Roman"/>
                <w:b/>
                <w:sz w:val="28"/>
                <w:szCs w:val="28"/>
              </w:rPr>
              <w:t xml:space="preserve">зарегистрированных   </w:t>
            </w:r>
            <w:r w:rsidR="006B02F0" w:rsidRPr="00075A72">
              <w:rPr>
                <w:rFonts w:ascii="Times New Roman" w:hAnsi="Times New Roman" w:cs="Times New Roman"/>
                <w:b/>
                <w:sz w:val="28"/>
                <w:szCs w:val="28"/>
              </w:rPr>
              <w:br/>
              <w:t>преступлений, связанных с незаконным оборото</w:t>
            </w:r>
            <w:r>
              <w:rPr>
                <w:rFonts w:ascii="Times New Roman" w:hAnsi="Times New Roman" w:cs="Times New Roman"/>
                <w:b/>
                <w:sz w:val="28"/>
                <w:szCs w:val="28"/>
              </w:rPr>
              <w:t xml:space="preserve">м </w:t>
            </w:r>
            <w:r w:rsidR="006B02F0" w:rsidRPr="00075A72">
              <w:rPr>
                <w:rFonts w:ascii="Times New Roman" w:hAnsi="Times New Roman" w:cs="Times New Roman"/>
                <w:b/>
                <w:sz w:val="28"/>
                <w:szCs w:val="28"/>
              </w:rPr>
              <w:t xml:space="preserve">наркотических средств  и психотропных веществ </w:t>
            </w:r>
          </w:p>
        </w:tc>
        <w:tc>
          <w:tcPr>
            <w:tcW w:w="2835" w:type="dxa"/>
            <w:tcBorders>
              <w:top w:val="single" w:sz="4" w:space="0" w:color="auto"/>
              <w:left w:val="single" w:sz="4" w:space="0" w:color="auto"/>
              <w:bottom w:val="single" w:sz="4" w:space="0" w:color="auto"/>
              <w:right w:val="single" w:sz="4" w:space="0" w:color="auto"/>
            </w:tcBorders>
          </w:tcPr>
          <w:p w:rsidR="006B02F0" w:rsidRPr="00075A72" w:rsidRDefault="006B02F0" w:rsidP="00075A72">
            <w:pPr>
              <w:pStyle w:val="ConsPlusCell"/>
              <w:ind w:right="-2"/>
              <w:rPr>
                <w:rFonts w:ascii="Times New Roman" w:hAnsi="Times New Roman" w:cs="Times New Roman"/>
                <w:b/>
                <w:sz w:val="28"/>
                <w:szCs w:val="28"/>
              </w:rPr>
            </w:pPr>
            <w:r w:rsidRPr="00075A72">
              <w:rPr>
                <w:rFonts w:ascii="Times New Roman" w:hAnsi="Times New Roman" w:cs="Times New Roman"/>
                <w:b/>
                <w:sz w:val="28"/>
                <w:szCs w:val="28"/>
              </w:rPr>
              <w:t xml:space="preserve">Их процент содержания от общего количества преступлений </w:t>
            </w:r>
          </w:p>
        </w:tc>
        <w:tc>
          <w:tcPr>
            <w:tcW w:w="3260" w:type="dxa"/>
            <w:tcBorders>
              <w:top w:val="single" w:sz="4" w:space="0" w:color="auto"/>
              <w:left w:val="single" w:sz="4" w:space="0" w:color="auto"/>
              <w:bottom w:val="single" w:sz="4" w:space="0" w:color="auto"/>
              <w:right w:val="single" w:sz="4" w:space="0" w:color="auto"/>
            </w:tcBorders>
          </w:tcPr>
          <w:p w:rsidR="006B02F0" w:rsidRPr="00075A72" w:rsidRDefault="006B02F0" w:rsidP="00075A72">
            <w:pPr>
              <w:pStyle w:val="ConsPlusCell"/>
              <w:ind w:right="-2"/>
              <w:rPr>
                <w:rFonts w:ascii="Times New Roman" w:hAnsi="Times New Roman" w:cs="Times New Roman"/>
                <w:b/>
                <w:sz w:val="28"/>
                <w:szCs w:val="28"/>
              </w:rPr>
            </w:pPr>
            <w:r w:rsidRPr="00075A72">
              <w:rPr>
                <w:rFonts w:ascii="Times New Roman" w:hAnsi="Times New Roman" w:cs="Times New Roman"/>
                <w:b/>
                <w:sz w:val="28"/>
                <w:szCs w:val="28"/>
              </w:rPr>
              <w:t>Привлечено к административной ответственности лиц за употребление наркотических средств (чел.)</w:t>
            </w:r>
          </w:p>
        </w:tc>
      </w:tr>
      <w:tr w:rsidR="006B02F0" w:rsidRPr="00075A72" w:rsidTr="00E72ACB">
        <w:trPr>
          <w:tblCellSpacing w:w="5" w:type="nil"/>
        </w:trPr>
        <w:tc>
          <w:tcPr>
            <w:tcW w:w="1152"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rPr>
                <w:rFonts w:ascii="Times New Roman" w:hAnsi="Times New Roman" w:cs="Times New Roman"/>
                <w:sz w:val="28"/>
                <w:szCs w:val="28"/>
              </w:rPr>
            </w:pPr>
            <w:r w:rsidRPr="00075A72">
              <w:rPr>
                <w:rFonts w:ascii="Times New Roman" w:hAnsi="Times New Roman" w:cs="Times New Roman"/>
                <w:sz w:val="28"/>
                <w:szCs w:val="28"/>
              </w:rPr>
              <w:t>2009</w:t>
            </w:r>
          </w:p>
        </w:tc>
        <w:tc>
          <w:tcPr>
            <w:tcW w:w="2818"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jc w:val="center"/>
              <w:rPr>
                <w:rFonts w:ascii="Times New Roman" w:hAnsi="Times New Roman" w:cs="Times New Roman"/>
                <w:sz w:val="28"/>
                <w:szCs w:val="28"/>
              </w:rPr>
            </w:pPr>
            <w:r w:rsidRPr="00075A72">
              <w:rPr>
                <w:rFonts w:ascii="Times New Roman" w:hAnsi="Times New Roman" w:cs="Times New Roman"/>
                <w:sz w:val="28"/>
                <w:szCs w:val="28"/>
              </w:rPr>
              <w:t>1</w:t>
            </w:r>
          </w:p>
        </w:tc>
        <w:tc>
          <w:tcPr>
            <w:tcW w:w="2835"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jc w:val="center"/>
              <w:rPr>
                <w:rFonts w:ascii="Times New Roman" w:hAnsi="Times New Roman" w:cs="Times New Roman"/>
                <w:sz w:val="28"/>
                <w:szCs w:val="28"/>
              </w:rPr>
            </w:pPr>
            <w:r w:rsidRPr="00075A72">
              <w:rPr>
                <w:rFonts w:ascii="Times New Roman" w:hAnsi="Times New Roman" w:cs="Times New Roman"/>
                <w:sz w:val="28"/>
                <w:szCs w:val="28"/>
              </w:rPr>
              <w:t>2,2</w:t>
            </w:r>
          </w:p>
        </w:tc>
        <w:tc>
          <w:tcPr>
            <w:tcW w:w="3260"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jc w:val="center"/>
              <w:rPr>
                <w:rFonts w:ascii="Times New Roman" w:hAnsi="Times New Roman" w:cs="Times New Roman"/>
                <w:sz w:val="28"/>
                <w:szCs w:val="28"/>
              </w:rPr>
            </w:pPr>
            <w:r w:rsidRPr="00075A72">
              <w:rPr>
                <w:rFonts w:ascii="Times New Roman" w:hAnsi="Times New Roman" w:cs="Times New Roman"/>
                <w:sz w:val="28"/>
                <w:szCs w:val="28"/>
              </w:rPr>
              <w:t>6</w:t>
            </w:r>
          </w:p>
        </w:tc>
      </w:tr>
      <w:tr w:rsidR="006B02F0" w:rsidRPr="00075A72" w:rsidTr="00E72ACB">
        <w:trPr>
          <w:tblCellSpacing w:w="5" w:type="nil"/>
        </w:trPr>
        <w:tc>
          <w:tcPr>
            <w:tcW w:w="1152"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rPr>
                <w:rFonts w:ascii="Times New Roman" w:hAnsi="Times New Roman" w:cs="Times New Roman"/>
                <w:sz w:val="28"/>
                <w:szCs w:val="28"/>
              </w:rPr>
            </w:pPr>
            <w:r w:rsidRPr="00075A72">
              <w:rPr>
                <w:rFonts w:ascii="Times New Roman" w:hAnsi="Times New Roman" w:cs="Times New Roman"/>
                <w:sz w:val="28"/>
                <w:szCs w:val="28"/>
              </w:rPr>
              <w:t>2010</w:t>
            </w:r>
          </w:p>
        </w:tc>
        <w:tc>
          <w:tcPr>
            <w:tcW w:w="2818"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jc w:val="center"/>
              <w:rPr>
                <w:rFonts w:ascii="Times New Roman" w:hAnsi="Times New Roman" w:cs="Times New Roman"/>
                <w:sz w:val="28"/>
                <w:szCs w:val="28"/>
              </w:rPr>
            </w:pPr>
            <w:r w:rsidRPr="00075A72">
              <w:rPr>
                <w:rFonts w:ascii="Times New Roman" w:hAnsi="Times New Roman" w:cs="Times New Roman"/>
                <w:sz w:val="28"/>
                <w:szCs w:val="28"/>
              </w:rPr>
              <w:t>0</w:t>
            </w:r>
          </w:p>
        </w:tc>
        <w:tc>
          <w:tcPr>
            <w:tcW w:w="2835"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jc w:val="center"/>
              <w:rPr>
                <w:rFonts w:ascii="Times New Roman" w:hAnsi="Times New Roman" w:cs="Times New Roman"/>
                <w:sz w:val="28"/>
                <w:szCs w:val="28"/>
              </w:rPr>
            </w:pPr>
            <w:r w:rsidRPr="00075A72">
              <w:rPr>
                <w:rFonts w:ascii="Times New Roman" w:hAnsi="Times New Roman" w:cs="Times New Roman"/>
                <w:sz w:val="28"/>
                <w:szCs w:val="28"/>
              </w:rPr>
              <w:t>0</w:t>
            </w:r>
          </w:p>
        </w:tc>
        <w:tc>
          <w:tcPr>
            <w:tcW w:w="3260"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jc w:val="center"/>
              <w:rPr>
                <w:rFonts w:ascii="Times New Roman" w:hAnsi="Times New Roman" w:cs="Times New Roman"/>
                <w:sz w:val="28"/>
                <w:szCs w:val="28"/>
              </w:rPr>
            </w:pPr>
            <w:r w:rsidRPr="00075A72">
              <w:rPr>
                <w:rFonts w:ascii="Times New Roman" w:hAnsi="Times New Roman" w:cs="Times New Roman"/>
                <w:sz w:val="28"/>
                <w:szCs w:val="28"/>
              </w:rPr>
              <w:t>4</w:t>
            </w:r>
          </w:p>
        </w:tc>
      </w:tr>
      <w:tr w:rsidR="006B02F0" w:rsidRPr="00075A72" w:rsidTr="00E72ACB">
        <w:trPr>
          <w:tblCellSpacing w:w="5" w:type="nil"/>
        </w:trPr>
        <w:tc>
          <w:tcPr>
            <w:tcW w:w="1152"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rPr>
                <w:rFonts w:ascii="Times New Roman" w:hAnsi="Times New Roman" w:cs="Times New Roman"/>
                <w:sz w:val="28"/>
                <w:szCs w:val="28"/>
              </w:rPr>
            </w:pPr>
            <w:r w:rsidRPr="00075A72">
              <w:rPr>
                <w:rFonts w:ascii="Times New Roman" w:hAnsi="Times New Roman" w:cs="Times New Roman"/>
                <w:sz w:val="28"/>
                <w:szCs w:val="28"/>
              </w:rPr>
              <w:t>2011</w:t>
            </w:r>
          </w:p>
        </w:tc>
        <w:tc>
          <w:tcPr>
            <w:tcW w:w="2818"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jc w:val="center"/>
              <w:rPr>
                <w:rFonts w:ascii="Times New Roman" w:hAnsi="Times New Roman" w:cs="Times New Roman"/>
                <w:sz w:val="28"/>
                <w:szCs w:val="28"/>
              </w:rPr>
            </w:pPr>
            <w:r w:rsidRPr="00075A72">
              <w:rPr>
                <w:rFonts w:ascii="Times New Roman" w:hAnsi="Times New Roman" w:cs="Times New Roman"/>
                <w:sz w:val="28"/>
                <w:szCs w:val="28"/>
              </w:rPr>
              <w:t>3</w:t>
            </w:r>
          </w:p>
        </w:tc>
        <w:tc>
          <w:tcPr>
            <w:tcW w:w="2835"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jc w:val="center"/>
              <w:rPr>
                <w:rFonts w:ascii="Times New Roman" w:hAnsi="Times New Roman" w:cs="Times New Roman"/>
                <w:sz w:val="28"/>
                <w:szCs w:val="28"/>
              </w:rPr>
            </w:pPr>
            <w:r w:rsidRPr="00075A72">
              <w:rPr>
                <w:rFonts w:ascii="Times New Roman" w:hAnsi="Times New Roman" w:cs="Times New Roman"/>
                <w:sz w:val="28"/>
                <w:szCs w:val="28"/>
              </w:rPr>
              <w:t>8,1</w:t>
            </w:r>
          </w:p>
        </w:tc>
        <w:tc>
          <w:tcPr>
            <w:tcW w:w="3260" w:type="dxa"/>
            <w:tcBorders>
              <w:left w:val="single" w:sz="4" w:space="0" w:color="auto"/>
              <w:bottom w:val="single" w:sz="4" w:space="0" w:color="auto"/>
              <w:right w:val="single" w:sz="4" w:space="0" w:color="auto"/>
            </w:tcBorders>
          </w:tcPr>
          <w:p w:rsidR="006B02F0" w:rsidRPr="00075A72" w:rsidRDefault="006B02F0" w:rsidP="00075A72">
            <w:pPr>
              <w:pStyle w:val="ConsPlusCell"/>
              <w:ind w:right="-2"/>
              <w:jc w:val="center"/>
              <w:rPr>
                <w:rFonts w:ascii="Times New Roman" w:hAnsi="Times New Roman" w:cs="Times New Roman"/>
                <w:sz w:val="28"/>
                <w:szCs w:val="28"/>
              </w:rPr>
            </w:pPr>
            <w:r w:rsidRPr="00075A72">
              <w:rPr>
                <w:rFonts w:ascii="Times New Roman" w:hAnsi="Times New Roman" w:cs="Times New Roman"/>
                <w:sz w:val="28"/>
                <w:szCs w:val="28"/>
              </w:rPr>
              <w:t>3</w:t>
            </w:r>
          </w:p>
        </w:tc>
      </w:tr>
    </w:tbl>
    <w:p w:rsidR="006B02F0" w:rsidRPr="00075A72" w:rsidRDefault="006B02F0" w:rsidP="00075A72">
      <w:pPr>
        <w:widowControl w:val="0"/>
        <w:autoSpaceDE w:val="0"/>
        <w:autoSpaceDN w:val="0"/>
        <w:adjustRightInd w:val="0"/>
        <w:ind w:right="-2"/>
        <w:rPr>
          <w:sz w:val="28"/>
          <w:szCs w:val="28"/>
        </w:rPr>
      </w:pPr>
    </w:p>
    <w:p w:rsidR="006B02F0" w:rsidRPr="00075A72" w:rsidRDefault="006B02F0" w:rsidP="00E72ACB">
      <w:pPr>
        <w:ind w:right="-2" w:firstLine="567"/>
        <w:jc w:val="both"/>
        <w:rPr>
          <w:sz w:val="28"/>
          <w:szCs w:val="28"/>
        </w:rPr>
      </w:pPr>
      <w:r w:rsidRPr="00075A72">
        <w:rPr>
          <w:sz w:val="28"/>
          <w:szCs w:val="28"/>
        </w:rPr>
        <w:t>Профилактику противоправных действий среди несовершеннолетних, связанных с употреблением психоактивных веществ</w:t>
      </w:r>
      <w:r w:rsidR="009C67EE">
        <w:rPr>
          <w:sz w:val="28"/>
          <w:szCs w:val="28"/>
        </w:rPr>
        <w:t>,</w:t>
      </w:r>
      <w:r w:rsidRPr="00075A72">
        <w:rPr>
          <w:sz w:val="28"/>
          <w:szCs w:val="28"/>
        </w:rPr>
        <w:t xml:space="preserve"> проводит КДНиЗП при администрации городского округа ЗАТО Светлый, в состав которой входит врач нарколог. Её деятельность представлена в таблице:</w:t>
      </w:r>
    </w:p>
    <w:p w:rsidR="00E72ACB" w:rsidRDefault="006B02F0" w:rsidP="00075A72">
      <w:pPr>
        <w:ind w:right="-2"/>
        <w:rPr>
          <w:sz w:val="28"/>
          <w:szCs w:val="28"/>
        </w:rPr>
      </w:pPr>
      <w:r w:rsidRPr="00075A72">
        <w:rPr>
          <w:sz w:val="28"/>
          <w:szCs w:val="28"/>
        </w:rPr>
        <w:t xml:space="preserve">                                                                                                               </w:t>
      </w:r>
    </w:p>
    <w:p w:rsidR="006B02F0" w:rsidRPr="00075A72" w:rsidRDefault="006B02F0" w:rsidP="00075A72">
      <w:pPr>
        <w:ind w:right="-2"/>
        <w:rPr>
          <w:sz w:val="28"/>
          <w:szCs w:val="28"/>
        </w:rPr>
      </w:pPr>
      <w:r w:rsidRPr="00075A72">
        <w:rPr>
          <w:sz w:val="28"/>
          <w:szCs w:val="28"/>
        </w:rPr>
        <w:t>Таблица 3</w:t>
      </w:r>
    </w:p>
    <w:p w:rsidR="006B02F0" w:rsidRPr="00075A72" w:rsidRDefault="006B02F0" w:rsidP="00075A72">
      <w:pPr>
        <w:ind w:right="-2"/>
        <w:rPr>
          <w:sz w:val="28"/>
          <w:szCs w:val="28"/>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3"/>
        <w:gridCol w:w="1488"/>
        <w:gridCol w:w="1702"/>
        <w:gridCol w:w="2411"/>
        <w:gridCol w:w="2550"/>
      </w:tblGrid>
      <w:tr w:rsidR="006B02F0" w:rsidRPr="00075A72" w:rsidTr="00477056">
        <w:trPr>
          <w:cantSplit/>
          <w:trHeight w:val="1223"/>
        </w:trPr>
        <w:tc>
          <w:tcPr>
            <w:tcW w:w="694" w:type="pct"/>
          </w:tcPr>
          <w:p w:rsidR="006B02F0" w:rsidRPr="00075A72" w:rsidRDefault="006B02F0" w:rsidP="00075A72">
            <w:pPr>
              <w:ind w:right="-2"/>
              <w:rPr>
                <w:b/>
                <w:sz w:val="28"/>
                <w:szCs w:val="28"/>
              </w:rPr>
            </w:pPr>
            <w:r w:rsidRPr="00075A72">
              <w:rPr>
                <w:b/>
                <w:sz w:val="28"/>
                <w:szCs w:val="28"/>
              </w:rPr>
              <w:t>Год проведения анализа</w:t>
            </w:r>
          </w:p>
          <w:p w:rsidR="006B02F0" w:rsidRPr="00075A72" w:rsidRDefault="006B02F0" w:rsidP="00075A72">
            <w:pPr>
              <w:ind w:right="-2"/>
              <w:rPr>
                <w:b/>
                <w:sz w:val="28"/>
                <w:szCs w:val="28"/>
              </w:rPr>
            </w:pPr>
          </w:p>
        </w:tc>
        <w:tc>
          <w:tcPr>
            <w:tcW w:w="786" w:type="pct"/>
          </w:tcPr>
          <w:p w:rsidR="006B02F0" w:rsidRPr="00075A72" w:rsidRDefault="006B02F0" w:rsidP="00075A72">
            <w:pPr>
              <w:ind w:right="-2"/>
              <w:rPr>
                <w:b/>
                <w:sz w:val="28"/>
                <w:szCs w:val="28"/>
              </w:rPr>
            </w:pPr>
            <w:r w:rsidRPr="00075A72">
              <w:rPr>
                <w:b/>
                <w:sz w:val="28"/>
                <w:szCs w:val="28"/>
              </w:rPr>
              <w:t xml:space="preserve">Количество заседаний </w:t>
            </w:r>
          </w:p>
          <w:p w:rsidR="006B02F0" w:rsidRPr="00075A72" w:rsidRDefault="006B02F0" w:rsidP="00075A72">
            <w:pPr>
              <w:ind w:right="-2"/>
              <w:rPr>
                <w:b/>
                <w:sz w:val="28"/>
                <w:szCs w:val="28"/>
              </w:rPr>
            </w:pPr>
            <w:r w:rsidRPr="00075A72">
              <w:rPr>
                <w:b/>
                <w:sz w:val="28"/>
                <w:szCs w:val="28"/>
              </w:rPr>
              <w:t>КДН</w:t>
            </w:r>
          </w:p>
        </w:tc>
        <w:tc>
          <w:tcPr>
            <w:tcW w:w="899" w:type="pct"/>
          </w:tcPr>
          <w:p w:rsidR="006B02F0" w:rsidRPr="00075A72" w:rsidRDefault="006B02F0" w:rsidP="00075A72">
            <w:pPr>
              <w:ind w:right="-2"/>
              <w:rPr>
                <w:b/>
                <w:sz w:val="28"/>
                <w:szCs w:val="28"/>
              </w:rPr>
            </w:pPr>
            <w:r w:rsidRPr="00075A72">
              <w:rPr>
                <w:b/>
                <w:sz w:val="28"/>
                <w:szCs w:val="28"/>
              </w:rPr>
              <w:t>Расмотрено материалов по ст. 20.21 КоАП РФ (Появление в общественных местах в состоянии опьянения)</w:t>
            </w:r>
          </w:p>
        </w:tc>
        <w:tc>
          <w:tcPr>
            <w:tcW w:w="1274" w:type="pct"/>
          </w:tcPr>
          <w:p w:rsidR="006B02F0" w:rsidRPr="00075A72" w:rsidRDefault="006B02F0" w:rsidP="00075A72">
            <w:pPr>
              <w:ind w:right="-2"/>
              <w:rPr>
                <w:b/>
                <w:sz w:val="28"/>
                <w:szCs w:val="28"/>
              </w:rPr>
            </w:pPr>
            <w:r w:rsidRPr="00075A72">
              <w:rPr>
                <w:b/>
                <w:sz w:val="28"/>
                <w:szCs w:val="28"/>
              </w:rPr>
              <w:t>Расмотрено материалов по ст. 20.22 КоАП РФ (Появление в состоянии состоянии опьянения несовершеннолетних, а равно распитие ими алкогольной продукции)</w:t>
            </w:r>
          </w:p>
        </w:tc>
        <w:tc>
          <w:tcPr>
            <w:tcW w:w="1347" w:type="pct"/>
          </w:tcPr>
          <w:p w:rsidR="006B02F0" w:rsidRPr="00075A72" w:rsidRDefault="006B02F0" w:rsidP="00E72ACB">
            <w:pPr>
              <w:ind w:right="-2"/>
              <w:rPr>
                <w:b/>
                <w:sz w:val="28"/>
                <w:szCs w:val="28"/>
              </w:rPr>
            </w:pPr>
            <w:r w:rsidRPr="00075A72">
              <w:rPr>
                <w:b/>
                <w:sz w:val="28"/>
                <w:szCs w:val="28"/>
              </w:rPr>
              <w:t>Расмотрено материалов по</w:t>
            </w:r>
          </w:p>
          <w:p w:rsidR="006B02F0" w:rsidRPr="00075A72" w:rsidRDefault="006B02F0" w:rsidP="00E72ACB">
            <w:pPr>
              <w:ind w:right="-2"/>
              <w:rPr>
                <w:b/>
                <w:sz w:val="28"/>
                <w:szCs w:val="28"/>
              </w:rPr>
            </w:pPr>
            <w:r w:rsidRPr="00075A72">
              <w:rPr>
                <w:b/>
                <w:sz w:val="28"/>
                <w:szCs w:val="28"/>
              </w:rPr>
              <w:t xml:space="preserve"> ст. 5.35 КоАП РФ (несоблюдение родительских обязанностей, повлёкших употребление несовершеннолетними употребление токсических веществ.)</w:t>
            </w:r>
          </w:p>
        </w:tc>
      </w:tr>
      <w:tr w:rsidR="006B02F0" w:rsidRPr="00075A72" w:rsidTr="00477056">
        <w:trPr>
          <w:trHeight w:val="399"/>
        </w:trPr>
        <w:tc>
          <w:tcPr>
            <w:tcW w:w="694" w:type="pct"/>
          </w:tcPr>
          <w:p w:rsidR="006B02F0" w:rsidRPr="00075A72" w:rsidRDefault="006B02F0" w:rsidP="00075A72">
            <w:pPr>
              <w:ind w:right="-2"/>
              <w:rPr>
                <w:sz w:val="28"/>
                <w:szCs w:val="28"/>
              </w:rPr>
            </w:pPr>
            <w:smartTag w:uri="urn:schemas-microsoft-com:office:smarttags" w:element="metricconverter">
              <w:smartTagPr>
                <w:attr w:name="ProductID" w:val="2009 г"/>
              </w:smartTagPr>
              <w:r w:rsidRPr="00075A72">
                <w:rPr>
                  <w:sz w:val="28"/>
                  <w:szCs w:val="28"/>
                </w:rPr>
                <w:t>2009 г</w:t>
              </w:r>
            </w:smartTag>
            <w:r w:rsidRPr="00075A72">
              <w:rPr>
                <w:sz w:val="28"/>
                <w:szCs w:val="28"/>
              </w:rPr>
              <w:t>.</w:t>
            </w:r>
          </w:p>
        </w:tc>
        <w:tc>
          <w:tcPr>
            <w:tcW w:w="786" w:type="pct"/>
          </w:tcPr>
          <w:p w:rsidR="006B02F0" w:rsidRPr="00075A72" w:rsidRDefault="006B02F0" w:rsidP="00075A72">
            <w:pPr>
              <w:ind w:right="-2"/>
              <w:rPr>
                <w:sz w:val="28"/>
                <w:szCs w:val="28"/>
              </w:rPr>
            </w:pPr>
            <w:r w:rsidRPr="00075A72">
              <w:rPr>
                <w:sz w:val="28"/>
                <w:szCs w:val="28"/>
              </w:rPr>
              <w:t>31</w:t>
            </w:r>
          </w:p>
        </w:tc>
        <w:tc>
          <w:tcPr>
            <w:tcW w:w="899" w:type="pct"/>
          </w:tcPr>
          <w:p w:rsidR="006B02F0" w:rsidRPr="00075A72" w:rsidRDefault="006B02F0" w:rsidP="00075A72">
            <w:pPr>
              <w:ind w:right="-2"/>
              <w:rPr>
                <w:sz w:val="28"/>
                <w:szCs w:val="28"/>
              </w:rPr>
            </w:pPr>
            <w:r w:rsidRPr="00075A72">
              <w:rPr>
                <w:sz w:val="28"/>
                <w:szCs w:val="28"/>
              </w:rPr>
              <w:t>8</w:t>
            </w:r>
          </w:p>
        </w:tc>
        <w:tc>
          <w:tcPr>
            <w:tcW w:w="1274" w:type="pct"/>
          </w:tcPr>
          <w:p w:rsidR="006B02F0" w:rsidRPr="00075A72" w:rsidRDefault="006B02F0" w:rsidP="00075A72">
            <w:pPr>
              <w:ind w:right="-2"/>
              <w:rPr>
                <w:sz w:val="28"/>
                <w:szCs w:val="28"/>
              </w:rPr>
            </w:pPr>
            <w:r w:rsidRPr="00075A72">
              <w:rPr>
                <w:sz w:val="28"/>
                <w:szCs w:val="28"/>
              </w:rPr>
              <w:t>1</w:t>
            </w:r>
          </w:p>
        </w:tc>
        <w:tc>
          <w:tcPr>
            <w:tcW w:w="1347" w:type="pct"/>
          </w:tcPr>
          <w:p w:rsidR="006B02F0" w:rsidRPr="00075A72" w:rsidRDefault="006B02F0" w:rsidP="00075A72">
            <w:pPr>
              <w:ind w:right="-2"/>
              <w:rPr>
                <w:sz w:val="28"/>
                <w:szCs w:val="28"/>
              </w:rPr>
            </w:pPr>
            <w:r w:rsidRPr="00075A72">
              <w:rPr>
                <w:sz w:val="28"/>
                <w:szCs w:val="28"/>
              </w:rPr>
              <w:t>71/0</w:t>
            </w:r>
          </w:p>
        </w:tc>
      </w:tr>
      <w:tr w:rsidR="006B02F0" w:rsidRPr="00075A72" w:rsidTr="00477056">
        <w:trPr>
          <w:trHeight w:val="399"/>
        </w:trPr>
        <w:tc>
          <w:tcPr>
            <w:tcW w:w="694" w:type="pct"/>
          </w:tcPr>
          <w:p w:rsidR="006B02F0" w:rsidRPr="00075A72" w:rsidRDefault="006B02F0" w:rsidP="00075A72">
            <w:pPr>
              <w:ind w:right="-2"/>
              <w:rPr>
                <w:sz w:val="28"/>
                <w:szCs w:val="28"/>
              </w:rPr>
            </w:pPr>
            <w:smartTag w:uri="urn:schemas-microsoft-com:office:smarttags" w:element="metricconverter">
              <w:smartTagPr>
                <w:attr w:name="ProductID" w:val="2010 г"/>
              </w:smartTagPr>
              <w:r w:rsidRPr="00075A72">
                <w:rPr>
                  <w:sz w:val="28"/>
                  <w:szCs w:val="28"/>
                </w:rPr>
                <w:t>2010 г</w:t>
              </w:r>
            </w:smartTag>
            <w:r w:rsidRPr="00075A72">
              <w:rPr>
                <w:sz w:val="28"/>
                <w:szCs w:val="28"/>
              </w:rPr>
              <w:t>.</w:t>
            </w:r>
          </w:p>
        </w:tc>
        <w:tc>
          <w:tcPr>
            <w:tcW w:w="786" w:type="pct"/>
          </w:tcPr>
          <w:p w:rsidR="006B02F0" w:rsidRPr="00075A72" w:rsidRDefault="006B02F0" w:rsidP="00075A72">
            <w:pPr>
              <w:ind w:right="-2"/>
              <w:rPr>
                <w:sz w:val="28"/>
                <w:szCs w:val="28"/>
              </w:rPr>
            </w:pPr>
            <w:r w:rsidRPr="00075A72">
              <w:rPr>
                <w:sz w:val="28"/>
                <w:szCs w:val="28"/>
              </w:rPr>
              <w:t>30</w:t>
            </w:r>
          </w:p>
        </w:tc>
        <w:tc>
          <w:tcPr>
            <w:tcW w:w="899" w:type="pct"/>
          </w:tcPr>
          <w:p w:rsidR="006B02F0" w:rsidRPr="00075A72" w:rsidRDefault="006B02F0" w:rsidP="00075A72">
            <w:pPr>
              <w:ind w:right="-2"/>
              <w:rPr>
                <w:sz w:val="28"/>
                <w:szCs w:val="28"/>
              </w:rPr>
            </w:pPr>
            <w:r w:rsidRPr="00075A72">
              <w:rPr>
                <w:sz w:val="28"/>
                <w:szCs w:val="28"/>
              </w:rPr>
              <w:t>7</w:t>
            </w:r>
          </w:p>
        </w:tc>
        <w:tc>
          <w:tcPr>
            <w:tcW w:w="1274" w:type="pct"/>
          </w:tcPr>
          <w:p w:rsidR="006B02F0" w:rsidRPr="00075A72" w:rsidRDefault="006B02F0" w:rsidP="00075A72">
            <w:pPr>
              <w:ind w:right="-2"/>
              <w:rPr>
                <w:sz w:val="28"/>
                <w:szCs w:val="28"/>
              </w:rPr>
            </w:pPr>
            <w:r w:rsidRPr="00075A72">
              <w:rPr>
                <w:sz w:val="28"/>
                <w:szCs w:val="28"/>
              </w:rPr>
              <w:t>7</w:t>
            </w:r>
          </w:p>
        </w:tc>
        <w:tc>
          <w:tcPr>
            <w:tcW w:w="1347" w:type="pct"/>
          </w:tcPr>
          <w:p w:rsidR="006B02F0" w:rsidRPr="00075A72" w:rsidRDefault="006B02F0" w:rsidP="00075A72">
            <w:pPr>
              <w:ind w:right="-2"/>
              <w:rPr>
                <w:sz w:val="28"/>
                <w:szCs w:val="28"/>
              </w:rPr>
            </w:pPr>
            <w:r w:rsidRPr="00075A72">
              <w:rPr>
                <w:sz w:val="28"/>
                <w:szCs w:val="28"/>
              </w:rPr>
              <w:t>71/0</w:t>
            </w:r>
          </w:p>
        </w:tc>
      </w:tr>
      <w:tr w:rsidR="006B02F0" w:rsidRPr="00075A72" w:rsidTr="00477056">
        <w:trPr>
          <w:trHeight w:val="399"/>
        </w:trPr>
        <w:tc>
          <w:tcPr>
            <w:tcW w:w="694" w:type="pct"/>
          </w:tcPr>
          <w:p w:rsidR="006B02F0" w:rsidRPr="00075A72" w:rsidRDefault="006B02F0" w:rsidP="00075A72">
            <w:pPr>
              <w:ind w:right="-2"/>
              <w:rPr>
                <w:sz w:val="28"/>
                <w:szCs w:val="28"/>
              </w:rPr>
            </w:pPr>
            <w:smartTag w:uri="urn:schemas-microsoft-com:office:smarttags" w:element="metricconverter">
              <w:smartTagPr>
                <w:attr w:name="ProductID" w:val="2011 г"/>
              </w:smartTagPr>
              <w:r w:rsidRPr="00075A72">
                <w:rPr>
                  <w:sz w:val="28"/>
                  <w:szCs w:val="28"/>
                </w:rPr>
                <w:t>2011 г</w:t>
              </w:r>
            </w:smartTag>
            <w:r w:rsidRPr="00075A72">
              <w:rPr>
                <w:sz w:val="28"/>
                <w:szCs w:val="28"/>
              </w:rPr>
              <w:t>.</w:t>
            </w:r>
          </w:p>
        </w:tc>
        <w:tc>
          <w:tcPr>
            <w:tcW w:w="786" w:type="pct"/>
          </w:tcPr>
          <w:p w:rsidR="006B02F0" w:rsidRPr="00075A72" w:rsidRDefault="006B02F0" w:rsidP="00075A72">
            <w:pPr>
              <w:ind w:right="-2"/>
              <w:rPr>
                <w:sz w:val="28"/>
                <w:szCs w:val="28"/>
              </w:rPr>
            </w:pPr>
            <w:r w:rsidRPr="00075A72">
              <w:rPr>
                <w:sz w:val="28"/>
                <w:szCs w:val="28"/>
              </w:rPr>
              <w:t>36</w:t>
            </w:r>
          </w:p>
        </w:tc>
        <w:tc>
          <w:tcPr>
            <w:tcW w:w="899" w:type="pct"/>
          </w:tcPr>
          <w:p w:rsidR="006B02F0" w:rsidRPr="00075A72" w:rsidRDefault="006B02F0" w:rsidP="00075A72">
            <w:pPr>
              <w:ind w:right="-2"/>
              <w:rPr>
                <w:sz w:val="28"/>
                <w:szCs w:val="28"/>
              </w:rPr>
            </w:pPr>
            <w:r w:rsidRPr="00075A72">
              <w:rPr>
                <w:sz w:val="28"/>
                <w:szCs w:val="28"/>
              </w:rPr>
              <w:t>3</w:t>
            </w:r>
          </w:p>
        </w:tc>
        <w:tc>
          <w:tcPr>
            <w:tcW w:w="1274" w:type="pct"/>
          </w:tcPr>
          <w:p w:rsidR="006B02F0" w:rsidRPr="00075A72" w:rsidRDefault="006B02F0" w:rsidP="00075A72">
            <w:pPr>
              <w:ind w:right="-2"/>
              <w:rPr>
                <w:sz w:val="28"/>
                <w:szCs w:val="28"/>
              </w:rPr>
            </w:pPr>
            <w:r w:rsidRPr="00075A72">
              <w:rPr>
                <w:sz w:val="28"/>
                <w:szCs w:val="28"/>
              </w:rPr>
              <w:t>6</w:t>
            </w:r>
          </w:p>
        </w:tc>
        <w:tc>
          <w:tcPr>
            <w:tcW w:w="1347" w:type="pct"/>
          </w:tcPr>
          <w:p w:rsidR="006B02F0" w:rsidRPr="00075A72" w:rsidRDefault="006B02F0" w:rsidP="00075A72">
            <w:pPr>
              <w:ind w:right="-2"/>
              <w:rPr>
                <w:sz w:val="28"/>
                <w:szCs w:val="28"/>
              </w:rPr>
            </w:pPr>
            <w:r w:rsidRPr="00075A72">
              <w:rPr>
                <w:sz w:val="28"/>
                <w:szCs w:val="28"/>
              </w:rPr>
              <w:t>86/6</w:t>
            </w:r>
          </w:p>
        </w:tc>
      </w:tr>
    </w:tbl>
    <w:p w:rsidR="006B02F0" w:rsidRPr="00075A72" w:rsidRDefault="006B02F0" w:rsidP="00477056">
      <w:pPr>
        <w:widowControl w:val="0"/>
        <w:autoSpaceDE w:val="0"/>
        <w:autoSpaceDN w:val="0"/>
        <w:adjustRightInd w:val="0"/>
        <w:ind w:right="-2" w:firstLine="567"/>
        <w:rPr>
          <w:sz w:val="28"/>
          <w:szCs w:val="28"/>
        </w:rPr>
      </w:pPr>
    </w:p>
    <w:p w:rsidR="006B02F0" w:rsidRPr="00075A72" w:rsidRDefault="006B02F0" w:rsidP="00477056">
      <w:pPr>
        <w:widowControl w:val="0"/>
        <w:autoSpaceDE w:val="0"/>
        <w:autoSpaceDN w:val="0"/>
        <w:adjustRightInd w:val="0"/>
        <w:ind w:right="-2" w:firstLine="567"/>
        <w:jc w:val="both"/>
        <w:rPr>
          <w:sz w:val="28"/>
          <w:szCs w:val="28"/>
        </w:rPr>
      </w:pPr>
      <w:r w:rsidRPr="00075A72">
        <w:rPr>
          <w:sz w:val="28"/>
          <w:szCs w:val="28"/>
        </w:rPr>
        <w:t xml:space="preserve">Проблемы профилактики наркомании в городском округе ЗАТО Светлый решались в рамках муниципальных целевых программ: </w:t>
      </w:r>
      <w:r w:rsidR="00477056">
        <w:rPr>
          <w:sz w:val="28"/>
          <w:szCs w:val="28"/>
        </w:rPr>
        <w:t>«</w:t>
      </w:r>
      <w:r w:rsidRPr="00075A72">
        <w:rPr>
          <w:sz w:val="28"/>
          <w:szCs w:val="28"/>
        </w:rPr>
        <w:t>Усиление борьбы с преступностью на территории городского округа ЗАТО Светлый Саратовской области на 2011 - 2013 годы»,</w:t>
      </w:r>
      <w:hyperlink r:id="rId13" w:history="1"/>
      <w:r w:rsidR="002167E8">
        <w:rPr>
          <w:sz w:val="28"/>
          <w:szCs w:val="28"/>
        </w:rPr>
        <w:t xml:space="preserve"> </w:t>
      </w:r>
      <w:r w:rsidR="009C67EE">
        <w:rPr>
          <w:sz w:val="28"/>
          <w:szCs w:val="28"/>
        </w:rPr>
        <w:t xml:space="preserve">«Молодежь городского округа ЗАТО Светлый </w:t>
      </w:r>
      <w:r w:rsidR="002167E8">
        <w:rPr>
          <w:sz w:val="28"/>
          <w:szCs w:val="28"/>
        </w:rPr>
        <w:t>на 2012 - 2014 годы</w:t>
      </w:r>
      <w:r w:rsidR="009C67EE">
        <w:rPr>
          <w:sz w:val="28"/>
          <w:szCs w:val="28"/>
        </w:rPr>
        <w:t>»</w:t>
      </w:r>
      <w:r w:rsidR="002167E8">
        <w:rPr>
          <w:sz w:val="28"/>
          <w:szCs w:val="28"/>
        </w:rPr>
        <w:t>, «</w:t>
      </w:r>
      <w:r w:rsidRPr="00075A72">
        <w:rPr>
          <w:sz w:val="28"/>
          <w:szCs w:val="28"/>
        </w:rPr>
        <w:t>Дети</w:t>
      </w:r>
      <w:r w:rsidR="002167E8">
        <w:rPr>
          <w:sz w:val="28"/>
          <w:szCs w:val="28"/>
        </w:rPr>
        <w:t xml:space="preserve"> городского </w:t>
      </w:r>
      <w:r w:rsidR="002167E8">
        <w:rPr>
          <w:sz w:val="28"/>
          <w:szCs w:val="28"/>
        </w:rPr>
        <w:lastRenderedPageBreak/>
        <w:t>округа ЗАТО Светлый» на 2010 - 2012 годы»</w:t>
      </w:r>
      <w:r w:rsidRPr="00075A72">
        <w:rPr>
          <w:sz w:val="28"/>
          <w:szCs w:val="28"/>
        </w:rPr>
        <w:t xml:space="preserve"> (</w:t>
      </w:r>
      <w:hyperlink r:id="rId14" w:history="1">
        <w:r w:rsidRPr="00075A72">
          <w:rPr>
            <w:sz w:val="28"/>
            <w:szCs w:val="28"/>
          </w:rPr>
          <w:t>подпрограмма</w:t>
        </w:r>
      </w:hyperlink>
      <w:r w:rsidR="002167E8">
        <w:rPr>
          <w:sz w:val="28"/>
          <w:szCs w:val="28"/>
        </w:rPr>
        <w:t xml:space="preserve"> «</w:t>
      </w:r>
      <w:r w:rsidRPr="00075A72">
        <w:rPr>
          <w:sz w:val="28"/>
          <w:szCs w:val="28"/>
        </w:rPr>
        <w:t>Профилактика безнадзорности и пр</w:t>
      </w:r>
      <w:r w:rsidR="002167E8">
        <w:rPr>
          <w:sz w:val="28"/>
          <w:szCs w:val="28"/>
        </w:rPr>
        <w:t>авонарушений несовершеннолетних»</w:t>
      </w:r>
      <w:r w:rsidRPr="00075A72">
        <w:rPr>
          <w:sz w:val="28"/>
          <w:szCs w:val="28"/>
        </w:rPr>
        <w:t>).</w:t>
      </w:r>
    </w:p>
    <w:p w:rsidR="006B02F0" w:rsidRPr="00075A72" w:rsidRDefault="002167E8" w:rsidP="00477056">
      <w:pPr>
        <w:widowControl w:val="0"/>
        <w:autoSpaceDE w:val="0"/>
        <w:autoSpaceDN w:val="0"/>
        <w:adjustRightInd w:val="0"/>
        <w:ind w:right="-2" w:firstLine="567"/>
        <w:jc w:val="both"/>
        <w:rPr>
          <w:sz w:val="28"/>
          <w:szCs w:val="28"/>
        </w:rPr>
      </w:pPr>
      <w:r>
        <w:rPr>
          <w:sz w:val="28"/>
          <w:szCs w:val="28"/>
        </w:rPr>
        <w:t xml:space="preserve">Кроме того, </w:t>
      </w:r>
      <w:r w:rsidR="006B02F0" w:rsidRPr="00075A72">
        <w:rPr>
          <w:sz w:val="28"/>
          <w:szCs w:val="28"/>
        </w:rPr>
        <w:t xml:space="preserve">в городском округе ЗАТО Светлый осуществлялась реализация муниципальной </w:t>
      </w:r>
      <w:hyperlink r:id="rId15" w:history="1">
        <w:r w:rsidR="006B02F0" w:rsidRPr="00075A72">
          <w:rPr>
            <w:sz w:val="28"/>
            <w:szCs w:val="28"/>
          </w:rPr>
          <w:t>программы</w:t>
        </w:r>
      </w:hyperlink>
      <w:r>
        <w:rPr>
          <w:sz w:val="28"/>
          <w:szCs w:val="28"/>
        </w:rPr>
        <w:t xml:space="preserve"> «</w:t>
      </w:r>
      <w:r w:rsidR="006B02F0" w:rsidRPr="00075A72">
        <w:rPr>
          <w:sz w:val="28"/>
          <w:szCs w:val="28"/>
        </w:rPr>
        <w:t>Комплексные меры противодействия злоупотреблению наркотиками и их незаконному обороту в городском округе ЗАТО Светлый на 2011 - 2012 годы». За период её реализации на территории городского округа ЗАТО Светлый было администрацией городского округа ЗАТО Светлый было профинансировано антинаркотических мероприятий:</w:t>
      </w:r>
    </w:p>
    <w:p w:rsidR="006B02F0" w:rsidRPr="00075A72" w:rsidRDefault="006B02F0" w:rsidP="00075A72">
      <w:pPr>
        <w:widowControl w:val="0"/>
        <w:autoSpaceDE w:val="0"/>
        <w:autoSpaceDN w:val="0"/>
        <w:adjustRightInd w:val="0"/>
        <w:ind w:right="-2"/>
        <w:rPr>
          <w:sz w:val="28"/>
          <w:szCs w:val="28"/>
        </w:rPr>
      </w:pPr>
    </w:p>
    <w:tbl>
      <w:tblPr>
        <w:tblStyle w:val="ab"/>
        <w:tblW w:w="9214" w:type="dxa"/>
        <w:tblInd w:w="108" w:type="dxa"/>
        <w:tblLayout w:type="fixed"/>
        <w:tblLook w:val="01E0"/>
      </w:tblPr>
      <w:tblGrid>
        <w:gridCol w:w="2443"/>
        <w:gridCol w:w="2870"/>
        <w:gridCol w:w="2334"/>
        <w:gridCol w:w="1567"/>
      </w:tblGrid>
      <w:tr w:rsidR="006B02F0" w:rsidRPr="00075A72" w:rsidTr="00075A72">
        <w:tc>
          <w:tcPr>
            <w:tcW w:w="2443" w:type="dxa"/>
          </w:tcPr>
          <w:p w:rsidR="006B02F0" w:rsidRPr="00075A72" w:rsidRDefault="006B02F0" w:rsidP="00075A72">
            <w:pPr>
              <w:ind w:right="-2"/>
              <w:rPr>
                <w:b/>
                <w:sz w:val="28"/>
                <w:szCs w:val="28"/>
              </w:rPr>
            </w:pPr>
            <w:r w:rsidRPr="00075A72">
              <w:rPr>
                <w:b/>
                <w:sz w:val="28"/>
                <w:szCs w:val="28"/>
              </w:rPr>
              <w:t>Наименование периода</w:t>
            </w:r>
          </w:p>
        </w:tc>
        <w:tc>
          <w:tcPr>
            <w:tcW w:w="2870" w:type="dxa"/>
          </w:tcPr>
          <w:p w:rsidR="006B02F0" w:rsidRPr="00075A72" w:rsidRDefault="006B02F0" w:rsidP="00075A72">
            <w:pPr>
              <w:ind w:right="-2"/>
              <w:rPr>
                <w:b/>
                <w:sz w:val="28"/>
                <w:szCs w:val="28"/>
              </w:rPr>
            </w:pPr>
            <w:r w:rsidRPr="00075A72">
              <w:rPr>
                <w:b/>
                <w:sz w:val="28"/>
                <w:szCs w:val="28"/>
              </w:rPr>
              <w:t>Общее финансирование программы</w:t>
            </w:r>
          </w:p>
          <w:p w:rsidR="006B02F0" w:rsidRPr="00075A72" w:rsidRDefault="006B02F0" w:rsidP="00075A72">
            <w:pPr>
              <w:ind w:right="-2"/>
              <w:rPr>
                <w:sz w:val="28"/>
                <w:szCs w:val="28"/>
              </w:rPr>
            </w:pPr>
            <w:r w:rsidRPr="00075A72">
              <w:rPr>
                <w:sz w:val="28"/>
                <w:szCs w:val="28"/>
              </w:rPr>
              <w:t>(тыс.руб.)</w:t>
            </w:r>
          </w:p>
        </w:tc>
        <w:tc>
          <w:tcPr>
            <w:tcW w:w="2334" w:type="dxa"/>
          </w:tcPr>
          <w:p w:rsidR="006B02F0" w:rsidRPr="00075A72" w:rsidRDefault="006B02F0" w:rsidP="00075A72">
            <w:pPr>
              <w:ind w:right="-2"/>
              <w:rPr>
                <w:b/>
                <w:sz w:val="28"/>
                <w:szCs w:val="28"/>
              </w:rPr>
            </w:pPr>
            <w:r w:rsidRPr="00075A72">
              <w:rPr>
                <w:b/>
                <w:sz w:val="28"/>
                <w:szCs w:val="28"/>
              </w:rPr>
              <w:t>Фактическое исполнение программных мероприятий</w:t>
            </w:r>
          </w:p>
          <w:p w:rsidR="006B02F0" w:rsidRPr="00075A72" w:rsidRDefault="006B02F0" w:rsidP="00075A72">
            <w:pPr>
              <w:ind w:right="-2"/>
              <w:rPr>
                <w:sz w:val="28"/>
                <w:szCs w:val="28"/>
              </w:rPr>
            </w:pPr>
            <w:r w:rsidRPr="00075A72">
              <w:rPr>
                <w:sz w:val="28"/>
                <w:szCs w:val="28"/>
              </w:rPr>
              <w:t>(тыс.руб.)</w:t>
            </w:r>
          </w:p>
        </w:tc>
        <w:tc>
          <w:tcPr>
            <w:tcW w:w="1567" w:type="dxa"/>
          </w:tcPr>
          <w:p w:rsidR="006B02F0" w:rsidRPr="00075A72" w:rsidRDefault="006B02F0" w:rsidP="00075A72">
            <w:pPr>
              <w:ind w:right="-2"/>
              <w:rPr>
                <w:b/>
                <w:sz w:val="28"/>
                <w:szCs w:val="28"/>
              </w:rPr>
            </w:pPr>
            <w:r w:rsidRPr="00075A72">
              <w:rPr>
                <w:b/>
                <w:sz w:val="28"/>
                <w:szCs w:val="28"/>
              </w:rPr>
              <w:t>Финансирование внепрограммных мероприятий</w:t>
            </w:r>
          </w:p>
          <w:p w:rsidR="006B02F0" w:rsidRPr="00075A72" w:rsidRDefault="006B02F0" w:rsidP="00075A72">
            <w:pPr>
              <w:ind w:right="-2"/>
              <w:rPr>
                <w:sz w:val="28"/>
                <w:szCs w:val="28"/>
              </w:rPr>
            </w:pPr>
            <w:r w:rsidRPr="00075A72">
              <w:rPr>
                <w:sz w:val="28"/>
                <w:szCs w:val="28"/>
              </w:rPr>
              <w:t>(тыс.руб.)</w:t>
            </w:r>
          </w:p>
        </w:tc>
      </w:tr>
      <w:tr w:rsidR="006B02F0" w:rsidRPr="00075A72" w:rsidTr="00075A72">
        <w:tc>
          <w:tcPr>
            <w:tcW w:w="2443" w:type="dxa"/>
          </w:tcPr>
          <w:p w:rsidR="006B02F0" w:rsidRPr="00075A72" w:rsidRDefault="006B02F0" w:rsidP="00075A72">
            <w:pPr>
              <w:ind w:right="-2"/>
              <w:jc w:val="center"/>
              <w:rPr>
                <w:sz w:val="28"/>
                <w:szCs w:val="28"/>
              </w:rPr>
            </w:pPr>
            <w:r w:rsidRPr="00075A72">
              <w:rPr>
                <w:sz w:val="28"/>
                <w:szCs w:val="28"/>
              </w:rPr>
              <w:t>2011 год</w:t>
            </w:r>
          </w:p>
        </w:tc>
        <w:tc>
          <w:tcPr>
            <w:tcW w:w="2870" w:type="dxa"/>
          </w:tcPr>
          <w:p w:rsidR="006B02F0" w:rsidRPr="00075A72" w:rsidRDefault="006B02F0" w:rsidP="00075A72">
            <w:pPr>
              <w:ind w:right="-2"/>
              <w:jc w:val="center"/>
              <w:rPr>
                <w:sz w:val="28"/>
                <w:szCs w:val="28"/>
              </w:rPr>
            </w:pPr>
            <w:r w:rsidRPr="00075A72">
              <w:rPr>
                <w:sz w:val="28"/>
                <w:szCs w:val="28"/>
              </w:rPr>
              <w:t>143,0</w:t>
            </w:r>
          </w:p>
        </w:tc>
        <w:tc>
          <w:tcPr>
            <w:tcW w:w="2334" w:type="dxa"/>
          </w:tcPr>
          <w:p w:rsidR="006B02F0" w:rsidRPr="00075A72" w:rsidRDefault="006B02F0" w:rsidP="00075A72">
            <w:pPr>
              <w:ind w:right="-2"/>
              <w:jc w:val="center"/>
              <w:rPr>
                <w:sz w:val="28"/>
                <w:szCs w:val="28"/>
              </w:rPr>
            </w:pPr>
            <w:r w:rsidRPr="00075A72">
              <w:rPr>
                <w:sz w:val="28"/>
                <w:szCs w:val="28"/>
              </w:rPr>
              <w:t>95,5</w:t>
            </w:r>
          </w:p>
        </w:tc>
        <w:tc>
          <w:tcPr>
            <w:tcW w:w="1567" w:type="dxa"/>
          </w:tcPr>
          <w:p w:rsidR="006B02F0" w:rsidRPr="00075A72" w:rsidRDefault="006B02F0" w:rsidP="00075A72">
            <w:pPr>
              <w:ind w:right="-2"/>
              <w:jc w:val="center"/>
              <w:rPr>
                <w:sz w:val="28"/>
                <w:szCs w:val="28"/>
              </w:rPr>
            </w:pPr>
            <w:r w:rsidRPr="00075A72">
              <w:rPr>
                <w:sz w:val="28"/>
                <w:szCs w:val="28"/>
              </w:rPr>
              <w:t>903,4</w:t>
            </w:r>
          </w:p>
        </w:tc>
      </w:tr>
      <w:tr w:rsidR="006B02F0" w:rsidRPr="00075A72" w:rsidTr="00075A72">
        <w:tc>
          <w:tcPr>
            <w:tcW w:w="2443" w:type="dxa"/>
          </w:tcPr>
          <w:p w:rsidR="006B02F0" w:rsidRPr="00075A72" w:rsidRDefault="006B02F0" w:rsidP="00075A72">
            <w:pPr>
              <w:ind w:right="-2"/>
              <w:jc w:val="center"/>
              <w:rPr>
                <w:sz w:val="28"/>
                <w:szCs w:val="28"/>
              </w:rPr>
            </w:pPr>
            <w:r w:rsidRPr="00075A72">
              <w:rPr>
                <w:sz w:val="28"/>
                <w:szCs w:val="28"/>
              </w:rPr>
              <w:t>истекший период</w:t>
            </w:r>
          </w:p>
          <w:p w:rsidR="006B02F0" w:rsidRPr="00075A72" w:rsidRDefault="006B02F0" w:rsidP="00075A72">
            <w:pPr>
              <w:ind w:right="-2"/>
              <w:jc w:val="center"/>
              <w:rPr>
                <w:sz w:val="28"/>
                <w:szCs w:val="28"/>
              </w:rPr>
            </w:pPr>
            <w:r w:rsidRPr="00075A72">
              <w:rPr>
                <w:sz w:val="28"/>
                <w:szCs w:val="28"/>
              </w:rPr>
              <w:t>2012 года</w:t>
            </w:r>
          </w:p>
        </w:tc>
        <w:tc>
          <w:tcPr>
            <w:tcW w:w="2870" w:type="dxa"/>
          </w:tcPr>
          <w:p w:rsidR="006B02F0" w:rsidRPr="00075A72" w:rsidRDefault="006B02F0" w:rsidP="00075A72">
            <w:pPr>
              <w:ind w:right="-2"/>
              <w:jc w:val="center"/>
              <w:rPr>
                <w:sz w:val="28"/>
                <w:szCs w:val="28"/>
              </w:rPr>
            </w:pPr>
            <w:r w:rsidRPr="00075A72">
              <w:rPr>
                <w:sz w:val="28"/>
                <w:szCs w:val="28"/>
              </w:rPr>
              <w:t>113,0</w:t>
            </w:r>
          </w:p>
        </w:tc>
        <w:tc>
          <w:tcPr>
            <w:tcW w:w="2334" w:type="dxa"/>
          </w:tcPr>
          <w:p w:rsidR="006B02F0" w:rsidRPr="00075A72" w:rsidRDefault="006B02F0" w:rsidP="00075A72">
            <w:pPr>
              <w:ind w:right="-2"/>
              <w:jc w:val="center"/>
              <w:rPr>
                <w:sz w:val="28"/>
                <w:szCs w:val="28"/>
              </w:rPr>
            </w:pPr>
            <w:r w:rsidRPr="00075A72">
              <w:rPr>
                <w:sz w:val="28"/>
                <w:szCs w:val="28"/>
              </w:rPr>
              <w:t>110,1</w:t>
            </w:r>
          </w:p>
        </w:tc>
        <w:tc>
          <w:tcPr>
            <w:tcW w:w="1567" w:type="dxa"/>
          </w:tcPr>
          <w:p w:rsidR="006B02F0" w:rsidRPr="00075A72" w:rsidRDefault="006B02F0" w:rsidP="00075A72">
            <w:pPr>
              <w:ind w:right="-2"/>
              <w:jc w:val="center"/>
              <w:rPr>
                <w:sz w:val="28"/>
                <w:szCs w:val="28"/>
              </w:rPr>
            </w:pPr>
            <w:r w:rsidRPr="00075A72">
              <w:rPr>
                <w:sz w:val="28"/>
                <w:szCs w:val="28"/>
              </w:rPr>
              <w:t>789,1</w:t>
            </w:r>
          </w:p>
        </w:tc>
      </w:tr>
    </w:tbl>
    <w:p w:rsidR="006B02F0" w:rsidRPr="00075A72" w:rsidRDefault="006B02F0" w:rsidP="00075A72">
      <w:pPr>
        <w:widowControl w:val="0"/>
        <w:autoSpaceDE w:val="0"/>
        <w:autoSpaceDN w:val="0"/>
        <w:adjustRightInd w:val="0"/>
        <w:ind w:right="-2"/>
        <w:rPr>
          <w:sz w:val="28"/>
          <w:szCs w:val="28"/>
        </w:rPr>
      </w:pPr>
    </w:p>
    <w:p w:rsidR="006B02F0" w:rsidRPr="00075A72" w:rsidRDefault="006B02F0" w:rsidP="00075A72">
      <w:pPr>
        <w:pStyle w:val="formattexttopleveltext"/>
        <w:ind w:right="-2"/>
        <w:jc w:val="center"/>
        <w:rPr>
          <w:b/>
          <w:sz w:val="28"/>
          <w:szCs w:val="28"/>
        </w:rPr>
      </w:pPr>
      <w:r w:rsidRPr="00075A72">
        <w:rPr>
          <w:b/>
          <w:sz w:val="28"/>
          <w:szCs w:val="28"/>
        </w:rPr>
        <w:t>2. Основные цели и задачи, ожидаемые результаты  реализации  целевой Программы</w:t>
      </w:r>
    </w:p>
    <w:p w:rsidR="002167E8" w:rsidRDefault="006B02F0" w:rsidP="002167E8">
      <w:pPr>
        <w:ind w:right="-2" w:firstLine="567"/>
        <w:jc w:val="both"/>
        <w:rPr>
          <w:sz w:val="28"/>
          <w:szCs w:val="28"/>
        </w:rPr>
      </w:pPr>
      <w:r w:rsidRPr="00075A72">
        <w:rPr>
          <w:sz w:val="28"/>
          <w:szCs w:val="28"/>
        </w:rPr>
        <w:t>Целями Программы являются:</w:t>
      </w:r>
    </w:p>
    <w:p w:rsidR="002167E8" w:rsidRDefault="002167E8" w:rsidP="002167E8">
      <w:pPr>
        <w:ind w:right="-2" w:firstLine="567"/>
        <w:jc w:val="both"/>
        <w:rPr>
          <w:sz w:val="28"/>
          <w:szCs w:val="28"/>
        </w:rPr>
      </w:pPr>
      <w:r>
        <w:rPr>
          <w:sz w:val="28"/>
          <w:szCs w:val="28"/>
        </w:rPr>
        <w:t xml:space="preserve">- </w:t>
      </w:r>
      <w:r w:rsidR="006B02F0" w:rsidRPr="00075A72">
        <w:rPr>
          <w:sz w:val="28"/>
          <w:szCs w:val="28"/>
        </w:rPr>
        <w:t>снижение уровня незаконного потребления наркотиков жителями городского округа ЗАТО Светлый;</w:t>
      </w:r>
    </w:p>
    <w:p w:rsidR="002167E8" w:rsidRDefault="002167E8" w:rsidP="002167E8">
      <w:pPr>
        <w:ind w:right="-2" w:firstLine="567"/>
        <w:jc w:val="both"/>
        <w:rPr>
          <w:sz w:val="28"/>
          <w:szCs w:val="28"/>
        </w:rPr>
      </w:pPr>
      <w:r>
        <w:rPr>
          <w:sz w:val="28"/>
          <w:szCs w:val="28"/>
        </w:rPr>
        <w:t xml:space="preserve">- </w:t>
      </w:r>
      <w:r w:rsidR="006B02F0" w:rsidRPr="00075A72">
        <w:rPr>
          <w:sz w:val="28"/>
          <w:szCs w:val="28"/>
        </w:rPr>
        <w:t>снижение количества преступлений, связанных с незаконным оборотом наркотических средств и психотропных веществ;</w:t>
      </w:r>
    </w:p>
    <w:p w:rsidR="002167E8" w:rsidRDefault="006B02F0" w:rsidP="002167E8">
      <w:pPr>
        <w:ind w:right="-2" w:firstLine="567"/>
        <w:jc w:val="both"/>
        <w:rPr>
          <w:sz w:val="28"/>
          <w:szCs w:val="28"/>
        </w:rPr>
      </w:pPr>
      <w:r w:rsidRPr="00075A72">
        <w:rPr>
          <w:iCs/>
          <w:spacing w:val="1"/>
          <w:sz w:val="28"/>
          <w:szCs w:val="28"/>
        </w:rPr>
        <w:t>- профилактика, лечение и реабилитация попавших в наркозависимость граждан</w:t>
      </w:r>
      <w:r w:rsidR="002167E8">
        <w:rPr>
          <w:iCs/>
          <w:spacing w:val="1"/>
          <w:sz w:val="28"/>
          <w:szCs w:val="28"/>
        </w:rPr>
        <w:t>.</w:t>
      </w:r>
    </w:p>
    <w:p w:rsidR="002167E8" w:rsidRDefault="006B02F0" w:rsidP="002167E8">
      <w:pPr>
        <w:ind w:right="-2" w:firstLine="567"/>
        <w:jc w:val="both"/>
        <w:rPr>
          <w:sz w:val="28"/>
          <w:szCs w:val="28"/>
        </w:rPr>
      </w:pPr>
      <w:r w:rsidRPr="00075A72">
        <w:rPr>
          <w:sz w:val="28"/>
          <w:szCs w:val="28"/>
        </w:rPr>
        <w:t>Программа предусматривает ре</w:t>
      </w:r>
      <w:r w:rsidR="002167E8">
        <w:rPr>
          <w:sz w:val="28"/>
          <w:szCs w:val="28"/>
        </w:rPr>
        <w:t>шение следующих задач:</w:t>
      </w:r>
    </w:p>
    <w:p w:rsidR="006B02F0" w:rsidRPr="00075A72" w:rsidRDefault="006B02F0" w:rsidP="002167E8">
      <w:pPr>
        <w:ind w:right="-2" w:firstLine="567"/>
        <w:jc w:val="both"/>
        <w:rPr>
          <w:sz w:val="28"/>
          <w:szCs w:val="28"/>
        </w:rPr>
      </w:pPr>
      <w:r w:rsidRPr="00075A72">
        <w:rPr>
          <w:sz w:val="28"/>
          <w:szCs w:val="28"/>
        </w:rPr>
        <w:t>- повышение уровня осведомленности населения городского округа ЗАТО Светлый о неблагоприятных последствиях незаконного употребления наркотических средств, психотропных веществ их прекурсоров и о методике оказания помощи наркозависимым;</w:t>
      </w:r>
    </w:p>
    <w:p w:rsidR="006B02F0" w:rsidRPr="00075A72" w:rsidRDefault="006B02F0" w:rsidP="002167E8">
      <w:pPr>
        <w:ind w:right="-2" w:firstLine="567"/>
        <w:jc w:val="both"/>
        <w:rPr>
          <w:sz w:val="28"/>
          <w:szCs w:val="28"/>
        </w:rPr>
      </w:pPr>
      <w:r w:rsidRPr="00075A72">
        <w:rPr>
          <w:sz w:val="28"/>
          <w:szCs w:val="28"/>
        </w:rPr>
        <w:t>- укрепление межведомственного взаимодействия при проведении антинаркотических мероприятий;</w:t>
      </w:r>
    </w:p>
    <w:p w:rsidR="006B02F0" w:rsidRPr="00075A72" w:rsidRDefault="006B02F0" w:rsidP="002167E8">
      <w:pPr>
        <w:ind w:right="-2" w:firstLine="567"/>
        <w:jc w:val="both"/>
        <w:rPr>
          <w:sz w:val="28"/>
          <w:szCs w:val="28"/>
        </w:rPr>
      </w:pPr>
      <w:r w:rsidRPr="00075A72">
        <w:rPr>
          <w:sz w:val="28"/>
          <w:szCs w:val="28"/>
        </w:rPr>
        <w:t>- формирование системы социально-психологической поддержки лиц, прекративших употребление наркотиков</w:t>
      </w:r>
      <w:r w:rsidR="002167E8">
        <w:rPr>
          <w:sz w:val="28"/>
          <w:szCs w:val="28"/>
        </w:rPr>
        <w:t xml:space="preserve"> </w:t>
      </w:r>
      <w:r w:rsidRPr="00075A72">
        <w:rPr>
          <w:sz w:val="28"/>
          <w:szCs w:val="28"/>
        </w:rPr>
        <w:t>и созависимых;</w:t>
      </w:r>
    </w:p>
    <w:p w:rsidR="006B02F0" w:rsidRPr="00075A72" w:rsidRDefault="006B02F0" w:rsidP="002167E8">
      <w:pPr>
        <w:ind w:right="-2" w:firstLine="567"/>
        <w:jc w:val="both"/>
        <w:rPr>
          <w:sz w:val="28"/>
          <w:szCs w:val="28"/>
        </w:rPr>
      </w:pPr>
      <w:r w:rsidRPr="00075A72">
        <w:rPr>
          <w:sz w:val="28"/>
          <w:szCs w:val="28"/>
        </w:rPr>
        <w:t>- формирование у подростков и молодёжи мотивации</w:t>
      </w:r>
      <w:r w:rsidRPr="00075A72">
        <w:rPr>
          <w:sz w:val="28"/>
          <w:szCs w:val="28"/>
        </w:rPr>
        <w:br/>
        <w:t>к ведению здорового образа жизни;</w:t>
      </w:r>
    </w:p>
    <w:p w:rsidR="002167E8" w:rsidRDefault="006B02F0" w:rsidP="002167E8">
      <w:pPr>
        <w:ind w:right="-2" w:firstLine="567"/>
        <w:jc w:val="both"/>
        <w:rPr>
          <w:sz w:val="28"/>
          <w:szCs w:val="28"/>
        </w:rPr>
      </w:pPr>
      <w:r w:rsidRPr="00075A72">
        <w:rPr>
          <w:sz w:val="28"/>
          <w:szCs w:val="28"/>
        </w:rPr>
        <w:t>- формирование действенной системы профилактики правонарушений в области незаконного оборота наркотиков;</w:t>
      </w:r>
    </w:p>
    <w:p w:rsidR="002167E8" w:rsidRDefault="006B02F0" w:rsidP="002167E8">
      <w:pPr>
        <w:ind w:right="-2" w:firstLine="567"/>
        <w:jc w:val="both"/>
        <w:rPr>
          <w:sz w:val="28"/>
          <w:szCs w:val="28"/>
        </w:rPr>
      </w:pPr>
      <w:r w:rsidRPr="00075A72">
        <w:rPr>
          <w:sz w:val="28"/>
          <w:szCs w:val="28"/>
        </w:rPr>
        <w:lastRenderedPageBreak/>
        <w:t xml:space="preserve">- развитие системы информационного сопровождения антинаркотической профилактической работы в городском округе </w:t>
      </w:r>
      <w:r w:rsidR="00B34213">
        <w:rPr>
          <w:sz w:val="28"/>
          <w:szCs w:val="28"/>
        </w:rPr>
        <w:t xml:space="preserve">              </w:t>
      </w:r>
      <w:r w:rsidRPr="00075A72">
        <w:rPr>
          <w:sz w:val="28"/>
          <w:szCs w:val="28"/>
        </w:rPr>
        <w:t>ЗАТО Светлый.</w:t>
      </w:r>
    </w:p>
    <w:p w:rsidR="002167E8" w:rsidRDefault="002167E8" w:rsidP="00075A72">
      <w:pPr>
        <w:ind w:right="-2"/>
        <w:jc w:val="both"/>
        <w:rPr>
          <w:sz w:val="28"/>
          <w:szCs w:val="28"/>
        </w:rPr>
      </w:pPr>
    </w:p>
    <w:p w:rsidR="002167E8" w:rsidRDefault="006B02F0" w:rsidP="002167E8">
      <w:pPr>
        <w:ind w:right="-2"/>
        <w:jc w:val="center"/>
        <w:rPr>
          <w:b/>
          <w:bCs/>
          <w:sz w:val="28"/>
          <w:szCs w:val="28"/>
        </w:rPr>
      </w:pPr>
      <w:r w:rsidRPr="00075A72">
        <w:rPr>
          <w:b/>
          <w:bCs/>
          <w:sz w:val="28"/>
          <w:szCs w:val="28"/>
        </w:rPr>
        <w:t>3. Финансирование и ресурсное обеспечение Программы</w:t>
      </w:r>
    </w:p>
    <w:p w:rsidR="002167E8" w:rsidRDefault="002167E8" w:rsidP="002167E8">
      <w:pPr>
        <w:ind w:right="-2"/>
        <w:rPr>
          <w:b/>
          <w:bCs/>
          <w:sz w:val="28"/>
          <w:szCs w:val="28"/>
        </w:rPr>
      </w:pPr>
    </w:p>
    <w:p w:rsidR="006B02F0" w:rsidRPr="002167E8" w:rsidRDefault="006B02F0" w:rsidP="002167E8">
      <w:pPr>
        <w:ind w:right="-2" w:firstLine="567"/>
        <w:jc w:val="both"/>
        <w:rPr>
          <w:sz w:val="28"/>
          <w:szCs w:val="28"/>
        </w:rPr>
      </w:pPr>
      <w:r w:rsidRPr="002167E8">
        <w:rPr>
          <w:iCs/>
          <w:spacing w:val="1"/>
          <w:sz w:val="28"/>
          <w:szCs w:val="28"/>
        </w:rPr>
        <w:t>Для реализации программных мероприятий из бюджета городского округа ЗАТО Светлый  планируется выделить  120, 0 тыс. рублей, в том числе:</w:t>
      </w:r>
    </w:p>
    <w:p w:rsidR="006B02F0" w:rsidRPr="00075A72" w:rsidRDefault="006B02F0" w:rsidP="00075A72">
      <w:pPr>
        <w:ind w:right="-2"/>
        <w:jc w:val="both"/>
        <w:rPr>
          <w:sz w:val="28"/>
          <w:szCs w:val="28"/>
        </w:rPr>
      </w:pPr>
      <w:r w:rsidRPr="00075A72">
        <w:rPr>
          <w:sz w:val="28"/>
          <w:szCs w:val="28"/>
        </w:rPr>
        <w:t>2013 год – 60,0  тыс.рублей;</w:t>
      </w:r>
    </w:p>
    <w:p w:rsidR="006B02F0" w:rsidRPr="00075A72" w:rsidRDefault="006B02F0" w:rsidP="00075A72">
      <w:pPr>
        <w:ind w:right="-2"/>
        <w:jc w:val="both"/>
        <w:rPr>
          <w:sz w:val="28"/>
          <w:szCs w:val="28"/>
        </w:rPr>
      </w:pPr>
      <w:r w:rsidRPr="00075A72">
        <w:rPr>
          <w:sz w:val="28"/>
          <w:szCs w:val="28"/>
        </w:rPr>
        <w:t>2014 год – 30,0 тыс. рублей;</w:t>
      </w:r>
    </w:p>
    <w:p w:rsidR="002167E8" w:rsidRDefault="006B02F0" w:rsidP="002167E8">
      <w:pPr>
        <w:ind w:right="-2"/>
        <w:jc w:val="both"/>
        <w:rPr>
          <w:sz w:val="28"/>
          <w:szCs w:val="28"/>
        </w:rPr>
      </w:pPr>
      <w:r w:rsidRPr="00075A72">
        <w:rPr>
          <w:sz w:val="28"/>
          <w:szCs w:val="28"/>
        </w:rPr>
        <w:t>2015 год – 30, 0 тыс. рублей.</w:t>
      </w:r>
    </w:p>
    <w:p w:rsidR="002167E8" w:rsidRDefault="002167E8" w:rsidP="002167E8">
      <w:pPr>
        <w:ind w:right="-2"/>
        <w:jc w:val="both"/>
        <w:rPr>
          <w:sz w:val="28"/>
          <w:szCs w:val="28"/>
        </w:rPr>
      </w:pPr>
    </w:p>
    <w:p w:rsidR="002167E8" w:rsidRDefault="006B02F0" w:rsidP="002167E8">
      <w:pPr>
        <w:ind w:right="-2"/>
        <w:jc w:val="center"/>
        <w:rPr>
          <w:b/>
          <w:bCs/>
          <w:sz w:val="28"/>
          <w:szCs w:val="28"/>
        </w:rPr>
      </w:pPr>
      <w:r w:rsidRPr="00075A72">
        <w:rPr>
          <w:b/>
          <w:bCs/>
          <w:sz w:val="28"/>
          <w:szCs w:val="28"/>
        </w:rPr>
        <w:t>4. Система организации контроля исполнения Программы</w:t>
      </w:r>
    </w:p>
    <w:p w:rsidR="002167E8" w:rsidRDefault="002167E8" w:rsidP="002167E8">
      <w:pPr>
        <w:ind w:right="-2"/>
        <w:jc w:val="center"/>
        <w:rPr>
          <w:b/>
          <w:bCs/>
          <w:sz w:val="28"/>
          <w:szCs w:val="28"/>
        </w:rPr>
      </w:pPr>
    </w:p>
    <w:p w:rsidR="002167E8" w:rsidRDefault="006B02F0" w:rsidP="002167E8">
      <w:pPr>
        <w:ind w:right="-2" w:firstLine="567"/>
        <w:jc w:val="both"/>
        <w:rPr>
          <w:sz w:val="28"/>
          <w:szCs w:val="28"/>
        </w:rPr>
      </w:pPr>
      <w:r w:rsidRPr="00075A72">
        <w:rPr>
          <w:sz w:val="28"/>
          <w:szCs w:val="28"/>
        </w:rPr>
        <w:t>Организация управления реализацией и контроль исполнения целевой Программы осуществляются испо</w:t>
      </w:r>
      <w:r w:rsidR="009C67EE">
        <w:rPr>
          <w:sz w:val="28"/>
          <w:szCs w:val="28"/>
        </w:rPr>
        <w:t>лнителями мероприятий, указанными в графе «исполнитель»</w:t>
      </w:r>
      <w:r w:rsidRPr="00075A72">
        <w:rPr>
          <w:sz w:val="28"/>
          <w:szCs w:val="28"/>
        </w:rPr>
        <w:t xml:space="preserve"> первыми, </w:t>
      </w:r>
      <w:r w:rsidR="009C67EE">
        <w:rPr>
          <w:sz w:val="28"/>
          <w:szCs w:val="28"/>
        </w:rPr>
        <w:t xml:space="preserve">которые </w:t>
      </w:r>
      <w:r w:rsidRPr="00075A72">
        <w:rPr>
          <w:sz w:val="28"/>
          <w:szCs w:val="28"/>
        </w:rPr>
        <w:t>могут создавать межведомственные группы, работу которых они организуют и контролируют с представлением отчетов в установленные сроки.</w:t>
      </w:r>
    </w:p>
    <w:p w:rsidR="006B02F0" w:rsidRPr="00075A72" w:rsidRDefault="006B02F0" w:rsidP="002167E8">
      <w:pPr>
        <w:ind w:right="-2" w:firstLine="567"/>
        <w:jc w:val="both"/>
        <w:rPr>
          <w:sz w:val="28"/>
          <w:szCs w:val="28"/>
        </w:rPr>
      </w:pPr>
      <w:r w:rsidRPr="00075A72">
        <w:rPr>
          <w:sz w:val="28"/>
          <w:szCs w:val="28"/>
        </w:rPr>
        <w:t>Заказчик и исполнители мероприятий целевой Программы несут ответственность за их качественное и своевременное выполнение.</w:t>
      </w:r>
      <w:r w:rsidRPr="00075A72">
        <w:rPr>
          <w:sz w:val="28"/>
          <w:szCs w:val="28"/>
        </w:rPr>
        <w:br/>
      </w:r>
    </w:p>
    <w:p w:rsidR="002167E8" w:rsidRDefault="009C67EE" w:rsidP="002167E8">
      <w:pPr>
        <w:ind w:right="-2"/>
        <w:jc w:val="center"/>
        <w:rPr>
          <w:b/>
          <w:sz w:val="28"/>
          <w:szCs w:val="28"/>
        </w:rPr>
      </w:pPr>
      <w:r>
        <w:rPr>
          <w:b/>
          <w:sz w:val="28"/>
          <w:szCs w:val="28"/>
        </w:rPr>
        <w:t xml:space="preserve">5. Ожидаемые результаты </w:t>
      </w:r>
      <w:r w:rsidR="006B02F0" w:rsidRPr="00075A72">
        <w:rPr>
          <w:b/>
          <w:sz w:val="28"/>
          <w:szCs w:val="28"/>
        </w:rPr>
        <w:t xml:space="preserve">реализации </w:t>
      </w:r>
      <w:r w:rsidR="002167E8">
        <w:rPr>
          <w:b/>
          <w:sz w:val="28"/>
          <w:szCs w:val="28"/>
        </w:rPr>
        <w:t xml:space="preserve">целевой </w:t>
      </w:r>
      <w:r w:rsidR="006B02F0" w:rsidRPr="00075A72">
        <w:rPr>
          <w:b/>
          <w:sz w:val="28"/>
          <w:szCs w:val="28"/>
        </w:rPr>
        <w:t>Программ</w:t>
      </w:r>
    </w:p>
    <w:p w:rsidR="002167E8" w:rsidRDefault="002167E8" w:rsidP="002167E8">
      <w:pPr>
        <w:ind w:right="-2"/>
        <w:jc w:val="center"/>
        <w:rPr>
          <w:b/>
          <w:sz w:val="28"/>
          <w:szCs w:val="28"/>
        </w:rPr>
      </w:pPr>
    </w:p>
    <w:p w:rsidR="002167E8" w:rsidRDefault="006B02F0" w:rsidP="009C67EE">
      <w:pPr>
        <w:ind w:right="-2" w:firstLine="567"/>
        <w:jc w:val="both"/>
        <w:rPr>
          <w:b/>
          <w:sz w:val="28"/>
          <w:szCs w:val="28"/>
        </w:rPr>
      </w:pPr>
      <w:r w:rsidRPr="00075A72">
        <w:rPr>
          <w:sz w:val="28"/>
          <w:szCs w:val="28"/>
        </w:rPr>
        <w:t>Предполагается, что полное и своевременное выполнение мероприятий целевой Программы будет способствовать сокращению масштабов распространения наркомании в городском округе ЗАТО Светлый, незаконного оборота наркотических средств и связанных с этим потерь общества.</w:t>
      </w:r>
    </w:p>
    <w:p w:rsidR="002167E8" w:rsidRDefault="006B02F0" w:rsidP="009C67EE">
      <w:pPr>
        <w:ind w:right="-2" w:firstLine="567"/>
        <w:jc w:val="both"/>
        <w:rPr>
          <w:b/>
          <w:sz w:val="28"/>
          <w:szCs w:val="28"/>
        </w:rPr>
      </w:pPr>
      <w:r w:rsidRPr="00075A72">
        <w:rPr>
          <w:sz w:val="28"/>
          <w:szCs w:val="28"/>
        </w:rPr>
        <w:t>Мероприятия Программы направлены на:</w:t>
      </w:r>
    </w:p>
    <w:p w:rsidR="002167E8" w:rsidRDefault="002167E8" w:rsidP="009C67EE">
      <w:pPr>
        <w:ind w:right="-2" w:firstLine="567"/>
        <w:jc w:val="both"/>
        <w:rPr>
          <w:sz w:val="28"/>
          <w:szCs w:val="28"/>
        </w:rPr>
      </w:pPr>
      <w:r>
        <w:rPr>
          <w:b/>
          <w:sz w:val="28"/>
          <w:szCs w:val="28"/>
        </w:rPr>
        <w:t xml:space="preserve">- </w:t>
      </w:r>
      <w:r w:rsidR="006B02F0" w:rsidRPr="00075A72">
        <w:rPr>
          <w:sz w:val="28"/>
          <w:szCs w:val="28"/>
        </w:rPr>
        <w:t>увеличение доли детей и молодёжи, ориентированных на здоровый образ жизни;</w:t>
      </w:r>
    </w:p>
    <w:p w:rsidR="002167E8" w:rsidRPr="002167E8" w:rsidRDefault="002167E8" w:rsidP="009C67EE">
      <w:pPr>
        <w:ind w:right="-2" w:firstLine="567"/>
        <w:jc w:val="both"/>
        <w:rPr>
          <w:sz w:val="28"/>
          <w:szCs w:val="28"/>
        </w:rPr>
      </w:pPr>
      <w:r w:rsidRPr="002167E8">
        <w:rPr>
          <w:sz w:val="28"/>
          <w:szCs w:val="28"/>
        </w:rPr>
        <w:t xml:space="preserve">- </w:t>
      </w:r>
      <w:r w:rsidR="006B02F0" w:rsidRPr="002167E8">
        <w:rPr>
          <w:sz w:val="28"/>
          <w:szCs w:val="28"/>
        </w:rPr>
        <w:t>снижение уровня употребления наркотических средств жителями городского округа ЗАТО Светлый;</w:t>
      </w:r>
    </w:p>
    <w:p w:rsidR="002167E8" w:rsidRPr="00B34213" w:rsidRDefault="002167E8" w:rsidP="00B34213">
      <w:pPr>
        <w:ind w:right="-2" w:firstLine="567"/>
        <w:jc w:val="both"/>
        <w:rPr>
          <w:sz w:val="28"/>
          <w:szCs w:val="28"/>
        </w:rPr>
      </w:pPr>
      <w:r w:rsidRPr="002167E8">
        <w:rPr>
          <w:sz w:val="28"/>
          <w:szCs w:val="28"/>
        </w:rPr>
        <w:t xml:space="preserve">- </w:t>
      </w:r>
      <w:r w:rsidR="006B02F0" w:rsidRPr="002167E8">
        <w:rPr>
          <w:sz w:val="28"/>
          <w:szCs w:val="28"/>
        </w:rPr>
        <w:t>снижение количества преступлений в сфере незаконного оборота наркотиков.</w:t>
      </w:r>
    </w:p>
    <w:p w:rsidR="002167E8" w:rsidRDefault="002167E8" w:rsidP="002167E8">
      <w:pPr>
        <w:ind w:right="-2"/>
        <w:jc w:val="center"/>
        <w:rPr>
          <w:b/>
          <w:sz w:val="28"/>
          <w:szCs w:val="28"/>
        </w:rPr>
      </w:pPr>
    </w:p>
    <w:p w:rsidR="006B02F0" w:rsidRPr="00075A72" w:rsidRDefault="006B02F0" w:rsidP="002167E8">
      <w:pPr>
        <w:ind w:right="-2"/>
        <w:jc w:val="center"/>
        <w:rPr>
          <w:b/>
          <w:sz w:val="28"/>
          <w:szCs w:val="28"/>
        </w:rPr>
      </w:pPr>
      <w:r w:rsidRPr="00075A72">
        <w:rPr>
          <w:b/>
          <w:sz w:val="28"/>
          <w:szCs w:val="28"/>
        </w:rPr>
        <w:t>6. Целевые индикаторы эффективности Программы</w:t>
      </w:r>
    </w:p>
    <w:p w:rsidR="006B02F0" w:rsidRPr="00075A72" w:rsidRDefault="006B02F0" w:rsidP="002167E8">
      <w:pPr>
        <w:pStyle w:val="formattexttopleveltext"/>
        <w:spacing w:before="0" w:beforeAutospacing="0" w:after="0" w:afterAutospacing="0"/>
        <w:ind w:right="-2"/>
        <w:jc w:val="center"/>
        <w:rPr>
          <w:sz w:val="28"/>
          <w:szCs w:val="28"/>
        </w:rPr>
      </w:pPr>
    </w:p>
    <w:p w:rsidR="002167E8" w:rsidRDefault="006B02F0" w:rsidP="009C67EE">
      <w:pPr>
        <w:pStyle w:val="formattexttopleveltext"/>
        <w:spacing w:before="0" w:beforeAutospacing="0" w:after="0" w:afterAutospacing="0"/>
        <w:ind w:right="-2" w:firstLine="567"/>
        <w:jc w:val="both"/>
        <w:rPr>
          <w:sz w:val="28"/>
          <w:szCs w:val="28"/>
        </w:rPr>
      </w:pPr>
      <w:r w:rsidRPr="00075A72">
        <w:rPr>
          <w:sz w:val="28"/>
          <w:szCs w:val="28"/>
        </w:rPr>
        <w:t>Предварительную оценку ожидаемой результативности и эффективности реализации Программы предлагается провести с использованием следующих целевых показателей и индикаторов, позволяющих оценить ход реализации программы:</w:t>
      </w:r>
    </w:p>
    <w:p w:rsidR="002167E8" w:rsidRDefault="006B02F0" w:rsidP="009C67EE">
      <w:pPr>
        <w:pStyle w:val="formattexttopleveltext"/>
        <w:spacing w:before="0" w:beforeAutospacing="0" w:after="0" w:afterAutospacing="0"/>
        <w:ind w:right="-2" w:firstLine="567"/>
        <w:jc w:val="both"/>
        <w:rPr>
          <w:sz w:val="28"/>
          <w:szCs w:val="28"/>
        </w:rPr>
      </w:pPr>
      <w:r w:rsidRPr="00075A72">
        <w:rPr>
          <w:sz w:val="28"/>
          <w:szCs w:val="28"/>
        </w:rPr>
        <w:lastRenderedPageBreak/>
        <w:t>- снижение уровня незаконного потребления наркотиков жителями городского округа ЗАТО Светлый;</w:t>
      </w:r>
    </w:p>
    <w:p w:rsidR="002167E8" w:rsidRDefault="002167E8" w:rsidP="009C67EE">
      <w:pPr>
        <w:pStyle w:val="formattexttopleveltext"/>
        <w:spacing w:before="0" w:beforeAutospacing="0" w:after="0" w:afterAutospacing="0"/>
        <w:ind w:right="-2" w:firstLine="567"/>
        <w:jc w:val="both"/>
        <w:rPr>
          <w:sz w:val="28"/>
          <w:szCs w:val="28"/>
        </w:rPr>
      </w:pPr>
      <w:r>
        <w:rPr>
          <w:sz w:val="28"/>
          <w:szCs w:val="28"/>
        </w:rPr>
        <w:t xml:space="preserve">- </w:t>
      </w:r>
      <w:r w:rsidR="006B02F0" w:rsidRPr="00075A72">
        <w:rPr>
          <w:sz w:val="28"/>
          <w:szCs w:val="28"/>
        </w:rPr>
        <w:t>100% раскрытие преступлений на территории городского округа ЗАТО Светлый, связанных с незаконным оборотом наркотиков;</w:t>
      </w:r>
    </w:p>
    <w:p w:rsidR="006B02F0" w:rsidRPr="00075A72" w:rsidRDefault="006B02F0" w:rsidP="009C67EE">
      <w:pPr>
        <w:pStyle w:val="formattexttopleveltext"/>
        <w:spacing w:before="0" w:beforeAutospacing="0" w:after="0" w:afterAutospacing="0"/>
        <w:ind w:right="-2" w:firstLine="567"/>
        <w:jc w:val="both"/>
        <w:rPr>
          <w:sz w:val="28"/>
          <w:szCs w:val="28"/>
        </w:rPr>
      </w:pPr>
      <w:r w:rsidRPr="00075A72">
        <w:rPr>
          <w:sz w:val="28"/>
          <w:szCs w:val="28"/>
        </w:rPr>
        <w:t>- стабильность или снижение показателя количества зарегистрированных граждан, потребляющих наркотические вещества немедицинского характера.</w:t>
      </w:r>
    </w:p>
    <w:p w:rsidR="006B02F0" w:rsidRPr="00075A72" w:rsidRDefault="006B02F0" w:rsidP="002167E8">
      <w:pPr>
        <w:ind w:right="-2"/>
        <w:jc w:val="both"/>
        <w:rPr>
          <w:sz w:val="28"/>
          <w:szCs w:val="28"/>
        </w:rPr>
      </w:pPr>
    </w:p>
    <w:p w:rsidR="004C71E1" w:rsidRPr="00075A72" w:rsidRDefault="004C71E1" w:rsidP="002167E8">
      <w:pPr>
        <w:ind w:right="-2"/>
        <w:jc w:val="both"/>
        <w:rPr>
          <w:i/>
          <w:sz w:val="28"/>
          <w:szCs w:val="28"/>
        </w:rPr>
      </w:pPr>
    </w:p>
    <w:sectPr w:rsidR="004C71E1" w:rsidRPr="00075A72" w:rsidSect="002D25D6">
      <w:pgSz w:w="11906" w:h="16838"/>
      <w:pgMar w:top="1134" w:right="851" w:bottom="992" w:left="1985" w:header="28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ECA" w:rsidRDefault="000C7ECA">
      <w:r>
        <w:separator/>
      </w:r>
    </w:p>
  </w:endnote>
  <w:endnote w:type="continuationSeparator" w:id="1">
    <w:p w:rsidR="000C7ECA" w:rsidRDefault="000C7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ECA" w:rsidRDefault="000C7ECA">
      <w:r>
        <w:separator/>
      </w:r>
    </w:p>
  </w:footnote>
  <w:footnote w:type="continuationSeparator" w:id="1">
    <w:p w:rsidR="000C7ECA" w:rsidRDefault="000C7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DA" w:rsidRDefault="0037496E">
    <w:pPr>
      <w:spacing w:before="1332" w:line="300" w:lineRule="exact"/>
      <w:jc w:val="center"/>
      <w:rPr>
        <w:rFonts w:ascii="Courier New" w:hAnsi="Courier New"/>
        <w:spacing w:val="20"/>
        <w:lang w:val="en-US"/>
      </w:rPr>
    </w:pPr>
    <w:r>
      <w:rPr>
        <w:noProof/>
      </w:rPr>
      <w:drawing>
        <wp:anchor distT="0" distB="0" distL="114300" distR="114300" simplePos="0" relativeHeight="251658240" behindDoc="0" locked="0" layoutInCell="1" allowOverlap="1">
          <wp:simplePos x="0" y="0"/>
          <wp:positionH relativeFrom="column">
            <wp:posOffset>2670175</wp:posOffset>
          </wp:positionH>
          <wp:positionV relativeFrom="paragraph">
            <wp:posOffset>165100</wp:posOffset>
          </wp:positionV>
          <wp:extent cx="631190" cy="79883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833ADA" w:rsidRDefault="00833ADA">
    <w:pPr>
      <w:spacing w:line="252" w:lineRule="auto"/>
      <w:jc w:val="center"/>
      <w:rPr>
        <w:b/>
        <w:spacing w:val="24"/>
      </w:rPr>
    </w:pPr>
  </w:p>
  <w:p w:rsidR="00833ADA" w:rsidRDefault="00833ADA">
    <w:pPr>
      <w:spacing w:line="252" w:lineRule="auto"/>
      <w:jc w:val="center"/>
      <w:rPr>
        <w:b/>
        <w:spacing w:val="24"/>
      </w:rPr>
    </w:pPr>
    <w:r>
      <w:rPr>
        <w:b/>
        <w:spacing w:val="24"/>
      </w:rPr>
      <w:t xml:space="preserve">АДМИНИСТРАЦИЯ </w:t>
    </w:r>
  </w:p>
  <w:p w:rsidR="00833ADA" w:rsidRDefault="00833ADA">
    <w:pPr>
      <w:pStyle w:val="a3"/>
      <w:spacing w:line="252" w:lineRule="auto"/>
      <w:jc w:val="center"/>
      <w:rPr>
        <w:b/>
        <w:spacing w:val="24"/>
      </w:rPr>
    </w:pPr>
    <w:r>
      <w:rPr>
        <w:b/>
        <w:spacing w:val="24"/>
      </w:rPr>
      <w:t xml:space="preserve">ГОРОДСКОГО ОКРУГА </w:t>
    </w:r>
  </w:p>
  <w:p w:rsidR="00833ADA" w:rsidRDefault="00833ADA">
    <w:pPr>
      <w:pStyle w:val="a3"/>
      <w:spacing w:line="252" w:lineRule="auto"/>
      <w:jc w:val="center"/>
      <w:rPr>
        <w:b/>
        <w:spacing w:val="24"/>
      </w:rPr>
    </w:pPr>
    <w:r>
      <w:rPr>
        <w:b/>
        <w:spacing w:val="24"/>
      </w:rPr>
      <w:t>ЗАТО СВЕТЛЫЙ САРАТОВСКОЙ ОБЛАСТИ</w:t>
    </w:r>
  </w:p>
  <w:p w:rsidR="00833ADA" w:rsidRDefault="00833ADA">
    <w:pPr>
      <w:pStyle w:val="a3"/>
      <w:tabs>
        <w:tab w:val="clear" w:pos="4536"/>
        <w:tab w:val="clear" w:pos="9072"/>
      </w:tabs>
      <w:spacing w:before="240"/>
      <w:jc w:val="center"/>
      <w:rPr>
        <w:b/>
        <w:spacing w:val="30"/>
      </w:rPr>
    </w:pPr>
    <w:r>
      <w:rPr>
        <w:b/>
        <w:spacing w:val="110"/>
        <w:sz w:val="30"/>
      </w:rPr>
      <w:t>ПОСТАНОВЛЕНИЕ</w:t>
    </w:r>
  </w:p>
  <w:p w:rsidR="00833ADA" w:rsidRDefault="00AD2380">
    <w:pPr>
      <w:pStyle w:val="a3"/>
      <w:spacing w:line="252" w:lineRule="auto"/>
      <w:jc w:val="center"/>
      <w:rPr>
        <w:rFonts w:ascii="Arial" w:hAnsi="Arial"/>
        <w:spacing w:val="22"/>
        <w:sz w:val="48"/>
      </w:rPr>
    </w:pPr>
    <w:r w:rsidRPr="00AD2380">
      <w:rPr>
        <w:noProof/>
      </w:rPr>
      <w:pict>
        <v:rect id="_x0000_s2050" style="position:absolute;left:0;text-align:left;margin-left:1.8pt;margin-top:6.2pt;width:208.85pt;height:23.75pt;z-index:251657216" o:allowincell="f" filled="f" stroked="f" strokeweight="2pt">
          <v:textbox style="mso-next-textbox:#_x0000_s2050" inset="1pt,1pt,1pt,1pt">
            <w:txbxContent>
              <w:tbl>
                <w:tblPr>
                  <w:tblW w:w="0" w:type="auto"/>
                  <w:tblLayout w:type="fixed"/>
                  <w:tblCellMar>
                    <w:left w:w="70" w:type="dxa"/>
                    <w:right w:w="70" w:type="dxa"/>
                  </w:tblCellMar>
                  <w:tblLook w:val="0000"/>
                </w:tblPr>
                <w:tblGrid>
                  <w:gridCol w:w="496"/>
                  <w:gridCol w:w="1417"/>
                  <w:gridCol w:w="425"/>
                  <w:gridCol w:w="1773"/>
                </w:tblGrid>
                <w:tr w:rsidR="00833ADA">
                  <w:tc>
                    <w:tcPr>
                      <w:tcW w:w="496" w:type="dxa"/>
                    </w:tcPr>
                    <w:p w:rsidR="00833ADA" w:rsidRDefault="00833ADA">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833ADA" w:rsidRDefault="00D92960" w:rsidP="00C2590E">
                      <w:pPr>
                        <w:tabs>
                          <w:tab w:val="left" w:pos="1418"/>
                        </w:tabs>
                        <w:spacing w:line="264" w:lineRule="auto"/>
                        <w:rPr>
                          <w:rFonts w:ascii="Arial" w:hAnsi="Arial"/>
                          <w:i/>
                        </w:rPr>
                      </w:pPr>
                      <w:r>
                        <w:rPr>
                          <w:rFonts w:ascii="Arial" w:hAnsi="Arial"/>
                          <w:i/>
                        </w:rPr>
                        <w:t>2</w:t>
                      </w:r>
                      <w:r w:rsidR="004C71E1">
                        <w:rPr>
                          <w:rFonts w:ascii="Arial" w:hAnsi="Arial"/>
                          <w:i/>
                        </w:rPr>
                        <w:t>9</w:t>
                      </w:r>
                      <w:r w:rsidR="00833ADA">
                        <w:rPr>
                          <w:rFonts w:ascii="Arial" w:hAnsi="Arial"/>
                          <w:i/>
                        </w:rPr>
                        <w:t>.</w:t>
                      </w:r>
                      <w:r w:rsidR="005557C3">
                        <w:rPr>
                          <w:rFonts w:ascii="Arial" w:hAnsi="Arial"/>
                          <w:i/>
                        </w:rPr>
                        <w:t>1</w:t>
                      </w:r>
                      <w:r w:rsidR="00914711">
                        <w:rPr>
                          <w:rFonts w:ascii="Arial" w:hAnsi="Arial"/>
                          <w:i/>
                        </w:rPr>
                        <w:t>0</w:t>
                      </w:r>
                      <w:r w:rsidR="00337B77">
                        <w:rPr>
                          <w:rFonts w:ascii="Arial" w:hAnsi="Arial"/>
                          <w:i/>
                        </w:rPr>
                        <w:t>.2012</w:t>
                      </w:r>
                    </w:p>
                  </w:tc>
                  <w:tc>
                    <w:tcPr>
                      <w:tcW w:w="425" w:type="dxa"/>
                    </w:tcPr>
                    <w:p w:rsidR="00833ADA" w:rsidRDefault="00833ADA">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833ADA" w:rsidRPr="00FE5FC1" w:rsidRDefault="004C71E1" w:rsidP="00477056">
                      <w:pPr>
                        <w:tabs>
                          <w:tab w:val="left" w:pos="1418"/>
                        </w:tabs>
                        <w:spacing w:line="264" w:lineRule="auto"/>
                        <w:jc w:val="center"/>
                        <w:rPr>
                          <w:rFonts w:ascii="Arial" w:hAnsi="Arial"/>
                          <w:i/>
                        </w:rPr>
                      </w:pPr>
                      <w:r>
                        <w:rPr>
                          <w:rFonts w:ascii="Arial" w:hAnsi="Arial"/>
                          <w:i/>
                        </w:rPr>
                        <w:t>36</w:t>
                      </w:r>
                      <w:r w:rsidR="00477056">
                        <w:rPr>
                          <w:rFonts w:ascii="Arial" w:hAnsi="Arial"/>
                          <w:i/>
                        </w:rPr>
                        <w:t>7</w:t>
                      </w:r>
                    </w:p>
                  </w:tc>
                </w:tr>
              </w:tbl>
              <w:p w:rsidR="00833ADA" w:rsidRDefault="00833ADA"/>
            </w:txbxContent>
          </v:textbox>
        </v:rect>
      </w:pict>
    </w:r>
  </w:p>
  <w:p w:rsidR="00833ADA" w:rsidRPr="00624DC9" w:rsidRDefault="00833ADA" w:rsidP="00624DC9">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180"/>
        </w:tabs>
        <w:ind w:left="540" w:hanging="360"/>
      </w:pPr>
      <w:rPr>
        <w:rFonts w:cs="Times New Roman"/>
      </w:rPr>
    </w:lvl>
  </w:abstractNum>
  <w:abstractNum w:abstractNumId="1">
    <w:nsid w:val="03E23314"/>
    <w:multiLevelType w:val="hybridMultilevel"/>
    <w:tmpl w:val="F6EA3830"/>
    <w:lvl w:ilvl="0" w:tplc="E87EC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4063C0"/>
    <w:multiLevelType w:val="hybridMultilevel"/>
    <w:tmpl w:val="55F4E1A6"/>
    <w:lvl w:ilvl="0" w:tplc="D46EF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D8202B"/>
    <w:multiLevelType w:val="singleLevel"/>
    <w:tmpl w:val="785CEAA2"/>
    <w:lvl w:ilvl="0">
      <w:start w:val="1"/>
      <w:numFmt w:val="bullet"/>
      <w:lvlText w:val="-"/>
      <w:lvlJc w:val="left"/>
      <w:pPr>
        <w:tabs>
          <w:tab w:val="num" w:pos="786"/>
        </w:tabs>
        <w:ind w:left="786" w:hanging="360"/>
      </w:pPr>
    </w:lvl>
  </w:abstractNum>
  <w:abstractNum w:abstractNumId="5">
    <w:nsid w:val="0D117B79"/>
    <w:multiLevelType w:val="hybridMultilevel"/>
    <w:tmpl w:val="547A4DAA"/>
    <w:lvl w:ilvl="0" w:tplc="0419000F">
      <w:start w:val="1"/>
      <w:numFmt w:val="decimal"/>
      <w:lvlText w:val="%1."/>
      <w:lvlJc w:val="left"/>
      <w:pPr>
        <w:tabs>
          <w:tab w:val="num" w:pos="720"/>
        </w:tabs>
        <w:ind w:left="720" w:hanging="360"/>
      </w:pPr>
    </w:lvl>
    <w:lvl w:ilvl="1" w:tplc="0242D63E">
      <w:start w:val="1"/>
      <w:numFmt w:val="bullet"/>
      <w:lvlText w:val="―"/>
      <w:lvlJc w:val="left"/>
      <w:pPr>
        <w:tabs>
          <w:tab w:val="num" w:pos="1440"/>
        </w:tabs>
        <w:ind w:left="1440" w:hanging="360"/>
      </w:pPr>
      <w:rPr>
        <w:rFonts w:ascii="Lucida Console" w:hAnsi="Lucida Console"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3714AB"/>
    <w:multiLevelType w:val="hybridMultilevel"/>
    <w:tmpl w:val="806643B6"/>
    <w:lvl w:ilvl="0" w:tplc="689A55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EB26D58"/>
    <w:multiLevelType w:val="hybridMultilevel"/>
    <w:tmpl w:val="AC282032"/>
    <w:lvl w:ilvl="0" w:tplc="DDFED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642E09"/>
    <w:multiLevelType w:val="hybridMultilevel"/>
    <w:tmpl w:val="87CC3E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21508"/>
    <w:multiLevelType w:val="hybridMultilevel"/>
    <w:tmpl w:val="3FE0D8DA"/>
    <w:lvl w:ilvl="0" w:tplc="99BC27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0A82C0C"/>
    <w:multiLevelType w:val="hybridMultilevel"/>
    <w:tmpl w:val="A428FDDE"/>
    <w:lvl w:ilvl="0" w:tplc="B9CC7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0FA036B"/>
    <w:multiLevelType w:val="hybridMultilevel"/>
    <w:tmpl w:val="23F25FDA"/>
    <w:lvl w:ilvl="0" w:tplc="C0E0D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AF149D"/>
    <w:multiLevelType w:val="hybridMultilevel"/>
    <w:tmpl w:val="F7842234"/>
    <w:lvl w:ilvl="0" w:tplc="9CD2A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17F89"/>
    <w:multiLevelType w:val="hybridMultilevel"/>
    <w:tmpl w:val="DFB23D42"/>
    <w:lvl w:ilvl="0" w:tplc="893AF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3732FA"/>
    <w:multiLevelType w:val="hybridMultilevel"/>
    <w:tmpl w:val="B7304C2E"/>
    <w:lvl w:ilvl="0" w:tplc="20723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A270AF"/>
    <w:multiLevelType w:val="hybridMultilevel"/>
    <w:tmpl w:val="29CE2FEC"/>
    <w:lvl w:ilvl="0" w:tplc="84A2A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097BC4"/>
    <w:multiLevelType w:val="hybridMultilevel"/>
    <w:tmpl w:val="04408860"/>
    <w:lvl w:ilvl="0" w:tplc="1B223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F8674E4"/>
    <w:multiLevelType w:val="hybridMultilevel"/>
    <w:tmpl w:val="B6E4EDC2"/>
    <w:lvl w:ilvl="0" w:tplc="1A70B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240381"/>
    <w:multiLevelType w:val="hybridMultilevel"/>
    <w:tmpl w:val="422AA05A"/>
    <w:lvl w:ilvl="0" w:tplc="C20844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005B7A"/>
    <w:multiLevelType w:val="hybridMultilevel"/>
    <w:tmpl w:val="1E864AFE"/>
    <w:lvl w:ilvl="0" w:tplc="AF4E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5E1254B"/>
    <w:multiLevelType w:val="singleLevel"/>
    <w:tmpl w:val="F0A484B2"/>
    <w:lvl w:ilvl="0">
      <w:start w:val="1"/>
      <w:numFmt w:val="bullet"/>
      <w:lvlText w:val="-"/>
      <w:lvlJc w:val="left"/>
      <w:pPr>
        <w:tabs>
          <w:tab w:val="num" w:pos="615"/>
        </w:tabs>
        <w:ind w:left="615" w:hanging="615"/>
      </w:pPr>
      <w:rPr>
        <w:rFonts w:hint="default"/>
      </w:rPr>
    </w:lvl>
  </w:abstractNum>
  <w:abstractNum w:abstractNumId="22">
    <w:nsid w:val="3D2D2996"/>
    <w:multiLevelType w:val="hybridMultilevel"/>
    <w:tmpl w:val="5DDA0024"/>
    <w:lvl w:ilvl="0" w:tplc="3B78B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052840"/>
    <w:multiLevelType w:val="hybridMultilevel"/>
    <w:tmpl w:val="FC36426C"/>
    <w:lvl w:ilvl="0" w:tplc="FE2C9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A0F66C1"/>
    <w:multiLevelType w:val="multilevel"/>
    <w:tmpl w:val="99B412FC"/>
    <w:lvl w:ilvl="0">
      <w:start w:val="1"/>
      <w:numFmt w:val="decimal"/>
      <w:lvlText w:val="%1."/>
      <w:lvlJc w:val="left"/>
      <w:pPr>
        <w:ind w:left="502" w:hanging="360"/>
      </w:pPr>
      <w:rPr>
        <w:rFonts w:hint="default"/>
      </w:rPr>
    </w:lvl>
    <w:lvl w:ilvl="1">
      <w:start w:val="5"/>
      <w:numFmt w:val="decimal"/>
      <w:isLgl/>
      <w:lvlText w:val="%1.%2."/>
      <w:lvlJc w:val="left"/>
      <w:pPr>
        <w:ind w:left="862" w:hanging="72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5">
    <w:nsid w:val="4A544679"/>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B9A1078"/>
    <w:multiLevelType w:val="hybridMultilevel"/>
    <w:tmpl w:val="D2C2098E"/>
    <w:lvl w:ilvl="0" w:tplc="DCFAE2D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CA1F7D"/>
    <w:multiLevelType w:val="hybridMultilevel"/>
    <w:tmpl w:val="6DE0AF56"/>
    <w:lvl w:ilvl="0" w:tplc="3EFCD8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E6D61D3"/>
    <w:multiLevelType w:val="hybridMultilevel"/>
    <w:tmpl w:val="153CE070"/>
    <w:lvl w:ilvl="0" w:tplc="0A98E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397023C"/>
    <w:multiLevelType w:val="singleLevel"/>
    <w:tmpl w:val="2E7A7E64"/>
    <w:lvl w:ilvl="0">
      <w:start w:val="1"/>
      <w:numFmt w:val="decimal"/>
      <w:lvlText w:val="%1."/>
      <w:lvlJc w:val="left"/>
      <w:pPr>
        <w:tabs>
          <w:tab w:val="num" w:pos="360"/>
        </w:tabs>
        <w:ind w:left="360" w:hanging="360"/>
      </w:pPr>
    </w:lvl>
  </w:abstractNum>
  <w:abstractNum w:abstractNumId="30">
    <w:nsid w:val="58C67CB9"/>
    <w:multiLevelType w:val="hybridMultilevel"/>
    <w:tmpl w:val="12F48BE2"/>
    <w:lvl w:ilvl="0" w:tplc="A74445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10260"/>
    <w:multiLevelType w:val="hybridMultilevel"/>
    <w:tmpl w:val="7E6675BA"/>
    <w:lvl w:ilvl="0" w:tplc="ABFA4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FF50029"/>
    <w:multiLevelType w:val="hybridMultilevel"/>
    <w:tmpl w:val="50FC2EDC"/>
    <w:lvl w:ilvl="0" w:tplc="1ABCE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0B39B6"/>
    <w:multiLevelType w:val="hybridMultilevel"/>
    <w:tmpl w:val="A79463A8"/>
    <w:lvl w:ilvl="0" w:tplc="AFF4D4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79341A0"/>
    <w:multiLevelType w:val="hybridMultilevel"/>
    <w:tmpl w:val="EB582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D15A2D"/>
    <w:multiLevelType w:val="hybridMultilevel"/>
    <w:tmpl w:val="43C417CA"/>
    <w:lvl w:ilvl="0" w:tplc="2772C5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18B371F"/>
    <w:multiLevelType w:val="hybridMultilevel"/>
    <w:tmpl w:val="41BE780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A63424"/>
    <w:multiLevelType w:val="singleLevel"/>
    <w:tmpl w:val="32763896"/>
    <w:lvl w:ilvl="0">
      <w:start w:val="1"/>
      <w:numFmt w:val="decimal"/>
      <w:lvlText w:val="%1."/>
      <w:lvlJc w:val="left"/>
      <w:pPr>
        <w:tabs>
          <w:tab w:val="num" w:pos="1140"/>
        </w:tabs>
        <w:ind w:left="1140" w:hanging="360"/>
      </w:pPr>
      <w:rPr>
        <w:rFonts w:hint="default"/>
      </w:rPr>
    </w:lvl>
  </w:abstractNum>
  <w:abstractNum w:abstractNumId="38">
    <w:nsid w:val="72EC1F73"/>
    <w:multiLevelType w:val="hybridMultilevel"/>
    <w:tmpl w:val="A9EC71C6"/>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9">
    <w:nsid w:val="75C60063"/>
    <w:multiLevelType w:val="singleLevel"/>
    <w:tmpl w:val="785CEAA2"/>
    <w:lvl w:ilvl="0">
      <w:start w:val="1"/>
      <w:numFmt w:val="bullet"/>
      <w:lvlText w:val="-"/>
      <w:lvlJc w:val="left"/>
      <w:pPr>
        <w:tabs>
          <w:tab w:val="num" w:pos="786"/>
        </w:tabs>
        <w:ind w:left="786" w:hanging="360"/>
      </w:pPr>
    </w:lvl>
  </w:abstractNum>
  <w:abstractNum w:abstractNumId="40">
    <w:nsid w:val="793C4839"/>
    <w:multiLevelType w:val="hybridMultilevel"/>
    <w:tmpl w:val="43FCB120"/>
    <w:lvl w:ilvl="0" w:tplc="87EA9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F5C4ED1"/>
    <w:multiLevelType w:val="singleLevel"/>
    <w:tmpl w:val="D3F019C4"/>
    <w:lvl w:ilvl="0">
      <w:start w:val="1"/>
      <w:numFmt w:val="bullet"/>
      <w:lvlText w:val="-"/>
      <w:lvlJc w:val="left"/>
      <w:pPr>
        <w:tabs>
          <w:tab w:val="num" w:pos="615"/>
        </w:tabs>
        <w:ind w:left="615" w:hanging="615"/>
      </w:pPr>
      <w:rPr>
        <w:rFonts w:hint="default"/>
      </w:rPr>
    </w:lvl>
  </w:abstractNum>
  <w:num w:numId="1">
    <w:abstractNumId w:val="2"/>
  </w:num>
  <w:num w:numId="2">
    <w:abstractNumId w:val="40"/>
  </w:num>
  <w:num w:numId="3">
    <w:abstractNumId w:val="0"/>
  </w:num>
  <w:num w:numId="4">
    <w:abstractNumId w:val="29"/>
    <w:lvlOverride w:ilvl="0">
      <w:startOverride w:val="1"/>
    </w:lvlOverride>
  </w:num>
  <w:num w:numId="5">
    <w:abstractNumId w:val="23"/>
  </w:num>
  <w:num w:numId="6">
    <w:abstractNumId w:val="37"/>
  </w:num>
  <w:num w:numId="7">
    <w:abstractNumId w:val="10"/>
  </w:num>
  <w:num w:numId="8">
    <w:abstractNumId w:val="39"/>
  </w:num>
  <w:num w:numId="9">
    <w:abstractNumId w:val="4"/>
  </w:num>
  <w:num w:numId="10">
    <w:abstractNumId w:val="17"/>
  </w:num>
  <w:num w:numId="11">
    <w:abstractNumId w:val="16"/>
  </w:num>
  <w:num w:numId="12">
    <w:abstractNumId w:val="35"/>
  </w:num>
  <w:num w:numId="13">
    <w:abstractNumId w:val="33"/>
  </w:num>
  <w:num w:numId="14">
    <w:abstractNumId w:val="28"/>
  </w:num>
  <w:num w:numId="15">
    <w:abstractNumId w:val="24"/>
  </w:num>
  <w:num w:numId="16">
    <w:abstractNumId w:val="34"/>
  </w:num>
  <w:num w:numId="17">
    <w:abstractNumId w:val="1"/>
  </w:num>
  <w:num w:numId="18">
    <w:abstractNumId w:val="3"/>
  </w:num>
  <w:num w:numId="19">
    <w:abstractNumId w:val="20"/>
  </w:num>
  <w:num w:numId="20">
    <w:abstractNumId w:val="14"/>
  </w:num>
  <w:num w:numId="21">
    <w:abstractNumId w:val="27"/>
  </w:num>
  <w:num w:numId="22">
    <w:abstractNumId w:val="7"/>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8"/>
  </w:num>
  <w:num w:numId="26">
    <w:abstractNumId w:val="22"/>
  </w:num>
  <w:num w:numId="27">
    <w:abstractNumId w:val="15"/>
  </w:num>
  <w:num w:numId="28">
    <w:abstractNumId w:val="36"/>
  </w:num>
  <w:num w:numId="29">
    <w:abstractNumId w:val="11"/>
  </w:num>
  <w:num w:numId="30">
    <w:abstractNumId w:val="18"/>
  </w:num>
  <w:num w:numId="31">
    <w:abstractNumId w:val="30"/>
  </w:num>
  <w:num w:numId="32">
    <w:abstractNumId w:val="12"/>
  </w:num>
  <w:num w:numId="33">
    <w:abstractNumId w:val="8"/>
  </w:num>
  <w:num w:numId="34">
    <w:abstractNumId w:val="21"/>
  </w:num>
  <w:num w:numId="35">
    <w:abstractNumId w:val="5"/>
  </w:num>
  <w:num w:numId="36">
    <w:abstractNumId w:val="32"/>
  </w:num>
  <w:num w:numId="37">
    <w:abstractNumId w:val="41"/>
  </w:num>
  <w:num w:numId="38">
    <w:abstractNumId w:val="31"/>
  </w:num>
  <w:num w:numId="39">
    <w:abstractNumId w:val="13"/>
  </w:num>
  <w:num w:numId="40">
    <w:abstractNumId w:val="19"/>
  </w:num>
  <w:num w:numId="41">
    <w:abstractNumId w:val="25"/>
  </w:num>
  <w:num w:numId="42">
    <w:abstractNumId w:val="26"/>
  </w:num>
  <w:num w:numId="4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9394"/>
    <o:shapelayout v:ext="edit">
      <o:idmap v:ext="edit" data="2"/>
    </o:shapelayout>
  </w:hdrShapeDefaults>
  <w:footnotePr>
    <w:footnote w:id="0"/>
    <w:footnote w:id="1"/>
  </w:footnotePr>
  <w:endnotePr>
    <w:endnote w:id="0"/>
    <w:endnote w:id="1"/>
  </w:endnotePr>
  <w:compat/>
  <w:rsids>
    <w:rsidRoot w:val="000952BD"/>
    <w:rsid w:val="0000014D"/>
    <w:rsid w:val="00001DE6"/>
    <w:rsid w:val="00003D67"/>
    <w:rsid w:val="00011D6B"/>
    <w:rsid w:val="00012AAB"/>
    <w:rsid w:val="00013C1C"/>
    <w:rsid w:val="000145C8"/>
    <w:rsid w:val="000145CA"/>
    <w:rsid w:val="00015C02"/>
    <w:rsid w:val="0002431A"/>
    <w:rsid w:val="0002537A"/>
    <w:rsid w:val="00025440"/>
    <w:rsid w:val="00025696"/>
    <w:rsid w:val="00030B0F"/>
    <w:rsid w:val="00031A57"/>
    <w:rsid w:val="000334B5"/>
    <w:rsid w:val="000343F4"/>
    <w:rsid w:val="00035683"/>
    <w:rsid w:val="00042618"/>
    <w:rsid w:val="000464AC"/>
    <w:rsid w:val="000468E7"/>
    <w:rsid w:val="00046D5F"/>
    <w:rsid w:val="000502F7"/>
    <w:rsid w:val="00052599"/>
    <w:rsid w:val="00053143"/>
    <w:rsid w:val="00054AB0"/>
    <w:rsid w:val="00057A02"/>
    <w:rsid w:val="000607A0"/>
    <w:rsid w:val="00060A9A"/>
    <w:rsid w:val="000645CD"/>
    <w:rsid w:val="00065F11"/>
    <w:rsid w:val="00067993"/>
    <w:rsid w:val="00070949"/>
    <w:rsid w:val="00072421"/>
    <w:rsid w:val="00074BCE"/>
    <w:rsid w:val="00075A72"/>
    <w:rsid w:val="00077D58"/>
    <w:rsid w:val="00080912"/>
    <w:rsid w:val="00080A2B"/>
    <w:rsid w:val="0008147E"/>
    <w:rsid w:val="000816AE"/>
    <w:rsid w:val="00082B28"/>
    <w:rsid w:val="000850FE"/>
    <w:rsid w:val="00086CE1"/>
    <w:rsid w:val="00087E75"/>
    <w:rsid w:val="000903E0"/>
    <w:rsid w:val="00093660"/>
    <w:rsid w:val="000952BD"/>
    <w:rsid w:val="00097070"/>
    <w:rsid w:val="000A3ED1"/>
    <w:rsid w:val="000A4267"/>
    <w:rsid w:val="000B07F0"/>
    <w:rsid w:val="000B2514"/>
    <w:rsid w:val="000C0145"/>
    <w:rsid w:val="000C09C0"/>
    <w:rsid w:val="000C1338"/>
    <w:rsid w:val="000C1E44"/>
    <w:rsid w:val="000C2CBA"/>
    <w:rsid w:val="000C39D8"/>
    <w:rsid w:val="000C3C54"/>
    <w:rsid w:val="000C4AF7"/>
    <w:rsid w:val="000C53CE"/>
    <w:rsid w:val="000C70E4"/>
    <w:rsid w:val="000C7ECA"/>
    <w:rsid w:val="000D3EEF"/>
    <w:rsid w:val="000D5EFC"/>
    <w:rsid w:val="000E0F79"/>
    <w:rsid w:val="000E1439"/>
    <w:rsid w:val="000E3865"/>
    <w:rsid w:val="000E4D26"/>
    <w:rsid w:val="000E6475"/>
    <w:rsid w:val="000E76CE"/>
    <w:rsid w:val="000F0327"/>
    <w:rsid w:val="000F36EA"/>
    <w:rsid w:val="000F431F"/>
    <w:rsid w:val="000F4607"/>
    <w:rsid w:val="000F53FA"/>
    <w:rsid w:val="000F5F73"/>
    <w:rsid w:val="0010190F"/>
    <w:rsid w:val="00103298"/>
    <w:rsid w:val="00104738"/>
    <w:rsid w:val="00106429"/>
    <w:rsid w:val="00107332"/>
    <w:rsid w:val="0011209C"/>
    <w:rsid w:val="00112D75"/>
    <w:rsid w:val="00117643"/>
    <w:rsid w:val="00117C90"/>
    <w:rsid w:val="00122D25"/>
    <w:rsid w:val="0012629B"/>
    <w:rsid w:val="001264C0"/>
    <w:rsid w:val="001318BB"/>
    <w:rsid w:val="001323BE"/>
    <w:rsid w:val="001336FF"/>
    <w:rsid w:val="0013795D"/>
    <w:rsid w:val="00140C84"/>
    <w:rsid w:val="00142984"/>
    <w:rsid w:val="0014553A"/>
    <w:rsid w:val="00145F0E"/>
    <w:rsid w:val="0014613B"/>
    <w:rsid w:val="00147383"/>
    <w:rsid w:val="00150711"/>
    <w:rsid w:val="00161B27"/>
    <w:rsid w:val="00161F95"/>
    <w:rsid w:val="001620BE"/>
    <w:rsid w:val="001635DA"/>
    <w:rsid w:val="00164886"/>
    <w:rsid w:val="00165E4C"/>
    <w:rsid w:val="00166578"/>
    <w:rsid w:val="00166725"/>
    <w:rsid w:val="001703AD"/>
    <w:rsid w:val="00175548"/>
    <w:rsid w:val="0018417C"/>
    <w:rsid w:val="0018544F"/>
    <w:rsid w:val="00187FAC"/>
    <w:rsid w:val="001908E7"/>
    <w:rsid w:val="00192593"/>
    <w:rsid w:val="001937CD"/>
    <w:rsid w:val="001A0453"/>
    <w:rsid w:val="001A1B2A"/>
    <w:rsid w:val="001A34CC"/>
    <w:rsid w:val="001A41D4"/>
    <w:rsid w:val="001A59FF"/>
    <w:rsid w:val="001A5FED"/>
    <w:rsid w:val="001B2871"/>
    <w:rsid w:val="001B3E81"/>
    <w:rsid w:val="001B4058"/>
    <w:rsid w:val="001B6D6E"/>
    <w:rsid w:val="001B73AE"/>
    <w:rsid w:val="001B7545"/>
    <w:rsid w:val="001C2171"/>
    <w:rsid w:val="001C7C98"/>
    <w:rsid w:val="001D0211"/>
    <w:rsid w:val="001D3FDC"/>
    <w:rsid w:val="001D52A7"/>
    <w:rsid w:val="001D54AE"/>
    <w:rsid w:val="001D5982"/>
    <w:rsid w:val="001D5AE1"/>
    <w:rsid w:val="001D71B8"/>
    <w:rsid w:val="001E309F"/>
    <w:rsid w:val="001E37C6"/>
    <w:rsid w:val="001F0944"/>
    <w:rsid w:val="001F17C9"/>
    <w:rsid w:val="001F1C19"/>
    <w:rsid w:val="001F39E3"/>
    <w:rsid w:val="001F4438"/>
    <w:rsid w:val="001F6D4F"/>
    <w:rsid w:val="001F74E5"/>
    <w:rsid w:val="00201AE3"/>
    <w:rsid w:val="0020459D"/>
    <w:rsid w:val="00204DD0"/>
    <w:rsid w:val="00205F64"/>
    <w:rsid w:val="00206E57"/>
    <w:rsid w:val="00207591"/>
    <w:rsid w:val="00211553"/>
    <w:rsid w:val="002140CF"/>
    <w:rsid w:val="00214908"/>
    <w:rsid w:val="00214E41"/>
    <w:rsid w:val="00215456"/>
    <w:rsid w:val="00215850"/>
    <w:rsid w:val="00215C38"/>
    <w:rsid w:val="002167E8"/>
    <w:rsid w:val="00216A9C"/>
    <w:rsid w:val="00217A93"/>
    <w:rsid w:val="0022047E"/>
    <w:rsid w:val="00222070"/>
    <w:rsid w:val="00222CCD"/>
    <w:rsid w:val="00223C01"/>
    <w:rsid w:val="00224560"/>
    <w:rsid w:val="002245FC"/>
    <w:rsid w:val="00224B1A"/>
    <w:rsid w:val="002253C4"/>
    <w:rsid w:val="00226240"/>
    <w:rsid w:val="002271A9"/>
    <w:rsid w:val="002309F1"/>
    <w:rsid w:val="002348DA"/>
    <w:rsid w:val="00234A5A"/>
    <w:rsid w:val="00244D02"/>
    <w:rsid w:val="00245DF0"/>
    <w:rsid w:val="00250511"/>
    <w:rsid w:val="002511DA"/>
    <w:rsid w:val="00251723"/>
    <w:rsid w:val="00251A03"/>
    <w:rsid w:val="00251DB7"/>
    <w:rsid w:val="00251EAA"/>
    <w:rsid w:val="00252CA6"/>
    <w:rsid w:val="00253327"/>
    <w:rsid w:val="00254496"/>
    <w:rsid w:val="00257861"/>
    <w:rsid w:val="0026104D"/>
    <w:rsid w:val="00261602"/>
    <w:rsid w:val="00262B1A"/>
    <w:rsid w:val="00263135"/>
    <w:rsid w:val="00264A21"/>
    <w:rsid w:val="00267168"/>
    <w:rsid w:val="002701B5"/>
    <w:rsid w:val="0027023B"/>
    <w:rsid w:val="002718E6"/>
    <w:rsid w:val="00271EBD"/>
    <w:rsid w:val="002744CA"/>
    <w:rsid w:val="00275A3D"/>
    <w:rsid w:val="0027642C"/>
    <w:rsid w:val="00277164"/>
    <w:rsid w:val="00282640"/>
    <w:rsid w:val="00283D6D"/>
    <w:rsid w:val="002842C4"/>
    <w:rsid w:val="00284AF3"/>
    <w:rsid w:val="00285BAD"/>
    <w:rsid w:val="002931AF"/>
    <w:rsid w:val="0029380B"/>
    <w:rsid w:val="00294EA4"/>
    <w:rsid w:val="00296F36"/>
    <w:rsid w:val="002A0C3C"/>
    <w:rsid w:val="002A0E41"/>
    <w:rsid w:val="002A150D"/>
    <w:rsid w:val="002A4FE5"/>
    <w:rsid w:val="002A501A"/>
    <w:rsid w:val="002A5943"/>
    <w:rsid w:val="002A5C8D"/>
    <w:rsid w:val="002B01B3"/>
    <w:rsid w:val="002B10A1"/>
    <w:rsid w:val="002B1EA8"/>
    <w:rsid w:val="002B46C7"/>
    <w:rsid w:val="002B5F79"/>
    <w:rsid w:val="002B6468"/>
    <w:rsid w:val="002B6C03"/>
    <w:rsid w:val="002B79BF"/>
    <w:rsid w:val="002C032E"/>
    <w:rsid w:val="002C1175"/>
    <w:rsid w:val="002C12F6"/>
    <w:rsid w:val="002C6684"/>
    <w:rsid w:val="002C6698"/>
    <w:rsid w:val="002C705E"/>
    <w:rsid w:val="002D181F"/>
    <w:rsid w:val="002D2034"/>
    <w:rsid w:val="002D20D0"/>
    <w:rsid w:val="002D25D6"/>
    <w:rsid w:val="002D351E"/>
    <w:rsid w:val="002D443B"/>
    <w:rsid w:val="002D4FD5"/>
    <w:rsid w:val="002D509A"/>
    <w:rsid w:val="002D5369"/>
    <w:rsid w:val="002D546B"/>
    <w:rsid w:val="002D7114"/>
    <w:rsid w:val="002D7224"/>
    <w:rsid w:val="002E1C4A"/>
    <w:rsid w:val="002E24C9"/>
    <w:rsid w:val="002E26B7"/>
    <w:rsid w:val="002E2CC2"/>
    <w:rsid w:val="002E3AE9"/>
    <w:rsid w:val="002E539A"/>
    <w:rsid w:val="002E6B05"/>
    <w:rsid w:val="002E7631"/>
    <w:rsid w:val="002F0221"/>
    <w:rsid w:val="002F099D"/>
    <w:rsid w:val="002F1112"/>
    <w:rsid w:val="002F17AD"/>
    <w:rsid w:val="002F4790"/>
    <w:rsid w:val="002F4E3D"/>
    <w:rsid w:val="002F52BE"/>
    <w:rsid w:val="002F5522"/>
    <w:rsid w:val="002F6595"/>
    <w:rsid w:val="00305072"/>
    <w:rsid w:val="00306CE8"/>
    <w:rsid w:val="00307CFD"/>
    <w:rsid w:val="00315E8A"/>
    <w:rsid w:val="00315F42"/>
    <w:rsid w:val="003176C7"/>
    <w:rsid w:val="00317E56"/>
    <w:rsid w:val="003214F6"/>
    <w:rsid w:val="003219A1"/>
    <w:rsid w:val="003242CC"/>
    <w:rsid w:val="00325AF0"/>
    <w:rsid w:val="0032661B"/>
    <w:rsid w:val="003266C4"/>
    <w:rsid w:val="00326BCA"/>
    <w:rsid w:val="00326CCB"/>
    <w:rsid w:val="00327719"/>
    <w:rsid w:val="00330D76"/>
    <w:rsid w:val="00330DED"/>
    <w:rsid w:val="00332CA9"/>
    <w:rsid w:val="00333F73"/>
    <w:rsid w:val="003347A3"/>
    <w:rsid w:val="00335AEA"/>
    <w:rsid w:val="00335F2F"/>
    <w:rsid w:val="0033628D"/>
    <w:rsid w:val="003376B1"/>
    <w:rsid w:val="00337B77"/>
    <w:rsid w:val="00340E96"/>
    <w:rsid w:val="00342731"/>
    <w:rsid w:val="003473DB"/>
    <w:rsid w:val="00351093"/>
    <w:rsid w:val="003511D1"/>
    <w:rsid w:val="00352DC0"/>
    <w:rsid w:val="00354FDA"/>
    <w:rsid w:val="0035784E"/>
    <w:rsid w:val="00357DF8"/>
    <w:rsid w:val="003604CB"/>
    <w:rsid w:val="00363683"/>
    <w:rsid w:val="00365F8B"/>
    <w:rsid w:val="003722C5"/>
    <w:rsid w:val="003737D4"/>
    <w:rsid w:val="0037496E"/>
    <w:rsid w:val="0038289F"/>
    <w:rsid w:val="00384833"/>
    <w:rsid w:val="00384F3E"/>
    <w:rsid w:val="003901E2"/>
    <w:rsid w:val="00391B37"/>
    <w:rsid w:val="003920E6"/>
    <w:rsid w:val="0039420B"/>
    <w:rsid w:val="00394345"/>
    <w:rsid w:val="00394BA7"/>
    <w:rsid w:val="00396161"/>
    <w:rsid w:val="003A0C18"/>
    <w:rsid w:val="003A0C7E"/>
    <w:rsid w:val="003A17D5"/>
    <w:rsid w:val="003A3C32"/>
    <w:rsid w:val="003A3E6D"/>
    <w:rsid w:val="003A5B13"/>
    <w:rsid w:val="003A68A1"/>
    <w:rsid w:val="003A6C38"/>
    <w:rsid w:val="003B0360"/>
    <w:rsid w:val="003B0868"/>
    <w:rsid w:val="003B0F16"/>
    <w:rsid w:val="003B16AC"/>
    <w:rsid w:val="003B384A"/>
    <w:rsid w:val="003B6474"/>
    <w:rsid w:val="003B65AC"/>
    <w:rsid w:val="003B7D3D"/>
    <w:rsid w:val="003C1DF2"/>
    <w:rsid w:val="003C20D8"/>
    <w:rsid w:val="003C38C5"/>
    <w:rsid w:val="003C68A6"/>
    <w:rsid w:val="003C6CED"/>
    <w:rsid w:val="003C752E"/>
    <w:rsid w:val="003D0F7E"/>
    <w:rsid w:val="003D112C"/>
    <w:rsid w:val="003D4685"/>
    <w:rsid w:val="003D48A9"/>
    <w:rsid w:val="003D59E2"/>
    <w:rsid w:val="003D5BD7"/>
    <w:rsid w:val="003D7215"/>
    <w:rsid w:val="003E06ED"/>
    <w:rsid w:val="003E0BDF"/>
    <w:rsid w:val="003E122C"/>
    <w:rsid w:val="003E3E45"/>
    <w:rsid w:val="003E6EAF"/>
    <w:rsid w:val="003F0F7A"/>
    <w:rsid w:val="003F19F0"/>
    <w:rsid w:val="003F1BDA"/>
    <w:rsid w:val="003F215C"/>
    <w:rsid w:val="003F2648"/>
    <w:rsid w:val="003F57B7"/>
    <w:rsid w:val="00406C38"/>
    <w:rsid w:val="004076A9"/>
    <w:rsid w:val="0040785C"/>
    <w:rsid w:val="00407E0C"/>
    <w:rsid w:val="00407EE5"/>
    <w:rsid w:val="00407F4C"/>
    <w:rsid w:val="004106F2"/>
    <w:rsid w:val="004138DB"/>
    <w:rsid w:val="004140BB"/>
    <w:rsid w:val="00415EEA"/>
    <w:rsid w:val="00416909"/>
    <w:rsid w:val="00422481"/>
    <w:rsid w:val="00422AC0"/>
    <w:rsid w:val="0042434A"/>
    <w:rsid w:val="00424389"/>
    <w:rsid w:val="00427EEC"/>
    <w:rsid w:val="00430289"/>
    <w:rsid w:val="004311F0"/>
    <w:rsid w:val="00431414"/>
    <w:rsid w:val="004328EC"/>
    <w:rsid w:val="00432A78"/>
    <w:rsid w:val="00433ACE"/>
    <w:rsid w:val="00434F79"/>
    <w:rsid w:val="004369F7"/>
    <w:rsid w:val="00437BBF"/>
    <w:rsid w:val="00446C4C"/>
    <w:rsid w:val="0045130B"/>
    <w:rsid w:val="004515EE"/>
    <w:rsid w:val="00451C79"/>
    <w:rsid w:val="00452AF3"/>
    <w:rsid w:val="00454796"/>
    <w:rsid w:val="00454D24"/>
    <w:rsid w:val="004557D9"/>
    <w:rsid w:val="004568FE"/>
    <w:rsid w:val="00456AC5"/>
    <w:rsid w:val="00457896"/>
    <w:rsid w:val="004609D9"/>
    <w:rsid w:val="0046174F"/>
    <w:rsid w:val="00462336"/>
    <w:rsid w:val="00463026"/>
    <w:rsid w:val="00463202"/>
    <w:rsid w:val="00463DDF"/>
    <w:rsid w:val="00464AD1"/>
    <w:rsid w:val="00464B11"/>
    <w:rsid w:val="0046573C"/>
    <w:rsid w:val="00465CC5"/>
    <w:rsid w:val="00467B4F"/>
    <w:rsid w:val="00474700"/>
    <w:rsid w:val="00475E25"/>
    <w:rsid w:val="00477056"/>
    <w:rsid w:val="00480C8C"/>
    <w:rsid w:val="004821EA"/>
    <w:rsid w:val="00482B64"/>
    <w:rsid w:val="0048422A"/>
    <w:rsid w:val="004842AA"/>
    <w:rsid w:val="0048559F"/>
    <w:rsid w:val="004901AB"/>
    <w:rsid w:val="0049223A"/>
    <w:rsid w:val="0049294A"/>
    <w:rsid w:val="00492C4E"/>
    <w:rsid w:val="00492D82"/>
    <w:rsid w:val="0049391A"/>
    <w:rsid w:val="00493FEC"/>
    <w:rsid w:val="004961D5"/>
    <w:rsid w:val="004A139E"/>
    <w:rsid w:val="004A21F7"/>
    <w:rsid w:val="004A2B49"/>
    <w:rsid w:val="004A59FF"/>
    <w:rsid w:val="004A5D30"/>
    <w:rsid w:val="004A692B"/>
    <w:rsid w:val="004B0B98"/>
    <w:rsid w:val="004B45F2"/>
    <w:rsid w:val="004B58C0"/>
    <w:rsid w:val="004C0526"/>
    <w:rsid w:val="004C0B78"/>
    <w:rsid w:val="004C28B6"/>
    <w:rsid w:val="004C42F8"/>
    <w:rsid w:val="004C5E16"/>
    <w:rsid w:val="004C71E1"/>
    <w:rsid w:val="004C7AC3"/>
    <w:rsid w:val="004D0240"/>
    <w:rsid w:val="004D0388"/>
    <w:rsid w:val="004D2DE3"/>
    <w:rsid w:val="004E18DF"/>
    <w:rsid w:val="004E2B8C"/>
    <w:rsid w:val="004E3237"/>
    <w:rsid w:val="004E3A86"/>
    <w:rsid w:val="004E6108"/>
    <w:rsid w:val="004E67D2"/>
    <w:rsid w:val="004E7AC8"/>
    <w:rsid w:val="004F342B"/>
    <w:rsid w:val="004F4670"/>
    <w:rsid w:val="004F5944"/>
    <w:rsid w:val="004F7A95"/>
    <w:rsid w:val="004F7E85"/>
    <w:rsid w:val="00501FE2"/>
    <w:rsid w:val="00503F67"/>
    <w:rsid w:val="0050631D"/>
    <w:rsid w:val="00506DBF"/>
    <w:rsid w:val="00507B5F"/>
    <w:rsid w:val="00507F28"/>
    <w:rsid w:val="00510A05"/>
    <w:rsid w:val="00511DA1"/>
    <w:rsid w:val="005164FC"/>
    <w:rsid w:val="00521974"/>
    <w:rsid w:val="00522517"/>
    <w:rsid w:val="0053093E"/>
    <w:rsid w:val="0053474A"/>
    <w:rsid w:val="005378F8"/>
    <w:rsid w:val="00537EA1"/>
    <w:rsid w:val="00541C32"/>
    <w:rsid w:val="005428F5"/>
    <w:rsid w:val="005431E6"/>
    <w:rsid w:val="00545635"/>
    <w:rsid w:val="00545E9F"/>
    <w:rsid w:val="00546C8B"/>
    <w:rsid w:val="00550FE1"/>
    <w:rsid w:val="005510AF"/>
    <w:rsid w:val="00551C6A"/>
    <w:rsid w:val="00551F4D"/>
    <w:rsid w:val="00551F57"/>
    <w:rsid w:val="00552DA1"/>
    <w:rsid w:val="00554ED4"/>
    <w:rsid w:val="005557C3"/>
    <w:rsid w:val="005645B2"/>
    <w:rsid w:val="00565A50"/>
    <w:rsid w:val="005722C4"/>
    <w:rsid w:val="00572831"/>
    <w:rsid w:val="005740AF"/>
    <w:rsid w:val="00574560"/>
    <w:rsid w:val="005750EF"/>
    <w:rsid w:val="00576181"/>
    <w:rsid w:val="005778F8"/>
    <w:rsid w:val="005809E4"/>
    <w:rsid w:val="0058265C"/>
    <w:rsid w:val="00582A54"/>
    <w:rsid w:val="005831F8"/>
    <w:rsid w:val="005858E1"/>
    <w:rsid w:val="00587CF3"/>
    <w:rsid w:val="005919A2"/>
    <w:rsid w:val="00591E2D"/>
    <w:rsid w:val="00592EA4"/>
    <w:rsid w:val="005A1E4E"/>
    <w:rsid w:val="005A6122"/>
    <w:rsid w:val="005A7CC3"/>
    <w:rsid w:val="005B0273"/>
    <w:rsid w:val="005B036D"/>
    <w:rsid w:val="005B41EA"/>
    <w:rsid w:val="005C0B9F"/>
    <w:rsid w:val="005C27C9"/>
    <w:rsid w:val="005C3445"/>
    <w:rsid w:val="005C3A0B"/>
    <w:rsid w:val="005C539D"/>
    <w:rsid w:val="005C5780"/>
    <w:rsid w:val="005C58A7"/>
    <w:rsid w:val="005C5ABA"/>
    <w:rsid w:val="005C6F2C"/>
    <w:rsid w:val="005C7808"/>
    <w:rsid w:val="005C7867"/>
    <w:rsid w:val="005D120F"/>
    <w:rsid w:val="005D416B"/>
    <w:rsid w:val="005E114F"/>
    <w:rsid w:val="005E1923"/>
    <w:rsid w:val="005E2375"/>
    <w:rsid w:val="005E2DC8"/>
    <w:rsid w:val="005E2E5F"/>
    <w:rsid w:val="005E4488"/>
    <w:rsid w:val="005E4880"/>
    <w:rsid w:val="005E4D1B"/>
    <w:rsid w:val="005E5154"/>
    <w:rsid w:val="005E676A"/>
    <w:rsid w:val="005E6FC2"/>
    <w:rsid w:val="005F13DA"/>
    <w:rsid w:val="005F2241"/>
    <w:rsid w:val="005F2469"/>
    <w:rsid w:val="005F3481"/>
    <w:rsid w:val="005F37A7"/>
    <w:rsid w:val="005F41ED"/>
    <w:rsid w:val="005F429C"/>
    <w:rsid w:val="005F4E5F"/>
    <w:rsid w:val="006000CE"/>
    <w:rsid w:val="006035FA"/>
    <w:rsid w:val="006039C9"/>
    <w:rsid w:val="006108A5"/>
    <w:rsid w:val="006108FD"/>
    <w:rsid w:val="006111AE"/>
    <w:rsid w:val="006115FC"/>
    <w:rsid w:val="00612366"/>
    <w:rsid w:val="00612C66"/>
    <w:rsid w:val="0061499F"/>
    <w:rsid w:val="00616101"/>
    <w:rsid w:val="0061731D"/>
    <w:rsid w:val="00620141"/>
    <w:rsid w:val="00620707"/>
    <w:rsid w:val="006207B0"/>
    <w:rsid w:val="006227AF"/>
    <w:rsid w:val="00624DC9"/>
    <w:rsid w:val="0062505E"/>
    <w:rsid w:val="0062797B"/>
    <w:rsid w:val="00630C40"/>
    <w:rsid w:val="006315D3"/>
    <w:rsid w:val="006318D6"/>
    <w:rsid w:val="00632AE2"/>
    <w:rsid w:val="006349C7"/>
    <w:rsid w:val="006354FD"/>
    <w:rsid w:val="006414EE"/>
    <w:rsid w:val="00641B06"/>
    <w:rsid w:val="0064279E"/>
    <w:rsid w:val="00643117"/>
    <w:rsid w:val="00643D02"/>
    <w:rsid w:val="00644CA9"/>
    <w:rsid w:val="00645E88"/>
    <w:rsid w:val="00646528"/>
    <w:rsid w:val="00652182"/>
    <w:rsid w:val="00652273"/>
    <w:rsid w:val="00654E42"/>
    <w:rsid w:val="00657FD9"/>
    <w:rsid w:val="00660E0F"/>
    <w:rsid w:val="006638DF"/>
    <w:rsid w:val="00665B92"/>
    <w:rsid w:val="00667D49"/>
    <w:rsid w:val="00671155"/>
    <w:rsid w:val="0067178C"/>
    <w:rsid w:val="00672DBF"/>
    <w:rsid w:val="006747E4"/>
    <w:rsid w:val="00676C82"/>
    <w:rsid w:val="0068043C"/>
    <w:rsid w:val="006805B8"/>
    <w:rsid w:val="006921F8"/>
    <w:rsid w:val="00693127"/>
    <w:rsid w:val="006933A0"/>
    <w:rsid w:val="006965E5"/>
    <w:rsid w:val="00696A01"/>
    <w:rsid w:val="00696FE2"/>
    <w:rsid w:val="006A2991"/>
    <w:rsid w:val="006A66EE"/>
    <w:rsid w:val="006A6E62"/>
    <w:rsid w:val="006B02F0"/>
    <w:rsid w:val="006B1185"/>
    <w:rsid w:val="006B2133"/>
    <w:rsid w:val="006B2667"/>
    <w:rsid w:val="006B2CD9"/>
    <w:rsid w:val="006B43CE"/>
    <w:rsid w:val="006B4D4B"/>
    <w:rsid w:val="006B7406"/>
    <w:rsid w:val="006C1F19"/>
    <w:rsid w:val="006C1F2E"/>
    <w:rsid w:val="006C21DC"/>
    <w:rsid w:val="006C3EB9"/>
    <w:rsid w:val="006C4A6C"/>
    <w:rsid w:val="006C4F0F"/>
    <w:rsid w:val="006C549C"/>
    <w:rsid w:val="006C5918"/>
    <w:rsid w:val="006C7EF2"/>
    <w:rsid w:val="006D5B41"/>
    <w:rsid w:val="006D5BEE"/>
    <w:rsid w:val="006D6762"/>
    <w:rsid w:val="006E070F"/>
    <w:rsid w:val="006E2549"/>
    <w:rsid w:val="006E4A0A"/>
    <w:rsid w:val="006E5882"/>
    <w:rsid w:val="006E601F"/>
    <w:rsid w:val="006E6BCB"/>
    <w:rsid w:val="006F0399"/>
    <w:rsid w:val="006F0BD4"/>
    <w:rsid w:val="006F10E5"/>
    <w:rsid w:val="006F23C9"/>
    <w:rsid w:val="006F2FDB"/>
    <w:rsid w:val="006F33E5"/>
    <w:rsid w:val="006F45F7"/>
    <w:rsid w:val="006F554F"/>
    <w:rsid w:val="006F5717"/>
    <w:rsid w:val="006F6F21"/>
    <w:rsid w:val="006F71B2"/>
    <w:rsid w:val="006F7718"/>
    <w:rsid w:val="0070148C"/>
    <w:rsid w:val="00705E93"/>
    <w:rsid w:val="00710FFF"/>
    <w:rsid w:val="007123F1"/>
    <w:rsid w:val="00712485"/>
    <w:rsid w:val="0071446D"/>
    <w:rsid w:val="00715118"/>
    <w:rsid w:val="00715F53"/>
    <w:rsid w:val="00721023"/>
    <w:rsid w:val="007226E8"/>
    <w:rsid w:val="007227BF"/>
    <w:rsid w:val="007274E0"/>
    <w:rsid w:val="00727AA4"/>
    <w:rsid w:val="00730C20"/>
    <w:rsid w:val="00731A25"/>
    <w:rsid w:val="00736B9B"/>
    <w:rsid w:val="0074043C"/>
    <w:rsid w:val="007415C4"/>
    <w:rsid w:val="007434A9"/>
    <w:rsid w:val="007435C7"/>
    <w:rsid w:val="00744C0C"/>
    <w:rsid w:val="00747789"/>
    <w:rsid w:val="00747828"/>
    <w:rsid w:val="00750C62"/>
    <w:rsid w:val="0075118A"/>
    <w:rsid w:val="00754F60"/>
    <w:rsid w:val="0075617F"/>
    <w:rsid w:val="00760A30"/>
    <w:rsid w:val="00760A78"/>
    <w:rsid w:val="00767E92"/>
    <w:rsid w:val="0077335A"/>
    <w:rsid w:val="00774FB0"/>
    <w:rsid w:val="007752C7"/>
    <w:rsid w:val="007764D1"/>
    <w:rsid w:val="00776D89"/>
    <w:rsid w:val="0078283E"/>
    <w:rsid w:val="007838C2"/>
    <w:rsid w:val="007875DD"/>
    <w:rsid w:val="007911A0"/>
    <w:rsid w:val="00792C22"/>
    <w:rsid w:val="00793E76"/>
    <w:rsid w:val="00794838"/>
    <w:rsid w:val="00794AB4"/>
    <w:rsid w:val="00796A69"/>
    <w:rsid w:val="007B153A"/>
    <w:rsid w:val="007B1AEB"/>
    <w:rsid w:val="007B4AEA"/>
    <w:rsid w:val="007C178F"/>
    <w:rsid w:val="007C2AB3"/>
    <w:rsid w:val="007C45CB"/>
    <w:rsid w:val="007C4BEF"/>
    <w:rsid w:val="007C56DA"/>
    <w:rsid w:val="007C5968"/>
    <w:rsid w:val="007C74A1"/>
    <w:rsid w:val="007D155E"/>
    <w:rsid w:val="007D1E1F"/>
    <w:rsid w:val="007D1E46"/>
    <w:rsid w:val="007D3DF3"/>
    <w:rsid w:val="007E0DDD"/>
    <w:rsid w:val="007E136B"/>
    <w:rsid w:val="007E1DE3"/>
    <w:rsid w:val="007E21FB"/>
    <w:rsid w:val="007E314C"/>
    <w:rsid w:val="007E3AE6"/>
    <w:rsid w:val="007E4A07"/>
    <w:rsid w:val="007E64E4"/>
    <w:rsid w:val="007E7587"/>
    <w:rsid w:val="007E75C0"/>
    <w:rsid w:val="007F0551"/>
    <w:rsid w:val="00800FA5"/>
    <w:rsid w:val="00802F17"/>
    <w:rsid w:val="00802FF9"/>
    <w:rsid w:val="00805437"/>
    <w:rsid w:val="00805DB2"/>
    <w:rsid w:val="00810341"/>
    <w:rsid w:val="00810A95"/>
    <w:rsid w:val="008111EA"/>
    <w:rsid w:val="0081180E"/>
    <w:rsid w:val="00812CF0"/>
    <w:rsid w:val="008154DC"/>
    <w:rsid w:val="008165A4"/>
    <w:rsid w:val="008223B1"/>
    <w:rsid w:val="00822B8A"/>
    <w:rsid w:val="00822C9F"/>
    <w:rsid w:val="008235EF"/>
    <w:rsid w:val="008238FD"/>
    <w:rsid w:val="008244A2"/>
    <w:rsid w:val="00826A06"/>
    <w:rsid w:val="00830D0C"/>
    <w:rsid w:val="0083118D"/>
    <w:rsid w:val="00831F66"/>
    <w:rsid w:val="00832B1B"/>
    <w:rsid w:val="00833119"/>
    <w:rsid w:val="00833ADA"/>
    <w:rsid w:val="00834950"/>
    <w:rsid w:val="00835B2F"/>
    <w:rsid w:val="008368E1"/>
    <w:rsid w:val="00837A7D"/>
    <w:rsid w:val="00840339"/>
    <w:rsid w:val="00843AC6"/>
    <w:rsid w:val="008477E2"/>
    <w:rsid w:val="00850DA2"/>
    <w:rsid w:val="008515B4"/>
    <w:rsid w:val="008518A2"/>
    <w:rsid w:val="00852386"/>
    <w:rsid w:val="0085335D"/>
    <w:rsid w:val="00853B01"/>
    <w:rsid w:val="0085595B"/>
    <w:rsid w:val="008570A5"/>
    <w:rsid w:val="00857AFD"/>
    <w:rsid w:val="0086017D"/>
    <w:rsid w:val="00860C62"/>
    <w:rsid w:val="0086273D"/>
    <w:rsid w:val="00863550"/>
    <w:rsid w:val="00865810"/>
    <w:rsid w:val="008662EC"/>
    <w:rsid w:val="008678ED"/>
    <w:rsid w:val="00873630"/>
    <w:rsid w:val="0087370E"/>
    <w:rsid w:val="0087380B"/>
    <w:rsid w:val="00876A74"/>
    <w:rsid w:val="00877F03"/>
    <w:rsid w:val="008815BC"/>
    <w:rsid w:val="00881AB7"/>
    <w:rsid w:val="00881E7D"/>
    <w:rsid w:val="0088311B"/>
    <w:rsid w:val="008835C6"/>
    <w:rsid w:val="008837AF"/>
    <w:rsid w:val="00885F4D"/>
    <w:rsid w:val="008865F1"/>
    <w:rsid w:val="00886B0B"/>
    <w:rsid w:val="00887944"/>
    <w:rsid w:val="00892D3F"/>
    <w:rsid w:val="00893F3B"/>
    <w:rsid w:val="008A1712"/>
    <w:rsid w:val="008A1CB1"/>
    <w:rsid w:val="008A3B9F"/>
    <w:rsid w:val="008A3EE6"/>
    <w:rsid w:val="008A5ACC"/>
    <w:rsid w:val="008A648D"/>
    <w:rsid w:val="008B0A0E"/>
    <w:rsid w:val="008B2E18"/>
    <w:rsid w:val="008B3232"/>
    <w:rsid w:val="008B327F"/>
    <w:rsid w:val="008B4015"/>
    <w:rsid w:val="008B4CFD"/>
    <w:rsid w:val="008C0036"/>
    <w:rsid w:val="008C114F"/>
    <w:rsid w:val="008C4E64"/>
    <w:rsid w:val="008D03DF"/>
    <w:rsid w:val="008D0714"/>
    <w:rsid w:val="008D1FEE"/>
    <w:rsid w:val="008D2431"/>
    <w:rsid w:val="008D3E23"/>
    <w:rsid w:val="008D4A20"/>
    <w:rsid w:val="008D7839"/>
    <w:rsid w:val="008D78B9"/>
    <w:rsid w:val="008E1929"/>
    <w:rsid w:val="008E2E81"/>
    <w:rsid w:val="008E5794"/>
    <w:rsid w:val="008E6250"/>
    <w:rsid w:val="008E6AD5"/>
    <w:rsid w:val="008F0767"/>
    <w:rsid w:val="008F3B89"/>
    <w:rsid w:val="008F4773"/>
    <w:rsid w:val="008F4B4A"/>
    <w:rsid w:val="008F52F8"/>
    <w:rsid w:val="008F71C1"/>
    <w:rsid w:val="008F71CE"/>
    <w:rsid w:val="00900B17"/>
    <w:rsid w:val="009041C7"/>
    <w:rsid w:val="009054ED"/>
    <w:rsid w:val="009063ED"/>
    <w:rsid w:val="00906437"/>
    <w:rsid w:val="00906C7D"/>
    <w:rsid w:val="0090761F"/>
    <w:rsid w:val="0090792E"/>
    <w:rsid w:val="0091209A"/>
    <w:rsid w:val="009131BF"/>
    <w:rsid w:val="009135EF"/>
    <w:rsid w:val="00914711"/>
    <w:rsid w:val="00915365"/>
    <w:rsid w:val="00916F4F"/>
    <w:rsid w:val="00917201"/>
    <w:rsid w:val="00917F62"/>
    <w:rsid w:val="00920E01"/>
    <w:rsid w:val="009215D8"/>
    <w:rsid w:val="009215ED"/>
    <w:rsid w:val="00921C3C"/>
    <w:rsid w:val="009329C0"/>
    <w:rsid w:val="00945D0D"/>
    <w:rsid w:val="00945D64"/>
    <w:rsid w:val="0094675E"/>
    <w:rsid w:val="00947797"/>
    <w:rsid w:val="0095088E"/>
    <w:rsid w:val="0095096E"/>
    <w:rsid w:val="00950D66"/>
    <w:rsid w:val="00951298"/>
    <w:rsid w:val="00952C84"/>
    <w:rsid w:val="00952F8E"/>
    <w:rsid w:val="00954DDD"/>
    <w:rsid w:val="00954EAC"/>
    <w:rsid w:val="009552D2"/>
    <w:rsid w:val="00955C12"/>
    <w:rsid w:val="00957573"/>
    <w:rsid w:val="009576BC"/>
    <w:rsid w:val="00957BCD"/>
    <w:rsid w:val="00957FA0"/>
    <w:rsid w:val="00961572"/>
    <w:rsid w:val="00961EB0"/>
    <w:rsid w:val="00962CC4"/>
    <w:rsid w:val="009676A7"/>
    <w:rsid w:val="00967D67"/>
    <w:rsid w:val="009709D6"/>
    <w:rsid w:val="00971DB0"/>
    <w:rsid w:val="00975361"/>
    <w:rsid w:val="00975991"/>
    <w:rsid w:val="009764E5"/>
    <w:rsid w:val="00976729"/>
    <w:rsid w:val="009811DA"/>
    <w:rsid w:val="00981473"/>
    <w:rsid w:val="009816DF"/>
    <w:rsid w:val="00982159"/>
    <w:rsid w:val="00983ECC"/>
    <w:rsid w:val="00986768"/>
    <w:rsid w:val="00987126"/>
    <w:rsid w:val="00987988"/>
    <w:rsid w:val="009921BD"/>
    <w:rsid w:val="00993098"/>
    <w:rsid w:val="009931A6"/>
    <w:rsid w:val="00993E45"/>
    <w:rsid w:val="00996632"/>
    <w:rsid w:val="009A1CE2"/>
    <w:rsid w:val="009A340C"/>
    <w:rsid w:val="009A3A09"/>
    <w:rsid w:val="009A567B"/>
    <w:rsid w:val="009A5F4B"/>
    <w:rsid w:val="009A6135"/>
    <w:rsid w:val="009A7634"/>
    <w:rsid w:val="009B0DB5"/>
    <w:rsid w:val="009B25CB"/>
    <w:rsid w:val="009B2B27"/>
    <w:rsid w:val="009B371F"/>
    <w:rsid w:val="009B3B02"/>
    <w:rsid w:val="009C2092"/>
    <w:rsid w:val="009C2301"/>
    <w:rsid w:val="009C3E9E"/>
    <w:rsid w:val="009C3FBC"/>
    <w:rsid w:val="009C50BD"/>
    <w:rsid w:val="009C5E77"/>
    <w:rsid w:val="009C67EE"/>
    <w:rsid w:val="009C7511"/>
    <w:rsid w:val="009D06FC"/>
    <w:rsid w:val="009D176D"/>
    <w:rsid w:val="009D3ED9"/>
    <w:rsid w:val="009D3F45"/>
    <w:rsid w:val="009D59AA"/>
    <w:rsid w:val="009E071D"/>
    <w:rsid w:val="009E0A19"/>
    <w:rsid w:val="009E1C03"/>
    <w:rsid w:val="009E2EB6"/>
    <w:rsid w:val="009E5B9B"/>
    <w:rsid w:val="009E69D6"/>
    <w:rsid w:val="009E7BA0"/>
    <w:rsid w:val="009F0205"/>
    <w:rsid w:val="009F07CD"/>
    <w:rsid w:val="009F34FF"/>
    <w:rsid w:val="009F4F93"/>
    <w:rsid w:val="009F6C1E"/>
    <w:rsid w:val="009F70CA"/>
    <w:rsid w:val="009F7702"/>
    <w:rsid w:val="00A00156"/>
    <w:rsid w:val="00A018B6"/>
    <w:rsid w:val="00A05095"/>
    <w:rsid w:val="00A101D7"/>
    <w:rsid w:val="00A106FC"/>
    <w:rsid w:val="00A1089B"/>
    <w:rsid w:val="00A109D4"/>
    <w:rsid w:val="00A12891"/>
    <w:rsid w:val="00A12B5D"/>
    <w:rsid w:val="00A14D6A"/>
    <w:rsid w:val="00A1654A"/>
    <w:rsid w:val="00A179D9"/>
    <w:rsid w:val="00A2002A"/>
    <w:rsid w:val="00A243C2"/>
    <w:rsid w:val="00A24804"/>
    <w:rsid w:val="00A25234"/>
    <w:rsid w:val="00A2587E"/>
    <w:rsid w:val="00A2670A"/>
    <w:rsid w:val="00A26A5B"/>
    <w:rsid w:val="00A26BC6"/>
    <w:rsid w:val="00A318B4"/>
    <w:rsid w:val="00A353C0"/>
    <w:rsid w:val="00A36D74"/>
    <w:rsid w:val="00A36DA1"/>
    <w:rsid w:val="00A37BB5"/>
    <w:rsid w:val="00A4080C"/>
    <w:rsid w:val="00A4590C"/>
    <w:rsid w:val="00A46650"/>
    <w:rsid w:val="00A50597"/>
    <w:rsid w:val="00A50E67"/>
    <w:rsid w:val="00A51DEB"/>
    <w:rsid w:val="00A52319"/>
    <w:rsid w:val="00A53018"/>
    <w:rsid w:val="00A543B6"/>
    <w:rsid w:val="00A546D0"/>
    <w:rsid w:val="00A55558"/>
    <w:rsid w:val="00A576DC"/>
    <w:rsid w:val="00A62A30"/>
    <w:rsid w:val="00A63796"/>
    <w:rsid w:val="00A65BEA"/>
    <w:rsid w:val="00A7028F"/>
    <w:rsid w:val="00A71106"/>
    <w:rsid w:val="00A7647F"/>
    <w:rsid w:val="00A77A59"/>
    <w:rsid w:val="00A80090"/>
    <w:rsid w:val="00A802FE"/>
    <w:rsid w:val="00A8055A"/>
    <w:rsid w:val="00A81151"/>
    <w:rsid w:val="00A813DB"/>
    <w:rsid w:val="00A82D68"/>
    <w:rsid w:val="00A86A9B"/>
    <w:rsid w:val="00A91237"/>
    <w:rsid w:val="00A92EAE"/>
    <w:rsid w:val="00A9406A"/>
    <w:rsid w:val="00A94A7F"/>
    <w:rsid w:val="00A95864"/>
    <w:rsid w:val="00AA163B"/>
    <w:rsid w:val="00AA173F"/>
    <w:rsid w:val="00AA2946"/>
    <w:rsid w:val="00AA37DC"/>
    <w:rsid w:val="00AA42FE"/>
    <w:rsid w:val="00AA513B"/>
    <w:rsid w:val="00AA6C1C"/>
    <w:rsid w:val="00AA79BD"/>
    <w:rsid w:val="00AB04B1"/>
    <w:rsid w:val="00AB13FD"/>
    <w:rsid w:val="00AB15A1"/>
    <w:rsid w:val="00AB5039"/>
    <w:rsid w:val="00AC02E2"/>
    <w:rsid w:val="00AC07DA"/>
    <w:rsid w:val="00AC1B06"/>
    <w:rsid w:val="00AC3C7A"/>
    <w:rsid w:val="00AC4DDF"/>
    <w:rsid w:val="00AC5649"/>
    <w:rsid w:val="00AD109C"/>
    <w:rsid w:val="00AD2380"/>
    <w:rsid w:val="00AD29F9"/>
    <w:rsid w:val="00AD54CB"/>
    <w:rsid w:val="00AD6FCB"/>
    <w:rsid w:val="00AD78AB"/>
    <w:rsid w:val="00AE33E4"/>
    <w:rsid w:val="00AE3DDC"/>
    <w:rsid w:val="00AF1D33"/>
    <w:rsid w:val="00AF21BE"/>
    <w:rsid w:val="00AF2BD3"/>
    <w:rsid w:val="00AF4404"/>
    <w:rsid w:val="00AF5530"/>
    <w:rsid w:val="00AF555E"/>
    <w:rsid w:val="00B00068"/>
    <w:rsid w:val="00B0527D"/>
    <w:rsid w:val="00B0662D"/>
    <w:rsid w:val="00B07805"/>
    <w:rsid w:val="00B10BFC"/>
    <w:rsid w:val="00B13073"/>
    <w:rsid w:val="00B14F9F"/>
    <w:rsid w:val="00B15FCE"/>
    <w:rsid w:val="00B170FA"/>
    <w:rsid w:val="00B174F7"/>
    <w:rsid w:val="00B2042D"/>
    <w:rsid w:val="00B2081A"/>
    <w:rsid w:val="00B2141B"/>
    <w:rsid w:val="00B21C92"/>
    <w:rsid w:val="00B2202C"/>
    <w:rsid w:val="00B24328"/>
    <w:rsid w:val="00B27D5A"/>
    <w:rsid w:val="00B3113C"/>
    <w:rsid w:val="00B321CA"/>
    <w:rsid w:val="00B32933"/>
    <w:rsid w:val="00B32D72"/>
    <w:rsid w:val="00B33151"/>
    <w:rsid w:val="00B34213"/>
    <w:rsid w:val="00B368D2"/>
    <w:rsid w:val="00B37D6C"/>
    <w:rsid w:val="00B42F6F"/>
    <w:rsid w:val="00B444F5"/>
    <w:rsid w:val="00B45BEA"/>
    <w:rsid w:val="00B47432"/>
    <w:rsid w:val="00B51738"/>
    <w:rsid w:val="00B52052"/>
    <w:rsid w:val="00B5274B"/>
    <w:rsid w:val="00B531DB"/>
    <w:rsid w:val="00B54BA3"/>
    <w:rsid w:val="00B578AA"/>
    <w:rsid w:val="00B609AB"/>
    <w:rsid w:val="00B6181B"/>
    <w:rsid w:val="00B62410"/>
    <w:rsid w:val="00B624EA"/>
    <w:rsid w:val="00B63932"/>
    <w:rsid w:val="00B6586F"/>
    <w:rsid w:val="00B66986"/>
    <w:rsid w:val="00B706E7"/>
    <w:rsid w:val="00B709AD"/>
    <w:rsid w:val="00B72063"/>
    <w:rsid w:val="00B72EEE"/>
    <w:rsid w:val="00B75028"/>
    <w:rsid w:val="00B76249"/>
    <w:rsid w:val="00B76351"/>
    <w:rsid w:val="00B81ECF"/>
    <w:rsid w:val="00B8797C"/>
    <w:rsid w:val="00B91BE3"/>
    <w:rsid w:val="00B94303"/>
    <w:rsid w:val="00B95334"/>
    <w:rsid w:val="00B9570D"/>
    <w:rsid w:val="00B96651"/>
    <w:rsid w:val="00BA19B2"/>
    <w:rsid w:val="00BA1C57"/>
    <w:rsid w:val="00BA2A33"/>
    <w:rsid w:val="00BA31A2"/>
    <w:rsid w:val="00BA3ECA"/>
    <w:rsid w:val="00BA5F2E"/>
    <w:rsid w:val="00BA6043"/>
    <w:rsid w:val="00BB025F"/>
    <w:rsid w:val="00BB09D2"/>
    <w:rsid w:val="00BB0D6C"/>
    <w:rsid w:val="00BB14AC"/>
    <w:rsid w:val="00BB17C6"/>
    <w:rsid w:val="00BB192B"/>
    <w:rsid w:val="00BB6E22"/>
    <w:rsid w:val="00BB78DE"/>
    <w:rsid w:val="00BB7B4A"/>
    <w:rsid w:val="00BC250E"/>
    <w:rsid w:val="00BC2C74"/>
    <w:rsid w:val="00BC44FA"/>
    <w:rsid w:val="00BC57E6"/>
    <w:rsid w:val="00BC59F2"/>
    <w:rsid w:val="00BC7780"/>
    <w:rsid w:val="00BD42DE"/>
    <w:rsid w:val="00BD6545"/>
    <w:rsid w:val="00BD668A"/>
    <w:rsid w:val="00BE0002"/>
    <w:rsid w:val="00BE4AD7"/>
    <w:rsid w:val="00BE500A"/>
    <w:rsid w:val="00BE51FB"/>
    <w:rsid w:val="00BE63F0"/>
    <w:rsid w:val="00BE6972"/>
    <w:rsid w:val="00BF10C2"/>
    <w:rsid w:val="00BF2876"/>
    <w:rsid w:val="00BF33C5"/>
    <w:rsid w:val="00BF3CF7"/>
    <w:rsid w:val="00C01EEE"/>
    <w:rsid w:val="00C03921"/>
    <w:rsid w:val="00C04E45"/>
    <w:rsid w:val="00C04FE2"/>
    <w:rsid w:val="00C053C1"/>
    <w:rsid w:val="00C068A0"/>
    <w:rsid w:val="00C07C4C"/>
    <w:rsid w:val="00C10295"/>
    <w:rsid w:val="00C11D67"/>
    <w:rsid w:val="00C12758"/>
    <w:rsid w:val="00C140FE"/>
    <w:rsid w:val="00C15605"/>
    <w:rsid w:val="00C16709"/>
    <w:rsid w:val="00C17827"/>
    <w:rsid w:val="00C2037A"/>
    <w:rsid w:val="00C20C37"/>
    <w:rsid w:val="00C214C3"/>
    <w:rsid w:val="00C21A82"/>
    <w:rsid w:val="00C21CAF"/>
    <w:rsid w:val="00C222BB"/>
    <w:rsid w:val="00C23B41"/>
    <w:rsid w:val="00C24CDB"/>
    <w:rsid w:val="00C2590E"/>
    <w:rsid w:val="00C26C9B"/>
    <w:rsid w:val="00C272CB"/>
    <w:rsid w:val="00C27775"/>
    <w:rsid w:val="00C3276C"/>
    <w:rsid w:val="00C32AD0"/>
    <w:rsid w:val="00C34FA6"/>
    <w:rsid w:val="00C35731"/>
    <w:rsid w:val="00C3606C"/>
    <w:rsid w:val="00C3655F"/>
    <w:rsid w:val="00C37453"/>
    <w:rsid w:val="00C3795E"/>
    <w:rsid w:val="00C37C63"/>
    <w:rsid w:val="00C42B79"/>
    <w:rsid w:val="00C45F94"/>
    <w:rsid w:val="00C52E30"/>
    <w:rsid w:val="00C563CE"/>
    <w:rsid w:val="00C5787F"/>
    <w:rsid w:val="00C616FD"/>
    <w:rsid w:val="00C62094"/>
    <w:rsid w:val="00C62EA9"/>
    <w:rsid w:val="00C70A6C"/>
    <w:rsid w:val="00C7220E"/>
    <w:rsid w:val="00C73F8E"/>
    <w:rsid w:val="00C7413C"/>
    <w:rsid w:val="00C74677"/>
    <w:rsid w:val="00C75E45"/>
    <w:rsid w:val="00C80CAC"/>
    <w:rsid w:val="00C836A7"/>
    <w:rsid w:val="00C83F58"/>
    <w:rsid w:val="00C8576A"/>
    <w:rsid w:val="00C85B28"/>
    <w:rsid w:val="00C86EC0"/>
    <w:rsid w:val="00C87806"/>
    <w:rsid w:val="00C87988"/>
    <w:rsid w:val="00C90624"/>
    <w:rsid w:val="00C92A3A"/>
    <w:rsid w:val="00C95047"/>
    <w:rsid w:val="00C978BD"/>
    <w:rsid w:val="00CA0260"/>
    <w:rsid w:val="00CA087F"/>
    <w:rsid w:val="00CA1108"/>
    <w:rsid w:val="00CA1247"/>
    <w:rsid w:val="00CA47B7"/>
    <w:rsid w:val="00CA6890"/>
    <w:rsid w:val="00CB1496"/>
    <w:rsid w:val="00CB3CC5"/>
    <w:rsid w:val="00CB40C7"/>
    <w:rsid w:val="00CB4163"/>
    <w:rsid w:val="00CB4ABF"/>
    <w:rsid w:val="00CC1756"/>
    <w:rsid w:val="00CC2444"/>
    <w:rsid w:val="00CC2622"/>
    <w:rsid w:val="00CC7DA1"/>
    <w:rsid w:val="00CD05DC"/>
    <w:rsid w:val="00CD3D2D"/>
    <w:rsid w:val="00CD445B"/>
    <w:rsid w:val="00CD4A27"/>
    <w:rsid w:val="00CD523C"/>
    <w:rsid w:val="00CD5B3E"/>
    <w:rsid w:val="00CD5BE5"/>
    <w:rsid w:val="00CD7EEF"/>
    <w:rsid w:val="00CE02E8"/>
    <w:rsid w:val="00CE2724"/>
    <w:rsid w:val="00CE3DF9"/>
    <w:rsid w:val="00CE65EF"/>
    <w:rsid w:val="00CE6F6B"/>
    <w:rsid w:val="00CE735B"/>
    <w:rsid w:val="00CF0981"/>
    <w:rsid w:val="00CF1C99"/>
    <w:rsid w:val="00CF2743"/>
    <w:rsid w:val="00CF29FC"/>
    <w:rsid w:val="00CF616C"/>
    <w:rsid w:val="00CF740D"/>
    <w:rsid w:val="00D00EBA"/>
    <w:rsid w:val="00D0132B"/>
    <w:rsid w:val="00D029A4"/>
    <w:rsid w:val="00D032D6"/>
    <w:rsid w:val="00D04A95"/>
    <w:rsid w:val="00D05630"/>
    <w:rsid w:val="00D06FDA"/>
    <w:rsid w:val="00D11856"/>
    <w:rsid w:val="00D12E5D"/>
    <w:rsid w:val="00D14C41"/>
    <w:rsid w:val="00D15552"/>
    <w:rsid w:val="00D15997"/>
    <w:rsid w:val="00D178EB"/>
    <w:rsid w:val="00D201BE"/>
    <w:rsid w:val="00D201D6"/>
    <w:rsid w:val="00D2141A"/>
    <w:rsid w:val="00D227EB"/>
    <w:rsid w:val="00D229F3"/>
    <w:rsid w:val="00D22B79"/>
    <w:rsid w:val="00D22C44"/>
    <w:rsid w:val="00D23A4F"/>
    <w:rsid w:val="00D2511B"/>
    <w:rsid w:val="00D316B1"/>
    <w:rsid w:val="00D31DD2"/>
    <w:rsid w:val="00D3278E"/>
    <w:rsid w:val="00D32841"/>
    <w:rsid w:val="00D32D8C"/>
    <w:rsid w:val="00D3373C"/>
    <w:rsid w:val="00D34698"/>
    <w:rsid w:val="00D34A3B"/>
    <w:rsid w:val="00D351A9"/>
    <w:rsid w:val="00D36196"/>
    <w:rsid w:val="00D36405"/>
    <w:rsid w:val="00D40ECE"/>
    <w:rsid w:val="00D416E0"/>
    <w:rsid w:val="00D42215"/>
    <w:rsid w:val="00D427F8"/>
    <w:rsid w:val="00D42C6A"/>
    <w:rsid w:val="00D42EE0"/>
    <w:rsid w:val="00D445A4"/>
    <w:rsid w:val="00D44EC4"/>
    <w:rsid w:val="00D4502C"/>
    <w:rsid w:val="00D4575C"/>
    <w:rsid w:val="00D503D4"/>
    <w:rsid w:val="00D51320"/>
    <w:rsid w:val="00D5142C"/>
    <w:rsid w:val="00D56627"/>
    <w:rsid w:val="00D56BE9"/>
    <w:rsid w:val="00D573C7"/>
    <w:rsid w:val="00D6206D"/>
    <w:rsid w:val="00D667DC"/>
    <w:rsid w:val="00D672B4"/>
    <w:rsid w:val="00D67438"/>
    <w:rsid w:val="00D676D5"/>
    <w:rsid w:val="00D72638"/>
    <w:rsid w:val="00D73B71"/>
    <w:rsid w:val="00D74D43"/>
    <w:rsid w:val="00D812E4"/>
    <w:rsid w:val="00D8268F"/>
    <w:rsid w:val="00D83054"/>
    <w:rsid w:val="00D92960"/>
    <w:rsid w:val="00D94DDB"/>
    <w:rsid w:val="00D951AA"/>
    <w:rsid w:val="00D966B5"/>
    <w:rsid w:val="00D96F6A"/>
    <w:rsid w:val="00D97802"/>
    <w:rsid w:val="00D97DC4"/>
    <w:rsid w:val="00DA3070"/>
    <w:rsid w:val="00DA6F9E"/>
    <w:rsid w:val="00DB1650"/>
    <w:rsid w:val="00DB1CEF"/>
    <w:rsid w:val="00DB6CF8"/>
    <w:rsid w:val="00DC63BF"/>
    <w:rsid w:val="00DC670F"/>
    <w:rsid w:val="00DD4C92"/>
    <w:rsid w:val="00DD546B"/>
    <w:rsid w:val="00DE05F4"/>
    <w:rsid w:val="00DE1AC5"/>
    <w:rsid w:val="00DE30CF"/>
    <w:rsid w:val="00DF170E"/>
    <w:rsid w:val="00DF2DFA"/>
    <w:rsid w:val="00DF52F0"/>
    <w:rsid w:val="00DF6C0B"/>
    <w:rsid w:val="00E002F8"/>
    <w:rsid w:val="00E02292"/>
    <w:rsid w:val="00E034F0"/>
    <w:rsid w:val="00E035E8"/>
    <w:rsid w:val="00E048A3"/>
    <w:rsid w:val="00E04C41"/>
    <w:rsid w:val="00E06772"/>
    <w:rsid w:val="00E06916"/>
    <w:rsid w:val="00E071F5"/>
    <w:rsid w:val="00E10398"/>
    <w:rsid w:val="00E109CF"/>
    <w:rsid w:val="00E11592"/>
    <w:rsid w:val="00E11CF8"/>
    <w:rsid w:val="00E12521"/>
    <w:rsid w:val="00E12D81"/>
    <w:rsid w:val="00E14102"/>
    <w:rsid w:val="00E14203"/>
    <w:rsid w:val="00E20139"/>
    <w:rsid w:val="00E21C0B"/>
    <w:rsid w:val="00E24392"/>
    <w:rsid w:val="00E26136"/>
    <w:rsid w:val="00E27670"/>
    <w:rsid w:val="00E31EBB"/>
    <w:rsid w:val="00E3370F"/>
    <w:rsid w:val="00E35285"/>
    <w:rsid w:val="00E36977"/>
    <w:rsid w:val="00E3748B"/>
    <w:rsid w:val="00E42BBA"/>
    <w:rsid w:val="00E44CC4"/>
    <w:rsid w:val="00E46713"/>
    <w:rsid w:val="00E47302"/>
    <w:rsid w:val="00E511A2"/>
    <w:rsid w:val="00E52D70"/>
    <w:rsid w:val="00E539CB"/>
    <w:rsid w:val="00E53F36"/>
    <w:rsid w:val="00E541F4"/>
    <w:rsid w:val="00E5462E"/>
    <w:rsid w:val="00E54D18"/>
    <w:rsid w:val="00E54DF4"/>
    <w:rsid w:val="00E55834"/>
    <w:rsid w:val="00E559BF"/>
    <w:rsid w:val="00E563B5"/>
    <w:rsid w:val="00E5651F"/>
    <w:rsid w:val="00E601C6"/>
    <w:rsid w:val="00E60828"/>
    <w:rsid w:val="00E60ACF"/>
    <w:rsid w:val="00E61441"/>
    <w:rsid w:val="00E617FB"/>
    <w:rsid w:val="00E61D5D"/>
    <w:rsid w:val="00E62ADF"/>
    <w:rsid w:val="00E6494B"/>
    <w:rsid w:val="00E6671C"/>
    <w:rsid w:val="00E671FE"/>
    <w:rsid w:val="00E708F0"/>
    <w:rsid w:val="00E711CE"/>
    <w:rsid w:val="00E72ACB"/>
    <w:rsid w:val="00E73CEB"/>
    <w:rsid w:val="00E7738C"/>
    <w:rsid w:val="00E82AA6"/>
    <w:rsid w:val="00E86D0E"/>
    <w:rsid w:val="00E87B6F"/>
    <w:rsid w:val="00E87DDA"/>
    <w:rsid w:val="00E9327C"/>
    <w:rsid w:val="00E948CB"/>
    <w:rsid w:val="00E94EC2"/>
    <w:rsid w:val="00E96D2D"/>
    <w:rsid w:val="00EA0BF7"/>
    <w:rsid w:val="00EA3EF6"/>
    <w:rsid w:val="00EA426A"/>
    <w:rsid w:val="00EA4797"/>
    <w:rsid w:val="00EA55DE"/>
    <w:rsid w:val="00EA67E1"/>
    <w:rsid w:val="00EA6D8F"/>
    <w:rsid w:val="00EB0203"/>
    <w:rsid w:val="00EB09FE"/>
    <w:rsid w:val="00EB0E8A"/>
    <w:rsid w:val="00EB2104"/>
    <w:rsid w:val="00EB3F95"/>
    <w:rsid w:val="00EC1CCB"/>
    <w:rsid w:val="00EC3769"/>
    <w:rsid w:val="00EC465B"/>
    <w:rsid w:val="00ED1355"/>
    <w:rsid w:val="00ED21DF"/>
    <w:rsid w:val="00ED6055"/>
    <w:rsid w:val="00EE08D2"/>
    <w:rsid w:val="00EE0993"/>
    <w:rsid w:val="00EE10E0"/>
    <w:rsid w:val="00EE1D67"/>
    <w:rsid w:val="00EE289C"/>
    <w:rsid w:val="00EE347E"/>
    <w:rsid w:val="00EE5F71"/>
    <w:rsid w:val="00EE6130"/>
    <w:rsid w:val="00EE6DCA"/>
    <w:rsid w:val="00EE6E95"/>
    <w:rsid w:val="00EE739A"/>
    <w:rsid w:val="00EE7F3E"/>
    <w:rsid w:val="00EF163D"/>
    <w:rsid w:val="00EF2D82"/>
    <w:rsid w:val="00EF468C"/>
    <w:rsid w:val="00EF67B9"/>
    <w:rsid w:val="00F03EBF"/>
    <w:rsid w:val="00F06901"/>
    <w:rsid w:val="00F077D3"/>
    <w:rsid w:val="00F07F5E"/>
    <w:rsid w:val="00F102F2"/>
    <w:rsid w:val="00F1158C"/>
    <w:rsid w:val="00F11BD0"/>
    <w:rsid w:val="00F12D1E"/>
    <w:rsid w:val="00F132E0"/>
    <w:rsid w:val="00F20EF9"/>
    <w:rsid w:val="00F25CD7"/>
    <w:rsid w:val="00F2746B"/>
    <w:rsid w:val="00F3124F"/>
    <w:rsid w:val="00F3157F"/>
    <w:rsid w:val="00F31591"/>
    <w:rsid w:val="00F31CA9"/>
    <w:rsid w:val="00F323B5"/>
    <w:rsid w:val="00F3299F"/>
    <w:rsid w:val="00F32C40"/>
    <w:rsid w:val="00F33CDA"/>
    <w:rsid w:val="00F35B5A"/>
    <w:rsid w:val="00F41610"/>
    <w:rsid w:val="00F43093"/>
    <w:rsid w:val="00F43512"/>
    <w:rsid w:val="00F45256"/>
    <w:rsid w:val="00F47E6C"/>
    <w:rsid w:val="00F50464"/>
    <w:rsid w:val="00F50EBC"/>
    <w:rsid w:val="00F515F0"/>
    <w:rsid w:val="00F549FA"/>
    <w:rsid w:val="00F607A2"/>
    <w:rsid w:val="00F60E51"/>
    <w:rsid w:val="00F63AA6"/>
    <w:rsid w:val="00F645BC"/>
    <w:rsid w:val="00F664ED"/>
    <w:rsid w:val="00F6697E"/>
    <w:rsid w:val="00F67813"/>
    <w:rsid w:val="00F67AC2"/>
    <w:rsid w:val="00F70D0C"/>
    <w:rsid w:val="00F71B12"/>
    <w:rsid w:val="00F72A6F"/>
    <w:rsid w:val="00F73005"/>
    <w:rsid w:val="00F74679"/>
    <w:rsid w:val="00F76BB3"/>
    <w:rsid w:val="00F76C69"/>
    <w:rsid w:val="00F8208E"/>
    <w:rsid w:val="00F85054"/>
    <w:rsid w:val="00F854B5"/>
    <w:rsid w:val="00F9006E"/>
    <w:rsid w:val="00F903D9"/>
    <w:rsid w:val="00F90726"/>
    <w:rsid w:val="00F91B21"/>
    <w:rsid w:val="00F91E74"/>
    <w:rsid w:val="00F93FE9"/>
    <w:rsid w:val="00FA2CA6"/>
    <w:rsid w:val="00FA2F4D"/>
    <w:rsid w:val="00FA440B"/>
    <w:rsid w:val="00FA5A05"/>
    <w:rsid w:val="00FA7370"/>
    <w:rsid w:val="00FB198F"/>
    <w:rsid w:val="00FB2381"/>
    <w:rsid w:val="00FB2909"/>
    <w:rsid w:val="00FB31E7"/>
    <w:rsid w:val="00FB42E5"/>
    <w:rsid w:val="00FB55BD"/>
    <w:rsid w:val="00FB7748"/>
    <w:rsid w:val="00FB78C8"/>
    <w:rsid w:val="00FC1B60"/>
    <w:rsid w:val="00FC4F11"/>
    <w:rsid w:val="00FC74F8"/>
    <w:rsid w:val="00FC7A1D"/>
    <w:rsid w:val="00FD184A"/>
    <w:rsid w:val="00FD3223"/>
    <w:rsid w:val="00FD39F1"/>
    <w:rsid w:val="00FD488E"/>
    <w:rsid w:val="00FD6245"/>
    <w:rsid w:val="00FE242E"/>
    <w:rsid w:val="00FE2931"/>
    <w:rsid w:val="00FE3851"/>
    <w:rsid w:val="00FE40E1"/>
    <w:rsid w:val="00FE4878"/>
    <w:rsid w:val="00FE5FC1"/>
    <w:rsid w:val="00FF0D36"/>
    <w:rsid w:val="00FF0FD0"/>
    <w:rsid w:val="00FF1CAD"/>
    <w:rsid w:val="00FF2F1C"/>
    <w:rsid w:val="00FF4DEF"/>
    <w:rsid w:val="00FF7421"/>
    <w:rsid w:val="00FF7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uiPriority w:val="99"/>
    <w:qFormat/>
    <w:rsid w:val="004515EE"/>
    <w:pPr>
      <w:keepNext/>
      <w:jc w:val="both"/>
      <w:outlineLvl w:val="0"/>
    </w:pPr>
    <w:rPr>
      <w:b/>
      <w:i/>
      <w:sz w:val="28"/>
      <w:szCs w:val="20"/>
    </w:rPr>
  </w:style>
  <w:style w:type="paragraph" w:styleId="2">
    <w:name w:val="heading 2"/>
    <w:basedOn w:val="a"/>
    <w:next w:val="a"/>
    <w:link w:val="20"/>
    <w:uiPriority w:val="99"/>
    <w:qFormat/>
    <w:rsid w:val="004557D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15C3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15EE"/>
    <w:rPr>
      <w:rFonts w:ascii="Times New Roman" w:hAnsi="Times New Roman" w:cs="Times New Roman"/>
      <w:b/>
      <w:i/>
      <w:sz w:val="28"/>
    </w:rPr>
  </w:style>
  <w:style w:type="character" w:customStyle="1" w:styleId="20">
    <w:name w:val="Заголовок 2 Знак"/>
    <w:basedOn w:val="a0"/>
    <w:link w:val="2"/>
    <w:uiPriority w:val="99"/>
    <w:semiHidden/>
    <w:locked/>
    <w:rsid w:val="004557D9"/>
    <w:rPr>
      <w:rFonts w:ascii="Cambria" w:hAnsi="Cambria" w:cs="Times New Roman"/>
      <w:b/>
      <w:bCs/>
      <w:color w:val="4F81BD"/>
      <w:sz w:val="26"/>
      <w:szCs w:val="26"/>
    </w:rPr>
  </w:style>
  <w:style w:type="character" w:customStyle="1" w:styleId="30">
    <w:name w:val="Заголовок 3 Знак"/>
    <w:basedOn w:val="a0"/>
    <w:link w:val="3"/>
    <w:locked/>
    <w:rsid w:val="00215C38"/>
    <w:rPr>
      <w:rFonts w:ascii="Cambria" w:hAnsi="Cambria" w:cs="Times New Roman"/>
      <w:b/>
      <w:bCs/>
      <w:color w:val="4F81BD"/>
      <w:sz w:val="24"/>
      <w:szCs w:val="24"/>
    </w:rPr>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locked/>
    <w:rsid w:val="000952BD"/>
    <w:rPr>
      <w:rFonts w:ascii="Times New Roman" w:hAnsi="Times New Roman" w:cs="Times New Roman"/>
      <w:sz w:val="24"/>
      <w:szCs w:val="24"/>
      <w:lang w:eastAsia="ru-RU"/>
    </w:rPr>
  </w:style>
  <w:style w:type="paragraph" w:styleId="a5">
    <w:name w:val="Body Text"/>
    <w:basedOn w:val="a"/>
    <w:link w:val="a6"/>
    <w:uiPriority w:val="99"/>
    <w:rsid w:val="000952BD"/>
    <w:pPr>
      <w:ind w:right="5101"/>
    </w:pPr>
    <w:rPr>
      <w:b/>
      <w:i/>
    </w:rPr>
  </w:style>
  <w:style w:type="character" w:customStyle="1" w:styleId="a6">
    <w:name w:val="Основной текст Знак"/>
    <w:basedOn w:val="a0"/>
    <w:link w:val="a5"/>
    <w:uiPriority w:val="99"/>
    <w:locked/>
    <w:rsid w:val="000952BD"/>
    <w:rPr>
      <w:rFonts w:ascii="Times New Roman" w:hAnsi="Times New Roman" w:cs="Times New Roman"/>
      <w:b/>
      <w:i/>
      <w:sz w:val="24"/>
      <w:szCs w:val="24"/>
      <w:lang w:eastAsia="ru-RU"/>
    </w:rPr>
  </w:style>
  <w:style w:type="paragraph" w:styleId="21">
    <w:name w:val="Body Text 2"/>
    <w:basedOn w:val="a"/>
    <w:link w:val="22"/>
    <w:uiPriority w:val="99"/>
    <w:rsid w:val="000952BD"/>
    <w:pPr>
      <w:tabs>
        <w:tab w:val="num" w:pos="720"/>
      </w:tabs>
      <w:jc w:val="both"/>
    </w:pPr>
  </w:style>
  <w:style w:type="character" w:customStyle="1" w:styleId="22">
    <w:name w:val="Основной текст 2 Знак"/>
    <w:basedOn w:val="a0"/>
    <w:link w:val="21"/>
    <w:uiPriority w:val="99"/>
    <w:locked/>
    <w:rsid w:val="000952BD"/>
    <w:rPr>
      <w:rFonts w:ascii="Times New Roman" w:hAnsi="Times New Roman" w:cs="Times New Roman"/>
      <w:sz w:val="24"/>
      <w:szCs w:val="24"/>
      <w:lang w:eastAsia="ru-RU"/>
    </w:rPr>
  </w:style>
  <w:style w:type="paragraph" w:styleId="a7">
    <w:name w:val="footer"/>
    <w:basedOn w:val="a"/>
    <w:link w:val="a8"/>
    <w:uiPriority w:val="99"/>
    <w:rsid w:val="00BA19B2"/>
    <w:pPr>
      <w:tabs>
        <w:tab w:val="center" w:pos="4677"/>
        <w:tab w:val="right" w:pos="9355"/>
      </w:tabs>
    </w:pPr>
  </w:style>
  <w:style w:type="character" w:customStyle="1" w:styleId="a8">
    <w:name w:val="Нижний колонтитул Знак"/>
    <w:basedOn w:val="a0"/>
    <w:link w:val="a7"/>
    <w:uiPriority w:val="99"/>
    <w:semiHidden/>
    <w:locked/>
    <w:rsid w:val="00BA19B2"/>
    <w:rPr>
      <w:rFonts w:ascii="Times New Roman" w:hAnsi="Times New Roman" w:cs="Times New Roman"/>
      <w:sz w:val="24"/>
      <w:szCs w:val="24"/>
    </w:rPr>
  </w:style>
  <w:style w:type="paragraph" w:customStyle="1" w:styleId="ConsNormal">
    <w:name w:val="ConsNormal"/>
    <w:uiPriority w:val="99"/>
    <w:rsid w:val="00250511"/>
    <w:pPr>
      <w:widowControl w:val="0"/>
      <w:ind w:firstLine="720"/>
    </w:pPr>
    <w:rPr>
      <w:rFonts w:ascii="Arial" w:eastAsia="Times New Roman" w:hAnsi="Arial"/>
      <w:sz w:val="24"/>
    </w:rPr>
  </w:style>
  <w:style w:type="paragraph" w:styleId="a9">
    <w:name w:val="Body Text Indent"/>
    <w:basedOn w:val="a"/>
    <w:link w:val="aa"/>
    <w:uiPriority w:val="99"/>
    <w:rsid w:val="004515EE"/>
    <w:pPr>
      <w:spacing w:after="120"/>
      <w:ind w:left="283"/>
    </w:pPr>
  </w:style>
  <w:style w:type="character" w:customStyle="1" w:styleId="aa">
    <w:name w:val="Основной текст с отступом Знак"/>
    <w:basedOn w:val="a0"/>
    <w:link w:val="a9"/>
    <w:uiPriority w:val="99"/>
    <w:locked/>
    <w:rsid w:val="004515EE"/>
    <w:rPr>
      <w:rFonts w:ascii="Times New Roman" w:hAnsi="Times New Roman" w:cs="Times New Roman"/>
      <w:sz w:val="24"/>
      <w:szCs w:val="24"/>
    </w:rPr>
  </w:style>
  <w:style w:type="table" w:styleId="ab">
    <w:name w:val="Table Grid"/>
    <w:basedOn w:val="a1"/>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B45BEA"/>
    <w:rPr>
      <w:rFonts w:ascii="Tahoma" w:hAnsi="Tahoma" w:cs="Tahoma"/>
      <w:sz w:val="16"/>
      <w:szCs w:val="16"/>
    </w:rPr>
  </w:style>
  <w:style w:type="character" w:customStyle="1" w:styleId="ad">
    <w:name w:val="Текст выноски Знак"/>
    <w:basedOn w:val="a0"/>
    <w:link w:val="ac"/>
    <w:uiPriority w:val="99"/>
    <w:semiHidden/>
    <w:locked/>
    <w:rsid w:val="00B45BEA"/>
    <w:rPr>
      <w:rFonts w:ascii="Tahoma" w:hAnsi="Tahoma" w:cs="Tahoma"/>
      <w:sz w:val="16"/>
      <w:szCs w:val="16"/>
    </w:rPr>
  </w:style>
  <w:style w:type="paragraph" w:styleId="31">
    <w:name w:val="Body Text 3"/>
    <w:basedOn w:val="a"/>
    <w:link w:val="32"/>
    <w:uiPriority w:val="99"/>
    <w:semiHidden/>
    <w:rsid w:val="00EB2104"/>
    <w:pPr>
      <w:spacing w:after="120"/>
    </w:pPr>
    <w:rPr>
      <w:sz w:val="16"/>
      <w:szCs w:val="16"/>
    </w:rPr>
  </w:style>
  <w:style w:type="character" w:customStyle="1" w:styleId="32">
    <w:name w:val="Основной текст 3 Знак"/>
    <w:basedOn w:val="a0"/>
    <w:link w:val="31"/>
    <w:uiPriority w:val="99"/>
    <w:semiHidden/>
    <w:locked/>
    <w:rsid w:val="00EB2104"/>
    <w:rPr>
      <w:rFonts w:ascii="Times New Roman" w:hAnsi="Times New Roman" w:cs="Times New Roman"/>
      <w:sz w:val="16"/>
      <w:szCs w:val="16"/>
    </w:rPr>
  </w:style>
  <w:style w:type="paragraph" w:styleId="ae">
    <w:name w:val="List Paragraph"/>
    <w:basedOn w:val="a"/>
    <w:uiPriority w:val="34"/>
    <w:qFormat/>
    <w:rsid w:val="00CF740D"/>
    <w:pPr>
      <w:ind w:left="720"/>
      <w:contextualSpacing/>
    </w:pPr>
    <w:rPr>
      <w:sz w:val="20"/>
      <w:szCs w:val="20"/>
    </w:rPr>
  </w:style>
  <w:style w:type="paragraph" w:styleId="23">
    <w:name w:val="Body Text Indent 2"/>
    <w:basedOn w:val="a"/>
    <w:link w:val="24"/>
    <w:uiPriority w:val="99"/>
    <w:semiHidden/>
    <w:rsid w:val="0091209A"/>
    <w:pPr>
      <w:spacing w:after="120" w:line="480" w:lineRule="auto"/>
      <w:ind w:left="283"/>
    </w:pPr>
  </w:style>
  <w:style w:type="character" w:customStyle="1" w:styleId="24">
    <w:name w:val="Основной текст с отступом 2 Знак"/>
    <w:basedOn w:val="a0"/>
    <w:link w:val="23"/>
    <w:uiPriority w:val="99"/>
    <w:semiHidden/>
    <w:locked/>
    <w:rsid w:val="0091209A"/>
    <w:rPr>
      <w:rFonts w:ascii="Times New Roman" w:hAnsi="Times New Roman" w:cs="Times New Roman"/>
      <w:sz w:val="24"/>
      <w:szCs w:val="24"/>
    </w:rPr>
  </w:style>
  <w:style w:type="paragraph" w:customStyle="1" w:styleId="ConsTitle">
    <w:name w:val="ConsTitle"/>
    <w:uiPriority w:val="99"/>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qFormat/>
    <w:rsid w:val="00E44CC4"/>
    <w:rPr>
      <w:sz w:val="22"/>
      <w:szCs w:val="22"/>
      <w:lang w:eastAsia="en-US"/>
    </w:rPr>
  </w:style>
  <w:style w:type="paragraph" w:customStyle="1" w:styleId="ConsPlusNormal">
    <w:name w:val="ConsPlusNormal"/>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52CA6"/>
    <w:pPr>
      <w:widowControl w:val="0"/>
      <w:autoSpaceDE w:val="0"/>
      <w:autoSpaceDN w:val="0"/>
      <w:adjustRightInd w:val="0"/>
    </w:pPr>
    <w:rPr>
      <w:rFonts w:ascii="Arial" w:eastAsia="Times New Roman" w:hAnsi="Arial" w:cs="Arial"/>
      <w:b/>
      <w:bCs/>
      <w:sz w:val="16"/>
      <w:szCs w:val="16"/>
    </w:rPr>
  </w:style>
  <w:style w:type="paragraph" w:customStyle="1" w:styleId="ConsNonformat">
    <w:name w:val="ConsNonformat"/>
    <w:uiPriority w:val="99"/>
    <w:rsid w:val="002D2034"/>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uiPriority w:val="99"/>
    <w:rsid w:val="007764D1"/>
    <w:pPr>
      <w:widowControl w:val="0"/>
      <w:autoSpaceDE w:val="0"/>
      <w:autoSpaceDN w:val="0"/>
      <w:adjustRightInd w:val="0"/>
    </w:pPr>
    <w:rPr>
      <w:rFonts w:ascii="Courier New" w:eastAsia="Times New Roman" w:hAnsi="Courier New" w:cs="Courier New"/>
    </w:rPr>
  </w:style>
  <w:style w:type="paragraph" w:customStyle="1" w:styleId="af0">
    <w:name w:val="Знак Знак Знак Знак"/>
    <w:basedOn w:val="a"/>
    <w:rsid w:val="00B72063"/>
    <w:pPr>
      <w:spacing w:after="160" w:line="240" w:lineRule="exact"/>
    </w:pPr>
    <w:rPr>
      <w:rFonts w:ascii="Verdana" w:hAnsi="Verdana"/>
      <w:sz w:val="20"/>
      <w:szCs w:val="20"/>
      <w:lang w:val="en-US" w:eastAsia="en-US"/>
    </w:rPr>
  </w:style>
  <w:style w:type="paragraph" w:customStyle="1" w:styleId="ConsCell">
    <w:name w:val="ConsCell"/>
    <w:uiPriority w:val="99"/>
    <w:rsid w:val="00BA2A33"/>
    <w:pPr>
      <w:widowControl w:val="0"/>
    </w:pPr>
    <w:rPr>
      <w:rFonts w:ascii="Arial" w:hAnsi="Arial"/>
      <w:sz w:val="14"/>
    </w:rPr>
  </w:style>
  <w:style w:type="paragraph" w:customStyle="1" w:styleId="af1">
    <w:name w:val="мой"/>
    <w:basedOn w:val="a"/>
    <w:autoRedefine/>
    <w:uiPriority w:val="99"/>
    <w:rsid w:val="00B52052"/>
    <w:pPr>
      <w:ind w:left="-10" w:firstLine="10"/>
      <w:jc w:val="both"/>
    </w:pPr>
    <w:rPr>
      <w:rFonts w:eastAsia="Calibri"/>
      <w:bCs/>
      <w:sz w:val="28"/>
      <w:szCs w:val="28"/>
    </w:rPr>
  </w:style>
  <w:style w:type="paragraph" w:customStyle="1" w:styleId="25">
    <w:name w:val="мой2"/>
    <w:basedOn w:val="af1"/>
    <w:uiPriority w:val="99"/>
    <w:rsid w:val="00B52052"/>
  </w:style>
  <w:style w:type="character" w:customStyle="1" w:styleId="7">
    <w:name w:val="Знак Знак7"/>
    <w:basedOn w:val="a0"/>
    <w:uiPriority w:val="99"/>
    <w:locked/>
    <w:rsid w:val="00B52052"/>
    <w:rPr>
      <w:rFonts w:cs="Times New Roman"/>
      <w:sz w:val="24"/>
      <w:szCs w:val="24"/>
    </w:rPr>
  </w:style>
  <w:style w:type="character" w:customStyle="1" w:styleId="6">
    <w:name w:val="Знак Знак6"/>
    <w:basedOn w:val="a0"/>
    <w:uiPriority w:val="99"/>
    <w:semiHidden/>
    <w:rsid w:val="00B52052"/>
    <w:rPr>
      <w:rFonts w:cs="Times New Roman"/>
      <w:sz w:val="24"/>
      <w:szCs w:val="24"/>
    </w:rPr>
  </w:style>
  <w:style w:type="paragraph" w:styleId="af2">
    <w:name w:val="Normal (Web)"/>
    <w:basedOn w:val="a"/>
    <w:rsid w:val="0087380B"/>
    <w:pPr>
      <w:spacing w:before="48" w:after="96"/>
    </w:pPr>
    <w:rPr>
      <w:rFonts w:eastAsia="Calibri"/>
    </w:rPr>
  </w:style>
  <w:style w:type="paragraph" w:customStyle="1" w:styleId="af3">
    <w:name w:val="Таблицы (моноширинный)"/>
    <w:basedOn w:val="a"/>
    <w:next w:val="a"/>
    <w:uiPriority w:val="99"/>
    <w:rsid w:val="000A4267"/>
    <w:pPr>
      <w:widowControl w:val="0"/>
      <w:autoSpaceDE w:val="0"/>
      <w:autoSpaceDN w:val="0"/>
      <w:adjustRightInd w:val="0"/>
      <w:jc w:val="both"/>
    </w:pPr>
    <w:rPr>
      <w:rFonts w:ascii="Courier New" w:eastAsia="Calibri" w:hAnsi="Courier New" w:cs="Courier New"/>
      <w:sz w:val="20"/>
      <w:szCs w:val="20"/>
    </w:rPr>
  </w:style>
  <w:style w:type="numbering" w:customStyle="1" w:styleId="14pt">
    <w:name w:val="Стиль нумерованный 14 pt"/>
    <w:rsid w:val="0098123E"/>
    <w:pPr>
      <w:numPr>
        <w:numId w:val="1"/>
      </w:numPr>
    </w:pPr>
  </w:style>
  <w:style w:type="character" w:styleId="af4">
    <w:name w:val="Hyperlink"/>
    <w:basedOn w:val="a0"/>
    <w:uiPriority w:val="99"/>
    <w:semiHidden/>
    <w:unhideWhenUsed/>
    <w:rsid w:val="0064279E"/>
    <w:rPr>
      <w:color w:val="0000FF"/>
      <w:u w:val="single"/>
    </w:rPr>
  </w:style>
  <w:style w:type="paragraph" w:styleId="af5">
    <w:name w:val="Title"/>
    <w:basedOn w:val="a"/>
    <w:link w:val="af6"/>
    <w:qFormat/>
    <w:locked/>
    <w:rsid w:val="000607A0"/>
    <w:pPr>
      <w:jc w:val="center"/>
    </w:pPr>
    <w:rPr>
      <w:sz w:val="28"/>
      <w:szCs w:val="20"/>
    </w:rPr>
  </w:style>
  <w:style w:type="character" w:customStyle="1" w:styleId="af6">
    <w:name w:val="Название Знак"/>
    <w:basedOn w:val="a0"/>
    <w:link w:val="af5"/>
    <w:rsid w:val="000607A0"/>
    <w:rPr>
      <w:rFonts w:ascii="Times New Roman" w:eastAsia="Times New Roman" w:hAnsi="Times New Roman"/>
      <w:sz w:val="28"/>
    </w:rPr>
  </w:style>
  <w:style w:type="paragraph" w:customStyle="1" w:styleId="12">
    <w:name w:val="Без интервала1"/>
    <w:rsid w:val="00FB7748"/>
    <w:pPr>
      <w:suppressAutoHyphens/>
    </w:pPr>
    <w:rPr>
      <w:rFonts w:ascii="Times New Roman" w:eastAsia="Times New Roman" w:hAnsi="Times New Roman"/>
      <w:lang w:eastAsia="ar-SA"/>
    </w:rPr>
  </w:style>
  <w:style w:type="paragraph" w:customStyle="1" w:styleId="ConsPlusCell">
    <w:name w:val="ConsPlusCell"/>
    <w:rsid w:val="00D74D43"/>
    <w:pPr>
      <w:widowControl w:val="0"/>
      <w:autoSpaceDE w:val="0"/>
      <w:autoSpaceDN w:val="0"/>
      <w:adjustRightInd w:val="0"/>
    </w:pPr>
    <w:rPr>
      <w:rFonts w:ascii="Arial" w:eastAsia="Times New Roman" w:hAnsi="Arial" w:cs="Arial"/>
    </w:rPr>
  </w:style>
  <w:style w:type="paragraph" w:styleId="HTML">
    <w:name w:val="HTML Preformatted"/>
    <w:basedOn w:val="a"/>
    <w:link w:val="HTML0"/>
    <w:semiHidden/>
    <w:unhideWhenUsed/>
    <w:rsid w:val="0035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54FDA"/>
    <w:rPr>
      <w:rFonts w:ascii="Courier New" w:eastAsia="Times New Roman" w:hAnsi="Courier New" w:cs="Courier New"/>
    </w:rPr>
  </w:style>
  <w:style w:type="character" w:styleId="af7">
    <w:name w:val="Strong"/>
    <w:basedOn w:val="a0"/>
    <w:qFormat/>
    <w:locked/>
    <w:rsid w:val="0020459D"/>
    <w:rPr>
      <w:b/>
      <w:bCs/>
    </w:rPr>
  </w:style>
  <w:style w:type="paragraph" w:customStyle="1" w:styleId="formattexttopleveltext">
    <w:name w:val="formattext topleveltext"/>
    <w:basedOn w:val="a"/>
    <w:rsid w:val="006B02F0"/>
    <w:pPr>
      <w:spacing w:before="100" w:beforeAutospacing="1" w:after="100" w:afterAutospacing="1"/>
    </w:pPr>
  </w:style>
  <w:style w:type="paragraph" w:customStyle="1" w:styleId="formattexttopleveltextcentertext">
    <w:name w:val="formattext topleveltext centertext"/>
    <w:basedOn w:val="a"/>
    <w:rsid w:val="006B02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315406">
      <w:bodyDiv w:val="1"/>
      <w:marLeft w:val="0"/>
      <w:marRight w:val="0"/>
      <w:marTop w:val="0"/>
      <w:marBottom w:val="0"/>
      <w:divBdr>
        <w:top w:val="none" w:sz="0" w:space="0" w:color="auto"/>
        <w:left w:val="none" w:sz="0" w:space="0" w:color="auto"/>
        <w:bottom w:val="none" w:sz="0" w:space="0" w:color="auto"/>
        <w:right w:val="none" w:sz="0" w:space="0" w:color="auto"/>
      </w:divBdr>
    </w:div>
    <w:div w:id="71317751">
      <w:bodyDiv w:val="1"/>
      <w:marLeft w:val="0"/>
      <w:marRight w:val="0"/>
      <w:marTop w:val="0"/>
      <w:marBottom w:val="0"/>
      <w:divBdr>
        <w:top w:val="none" w:sz="0" w:space="0" w:color="auto"/>
        <w:left w:val="none" w:sz="0" w:space="0" w:color="auto"/>
        <w:bottom w:val="none" w:sz="0" w:space="0" w:color="auto"/>
        <w:right w:val="none" w:sz="0" w:space="0" w:color="auto"/>
      </w:divBdr>
    </w:div>
    <w:div w:id="99301146">
      <w:bodyDiv w:val="1"/>
      <w:marLeft w:val="0"/>
      <w:marRight w:val="0"/>
      <w:marTop w:val="0"/>
      <w:marBottom w:val="0"/>
      <w:divBdr>
        <w:top w:val="none" w:sz="0" w:space="0" w:color="auto"/>
        <w:left w:val="none" w:sz="0" w:space="0" w:color="auto"/>
        <w:bottom w:val="none" w:sz="0" w:space="0" w:color="auto"/>
        <w:right w:val="none" w:sz="0" w:space="0" w:color="auto"/>
      </w:divBdr>
    </w:div>
    <w:div w:id="109858848">
      <w:bodyDiv w:val="1"/>
      <w:marLeft w:val="0"/>
      <w:marRight w:val="0"/>
      <w:marTop w:val="0"/>
      <w:marBottom w:val="0"/>
      <w:divBdr>
        <w:top w:val="none" w:sz="0" w:space="0" w:color="auto"/>
        <w:left w:val="none" w:sz="0" w:space="0" w:color="auto"/>
        <w:bottom w:val="none" w:sz="0" w:space="0" w:color="auto"/>
        <w:right w:val="none" w:sz="0" w:space="0" w:color="auto"/>
      </w:divBdr>
    </w:div>
    <w:div w:id="215312065">
      <w:bodyDiv w:val="1"/>
      <w:marLeft w:val="0"/>
      <w:marRight w:val="0"/>
      <w:marTop w:val="0"/>
      <w:marBottom w:val="0"/>
      <w:divBdr>
        <w:top w:val="none" w:sz="0" w:space="0" w:color="auto"/>
        <w:left w:val="none" w:sz="0" w:space="0" w:color="auto"/>
        <w:bottom w:val="none" w:sz="0" w:space="0" w:color="auto"/>
        <w:right w:val="none" w:sz="0" w:space="0" w:color="auto"/>
      </w:divBdr>
    </w:div>
    <w:div w:id="245892339">
      <w:bodyDiv w:val="1"/>
      <w:marLeft w:val="0"/>
      <w:marRight w:val="0"/>
      <w:marTop w:val="0"/>
      <w:marBottom w:val="0"/>
      <w:divBdr>
        <w:top w:val="none" w:sz="0" w:space="0" w:color="auto"/>
        <w:left w:val="none" w:sz="0" w:space="0" w:color="auto"/>
        <w:bottom w:val="none" w:sz="0" w:space="0" w:color="auto"/>
        <w:right w:val="none" w:sz="0" w:space="0" w:color="auto"/>
      </w:divBdr>
    </w:div>
    <w:div w:id="260383477">
      <w:bodyDiv w:val="1"/>
      <w:marLeft w:val="0"/>
      <w:marRight w:val="0"/>
      <w:marTop w:val="0"/>
      <w:marBottom w:val="0"/>
      <w:divBdr>
        <w:top w:val="none" w:sz="0" w:space="0" w:color="auto"/>
        <w:left w:val="none" w:sz="0" w:space="0" w:color="auto"/>
        <w:bottom w:val="none" w:sz="0" w:space="0" w:color="auto"/>
        <w:right w:val="none" w:sz="0" w:space="0" w:color="auto"/>
      </w:divBdr>
    </w:div>
    <w:div w:id="293566399">
      <w:bodyDiv w:val="1"/>
      <w:marLeft w:val="0"/>
      <w:marRight w:val="0"/>
      <w:marTop w:val="0"/>
      <w:marBottom w:val="0"/>
      <w:divBdr>
        <w:top w:val="none" w:sz="0" w:space="0" w:color="auto"/>
        <w:left w:val="none" w:sz="0" w:space="0" w:color="auto"/>
        <w:bottom w:val="none" w:sz="0" w:space="0" w:color="auto"/>
        <w:right w:val="none" w:sz="0" w:space="0" w:color="auto"/>
      </w:divBdr>
    </w:div>
    <w:div w:id="430587301">
      <w:bodyDiv w:val="1"/>
      <w:marLeft w:val="0"/>
      <w:marRight w:val="0"/>
      <w:marTop w:val="0"/>
      <w:marBottom w:val="0"/>
      <w:divBdr>
        <w:top w:val="none" w:sz="0" w:space="0" w:color="auto"/>
        <w:left w:val="none" w:sz="0" w:space="0" w:color="auto"/>
        <w:bottom w:val="none" w:sz="0" w:space="0" w:color="auto"/>
        <w:right w:val="none" w:sz="0" w:space="0" w:color="auto"/>
      </w:divBdr>
    </w:div>
    <w:div w:id="456799006">
      <w:bodyDiv w:val="1"/>
      <w:marLeft w:val="0"/>
      <w:marRight w:val="0"/>
      <w:marTop w:val="0"/>
      <w:marBottom w:val="0"/>
      <w:divBdr>
        <w:top w:val="none" w:sz="0" w:space="0" w:color="auto"/>
        <w:left w:val="none" w:sz="0" w:space="0" w:color="auto"/>
        <w:bottom w:val="none" w:sz="0" w:space="0" w:color="auto"/>
        <w:right w:val="none" w:sz="0" w:space="0" w:color="auto"/>
      </w:divBdr>
    </w:div>
    <w:div w:id="478885828">
      <w:bodyDiv w:val="1"/>
      <w:marLeft w:val="0"/>
      <w:marRight w:val="0"/>
      <w:marTop w:val="0"/>
      <w:marBottom w:val="0"/>
      <w:divBdr>
        <w:top w:val="none" w:sz="0" w:space="0" w:color="auto"/>
        <w:left w:val="none" w:sz="0" w:space="0" w:color="auto"/>
        <w:bottom w:val="none" w:sz="0" w:space="0" w:color="auto"/>
        <w:right w:val="none" w:sz="0" w:space="0" w:color="auto"/>
      </w:divBdr>
    </w:div>
    <w:div w:id="552691355">
      <w:bodyDiv w:val="1"/>
      <w:marLeft w:val="0"/>
      <w:marRight w:val="0"/>
      <w:marTop w:val="0"/>
      <w:marBottom w:val="0"/>
      <w:divBdr>
        <w:top w:val="none" w:sz="0" w:space="0" w:color="auto"/>
        <w:left w:val="none" w:sz="0" w:space="0" w:color="auto"/>
        <w:bottom w:val="none" w:sz="0" w:space="0" w:color="auto"/>
        <w:right w:val="none" w:sz="0" w:space="0" w:color="auto"/>
      </w:divBdr>
    </w:div>
    <w:div w:id="636883770">
      <w:bodyDiv w:val="1"/>
      <w:marLeft w:val="0"/>
      <w:marRight w:val="0"/>
      <w:marTop w:val="0"/>
      <w:marBottom w:val="0"/>
      <w:divBdr>
        <w:top w:val="none" w:sz="0" w:space="0" w:color="auto"/>
        <w:left w:val="none" w:sz="0" w:space="0" w:color="auto"/>
        <w:bottom w:val="none" w:sz="0" w:space="0" w:color="auto"/>
        <w:right w:val="none" w:sz="0" w:space="0" w:color="auto"/>
      </w:divBdr>
    </w:div>
    <w:div w:id="666329573">
      <w:bodyDiv w:val="1"/>
      <w:marLeft w:val="0"/>
      <w:marRight w:val="0"/>
      <w:marTop w:val="0"/>
      <w:marBottom w:val="0"/>
      <w:divBdr>
        <w:top w:val="none" w:sz="0" w:space="0" w:color="auto"/>
        <w:left w:val="none" w:sz="0" w:space="0" w:color="auto"/>
        <w:bottom w:val="none" w:sz="0" w:space="0" w:color="auto"/>
        <w:right w:val="none" w:sz="0" w:space="0" w:color="auto"/>
      </w:divBdr>
    </w:div>
    <w:div w:id="879318077">
      <w:bodyDiv w:val="1"/>
      <w:marLeft w:val="0"/>
      <w:marRight w:val="0"/>
      <w:marTop w:val="0"/>
      <w:marBottom w:val="0"/>
      <w:divBdr>
        <w:top w:val="none" w:sz="0" w:space="0" w:color="auto"/>
        <w:left w:val="none" w:sz="0" w:space="0" w:color="auto"/>
        <w:bottom w:val="none" w:sz="0" w:space="0" w:color="auto"/>
        <w:right w:val="none" w:sz="0" w:space="0" w:color="auto"/>
      </w:divBdr>
    </w:div>
    <w:div w:id="1055736211">
      <w:bodyDiv w:val="1"/>
      <w:marLeft w:val="0"/>
      <w:marRight w:val="0"/>
      <w:marTop w:val="0"/>
      <w:marBottom w:val="0"/>
      <w:divBdr>
        <w:top w:val="none" w:sz="0" w:space="0" w:color="auto"/>
        <w:left w:val="none" w:sz="0" w:space="0" w:color="auto"/>
        <w:bottom w:val="none" w:sz="0" w:space="0" w:color="auto"/>
        <w:right w:val="none" w:sz="0" w:space="0" w:color="auto"/>
      </w:divBdr>
    </w:div>
    <w:div w:id="1068651349">
      <w:bodyDiv w:val="1"/>
      <w:marLeft w:val="0"/>
      <w:marRight w:val="0"/>
      <w:marTop w:val="0"/>
      <w:marBottom w:val="0"/>
      <w:divBdr>
        <w:top w:val="none" w:sz="0" w:space="0" w:color="auto"/>
        <w:left w:val="none" w:sz="0" w:space="0" w:color="auto"/>
        <w:bottom w:val="none" w:sz="0" w:space="0" w:color="auto"/>
        <w:right w:val="none" w:sz="0" w:space="0" w:color="auto"/>
      </w:divBdr>
    </w:div>
    <w:div w:id="1075472346">
      <w:bodyDiv w:val="1"/>
      <w:marLeft w:val="0"/>
      <w:marRight w:val="0"/>
      <w:marTop w:val="0"/>
      <w:marBottom w:val="0"/>
      <w:divBdr>
        <w:top w:val="none" w:sz="0" w:space="0" w:color="auto"/>
        <w:left w:val="none" w:sz="0" w:space="0" w:color="auto"/>
        <w:bottom w:val="none" w:sz="0" w:space="0" w:color="auto"/>
        <w:right w:val="none" w:sz="0" w:space="0" w:color="auto"/>
      </w:divBdr>
    </w:div>
    <w:div w:id="1162962872">
      <w:bodyDiv w:val="1"/>
      <w:marLeft w:val="0"/>
      <w:marRight w:val="0"/>
      <w:marTop w:val="0"/>
      <w:marBottom w:val="0"/>
      <w:divBdr>
        <w:top w:val="none" w:sz="0" w:space="0" w:color="auto"/>
        <w:left w:val="none" w:sz="0" w:space="0" w:color="auto"/>
        <w:bottom w:val="none" w:sz="0" w:space="0" w:color="auto"/>
        <w:right w:val="none" w:sz="0" w:space="0" w:color="auto"/>
      </w:divBdr>
    </w:div>
    <w:div w:id="1175992645">
      <w:bodyDiv w:val="1"/>
      <w:marLeft w:val="0"/>
      <w:marRight w:val="0"/>
      <w:marTop w:val="0"/>
      <w:marBottom w:val="0"/>
      <w:divBdr>
        <w:top w:val="none" w:sz="0" w:space="0" w:color="auto"/>
        <w:left w:val="none" w:sz="0" w:space="0" w:color="auto"/>
        <w:bottom w:val="none" w:sz="0" w:space="0" w:color="auto"/>
        <w:right w:val="none" w:sz="0" w:space="0" w:color="auto"/>
      </w:divBdr>
    </w:div>
    <w:div w:id="1178890191">
      <w:bodyDiv w:val="1"/>
      <w:marLeft w:val="0"/>
      <w:marRight w:val="0"/>
      <w:marTop w:val="0"/>
      <w:marBottom w:val="0"/>
      <w:divBdr>
        <w:top w:val="none" w:sz="0" w:space="0" w:color="auto"/>
        <w:left w:val="none" w:sz="0" w:space="0" w:color="auto"/>
        <w:bottom w:val="none" w:sz="0" w:space="0" w:color="auto"/>
        <w:right w:val="none" w:sz="0" w:space="0" w:color="auto"/>
      </w:divBdr>
    </w:div>
    <w:div w:id="1189949498">
      <w:bodyDiv w:val="1"/>
      <w:marLeft w:val="0"/>
      <w:marRight w:val="0"/>
      <w:marTop w:val="0"/>
      <w:marBottom w:val="0"/>
      <w:divBdr>
        <w:top w:val="none" w:sz="0" w:space="0" w:color="auto"/>
        <w:left w:val="none" w:sz="0" w:space="0" w:color="auto"/>
        <w:bottom w:val="none" w:sz="0" w:space="0" w:color="auto"/>
        <w:right w:val="none" w:sz="0" w:space="0" w:color="auto"/>
      </w:divBdr>
    </w:div>
    <w:div w:id="1249191872">
      <w:bodyDiv w:val="1"/>
      <w:marLeft w:val="0"/>
      <w:marRight w:val="0"/>
      <w:marTop w:val="0"/>
      <w:marBottom w:val="0"/>
      <w:divBdr>
        <w:top w:val="none" w:sz="0" w:space="0" w:color="auto"/>
        <w:left w:val="none" w:sz="0" w:space="0" w:color="auto"/>
        <w:bottom w:val="none" w:sz="0" w:space="0" w:color="auto"/>
        <w:right w:val="none" w:sz="0" w:space="0" w:color="auto"/>
      </w:divBdr>
    </w:div>
    <w:div w:id="1355350232">
      <w:bodyDiv w:val="1"/>
      <w:marLeft w:val="0"/>
      <w:marRight w:val="0"/>
      <w:marTop w:val="0"/>
      <w:marBottom w:val="0"/>
      <w:divBdr>
        <w:top w:val="none" w:sz="0" w:space="0" w:color="auto"/>
        <w:left w:val="none" w:sz="0" w:space="0" w:color="auto"/>
        <w:bottom w:val="none" w:sz="0" w:space="0" w:color="auto"/>
        <w:right w:val="none" w:sz="0" w:space="0" w:color="auto"/>
      </w:divBdr>
    </w:div>
    <w:div w:id="1388338286">
      <w:bodyDiv w:val="1"/>
      <w:marLeft w:val="0"/>
      <w:marRight w:val="0"/>
      <w:marTop w:val="0"/>
      <w:marBottom w:val="0"/>
      <w:divBdr>
        <w:top w:val="none" w:sz="0" w:space="0" w:color="auto"/>
        <w:left w:val="none" w:sz="0" w:space="0" w:color="auto"/>
        <w:bottom w:val="none" w:sz="0" w:space="0" w:color="auto"/>
        <w:right w:val="none" w:sz="0" w:space="0" w:color="auto"/>
      </w:divBdr>
    </w:div>
    <w:div w:id="1806963665">
      <w:bodyDiv w:val="1"/>
      <w:marLeft w:val="0"/>
      <w:marRight w:val="0"/>
      <w:marTop w:val="0"/>
      <w:marBottom w:val="0"/>
      <w:divBdr>
        <w:top w:val="none" w:sz="0" w:space="0" w:color="auto"/>
        <w:left w:val="none" w:sz="0" w:space="0" w:color="auto"/>
        <w:bottom w:val="none" w:sz="0" w:space="0" w:color="auto"/>
        <w:right w:val="none" w:sz="0" w:space="0" w:color="auto"/>
      </w:divBdr>
    </w:div>
    <w:div w:id="1846632874">
      <w:bodyDiv w:val="1"/>
      <w:marLeft w:val="0"/>
      <w:marRight w:val="0"/>
      <w:marTop w:val="0"/>
      <w:marBottom w:val="0"/>
      <w:divBdr>
        <w:top w:val="none" w:sz="0" w:space="0" w:color="auto"/>
        <w:left w:val="none" w:sz="0" w:space="0" w:color="auto"/>
        <w:bottom w:val="none" w:sz="0" w:space="0" w:color="auto"/>
        <w:right w:val="none" w:sz="0" w:space="0" w:color="auto"/>
      </w:divBdr>
    </w:div>
    <w:div w:id="20299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76AC7F4F06BBA66D254996A2789B7C026CFEE62D440F27A32F311C9483655AD6F8AD109F6F9DCD7BDDD3CD9w6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6AC7F4F06BBA66D254876731E5EAC82FC5B967D046FF2B6AAC4A941F3F5FFA28C5884BB2F4DDD6DBw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AC7F4F06BBA66D254876731E5EAC82FC5B967D046FF2B6AAC4A941F3F5FFA28C5884BB2F4DDD6DBwEN" TargetMode="External"/><Relationship Id="rId5" Type="http://schemas.openxmlformats.org/officeDocument/2006/relationships/webSettings" Target="webSettings.xml"/><Relationship Id="rId15" Type="http://schemas.openxmlformats.org/officeDocument/2006/relationships/hyperlink" Target="consultantplus://offline/ref=376AC7F4F06BBA66D254996A2789B7C026CFEE62D440F57430F311C9483655AD6F8AD109F6F9DCD7B8D435D9wBN" TargetMode="External"/><Relationship Id="rId10" Type="http://schemas.openxmlformats.org/officeDocument/2006/relationships/hyperlink" Target="consultantplus://offline/ref=376AC7F4F06BBA66D254876731E5EAC82FC5B967D046FF2B6AAC4A941F3F5FFA28C5884BB2F4DDD6DBwEN" TargetMode="External"/><Relationship Id="rId4" Type="http://schemas.openxmlformats.org/officeDocument/2006/relationships/settings" Target="settings.xml"/><Relationship Id="rId9" Type="http://schemas.openxmlformats.org/officeDocument/2006/relationships/hyperlink" Target="consultantplus://offline/ref=376AC7F4F06BBA66D254876731E5EAC82FC5B967D046FF2B6AAC4A941F3F5FFA28C5884BB2F4DDD6DBwEN" TargetMode="External"/><Relationship Id="rId14" Type="http://schemas.openxmlformats.org/officeDocument/2006/relationships/hyperlink" Target="consultantplus://offline/ref=376AC7F4F06BBA66D254996A2789B7C026CFEE62D440F57430F311C9483655AD6F8AD109F6F9DCD6B8D438D9w7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00932-4EF5-4CA2-87E8-6C77166B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delo02</cp:lastModifiedBy>
  <cp:revision>10</cp:revision>
  <cp:lastPrinted>2015-09-09T10:28:00Z</cp:lastPrinted>
  <dcterms:created xsi:type="dcterms:W3CDTF">2012-10-31T12:30:00Z</dcterms:created>
  <dcterms:modified xsi:type="dcterms:W3CDTF">2015-09-09T10:29:00Z</dcterms:modified>
</cp:coreProperties>
</file>