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D2" w:rsidRDefault="00D218D2" w:rsidP="002B18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</w:t>
      </w:r>
      <w:r w:rsidRPr="001732C6">
        <w:rPr>
          <w:b/>
          <w:i/>
          <w:sz w:val="28"/>
          <w:szCs w:val="28"/>
        </w:rPr>
        <w:t xml:space="preserve">в постановление </w:t>
      </w:r>
    </w:p>
    <w:p w:rsidR="00D218D2" w:rsidRDefault="00D218D2" w:rsidP="002B185B">
      <w:pPr>
        <w:rPr>
          <w:b/>
          <w:i/>
          <w:sz w:val="28"/>
          <w:szCs w:val="28"/>
        </w:rPr>
      </w:pPr>
      <w:r w:rsidRPr="001732C6">
        <w:rPr>
          <w:b/>
          <w:i/>
          <w:sz w:val="28"/>
          <w:szCs w:val="28"/>
        </w:rPr>
        <w:t xml:space="preserve">администрации городского округа ЗАТО </w:t>
      </w:r>
    </w:p>
    <w:p w:rsidR="00D218D2" w:rsidRDefault="00D218D2" w:rsidP="002B185B">
      <w:pPr>
        <w:rPr>
          <w:b/>
          <w:i/>
          <w:sz w:val="28"/>
          <w:szCs w:val="28"/>
        </w:rPr>
      </w:pPr>
      <w:r w:rsidRPr="001732C6">
        <w:rPr>
          <w:b/>
          <w:i/>
          <w:sz w:val="28"/>
          <w:szCs w:val="28"/>
        </w:rPr>
        <w:t xml:space="preserve">Светлый </w:t>
      </w:r>
      <w:r>
        <w:rPr>
          <w:b/>
          <w:i/>
          <w:sz w:val="28"/>
          <w:szCs w:val="28"/>
        </w:rPr>
        <w:t xml:space="preserve">от 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i/>
            <w:sz w:val="28"/>
            <w:szCs w:val="28"/>
          </w:rPr>
          <w:t>2010 г</w:t>
        </w:r>
      </w:smartTag>
      <w:r>
        <w:rPr>
          <w:b/>
          <w:i/>
          <w:sz w:val="28"/>
          <w:szCs w:val="28"/>
        </w:rPr>
        <w:t>.</w:t>
      </w:r>
      <w:r w:rsidRPr="001732C6">
        <w:rPr>
          <w:b/>
          <w:i/>
          <w:sz w:val="28"/>
          <w:szCs w:val="28"/>
        </w:rPr>
        <w:t xml:space="preserve"> № 224</w:t>
      </w:r>
    </w:p>
    <w:p w:rsidR="00D218D2" w:rsidRDefault="00D218D2" w:rsidP="002B185B">
      <w:pPr>
        <w:rPr>
          <w:b/>
          <w:i/>
          <w:sz w:val="28"/>
          <w:szCs w:val="28"/>
        </w:rPr>
      </w:pPr>
      <w:r w:rsidRPr="002B185B">
        <w:rPr>
          <w:b/>
          <w:i/>
          <w:sz w:val="28"/>
          <w:szCs w:val="28"/>
        </w:rPr>
        <w:t xml:space="preserve">«Об утверждении муниципальной </w:t>
      </w:r>
    </w:p>
    <w:p w:rsidR="00D218D2" w:rsidRDefault="00D218D2" w:rsidP="002B185B">
      <w:pPr>
        <w:rPr>
          <w:b/>
          <w:i/>
          <w:sz w:val="28"/>
          <w:szCs w:val="28"/>
        </w:rPr>
      </w:pPr>
      <w:r w:rsidRPr="002B185B">
        <w:rPr>
          <w:b/>
          <w:i/>
          <w:sz w:val="28"/>
          <w:szCs w:val="28"/>
        </w:rPr>
        <w:t xml:space="preserve">программы «Повышение эффективности </w:t>
      </w:r>
    </w:p>
    <w:p w:rsidR="00D218D2" w:rsidRDefault="00D218D2" w:rsidP="002B185B">
      <w:pPr>
        <w:rPr>
          <w:b/>
          <w:i/>
          <w:sz w:val="28"/>
          <w:szCs w:val="28"/>
        </w:rPr>
      </w:pPr>
      <w:r w:rsidRPr="002B185B">
        <w:rPr>
          <w:b/>
          <w:i/>
          <w:sz w:val="28"/>
          <w:szCs w:val="28"/>
        </w:rPr>
        <w:t xml:space="preserve">расходов бюджета городского округа </w:t>
      </w:r>
    </w:p>
    <w:p w:rsidR="00D218D2" w:rsidRPr="002B185B" w:rsidRDefault="00D218D2" w:rsidP="002B185B">
      <w:pPr>
        <w:rPr>
          <w:b/>
          <w:i/>
          <w:sz w:val="28"/>
          <w:szCs w:val="28"/>
        </w:rPr>
      </w:pPr>
      <w:r w:rsidRPr="002B185B">
        <w:rPr>
          <w:b/>
          <w:i/>
          <w:sz w:val="28"/>
          <w:szCs w:val="28"/>
        </w:rPr>
        <w:t>ЗАТО Светлый на 2011-2012 годы»</w:t>
      </w:r>
    </w:p>
    <w:p w:rsidR="00D218D2" w:rsidRDefault="00D218D2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D218D2" w:rsidRDefault="00D218D2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D218D2" w:rsidRDefault="00D218D2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D218D2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 xml:space="preserve">На основании статьи 179 Бюджетного кодекса Российской Федерации, распоряжения Правительства Саратовской области от 17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1732C6">
        <w:rPr>
          <w:sz w:val="28"/>
          <w:szCs w:val="28"/>
        </w:rPr>
        <w:t xml:space="preserve"> №59-Пр «О внесении изменений в распоряжение Правительства Саратовской области от 30 декабря 2010 года № 468-Пр»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D218D2" w:rsidRDefault="00D218D2" w:rsidP="002B185B">
      <w:pPr>
        <w:ind w:firstLine="708"/>
        <w:jc w:val="both"/>
        <w:rPr>
          <w:sz w:val="28"/>
          <w:szCs w:val="28"/>
        </w:rPr>
      </w:pPr>
    </w:p>
    <w:p w:rsidR="00D218D2" w:rsidRPr="002B185B" w:rsidRDefault="00D218D2" w:rsidP="002B185B">
      <w:pPr>
        <w:jc w:val="center"/>
        <w:rPr>
          <w:sz w:val="28"/>
          <w:szCs w:val="28"/>
        </w:rPr>
      </w:pPr>
    </w:p>
    <w:p w:rsidR="00D218D2" w:rsidRDefault="00D218D2" w:rsidP="002B185B">
      <w:pPr>
        <w:jc w:val="center"/>
        <w:rPr>
          <w:sz w:val="28"/>
          <w:szCs w:val="28"/>
        </w:rPr>
      </w:pPr>
      <w:r w:rsidRPr="001732C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732C6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1732C6">
        <w:rPr>
          <w:sz w:val="28"/>
          <w:szCs w:val="28"/>
        </w:rPr>
        <w:t>:</w:t>
      </w:r>
    </w:p>
    <w:p w:rsidR="00D218D2" w:rsidRPr="002B185B" w:rsidRDefault="00D218D2" w:rsidP="002B185B">
      <w:pPr>
        <w:jc w:val="center"/>
        <w:rPr>
          <w:sz w:val="28"/>
          <w:szCs w:val="28"/>
        </w:rPr>
      </w:pPr>
    </w:p>
    <w:p w:rsidR="00D218D2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1. Внести в постановление администрации городского округа ЗАТ</w:t>
      </w:r>
      <w:r>
        <w:rPr>
          <w:sz w:val="28"/>
          <w:szCs w:val="28"/>
        </w:rPr>
        <w:t xml:space="preserve">О Светлый от 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  <w:r w:rsidRPr="001732C6">
        <w:rPr>
          <w:sz w:val="28"/>
          <w:szCs w:val="28"/>
        </w:rPr>
        <w:t xml:space="preserve"> № 224 «Об утверждении муниципальной программы «Повышение эффективности расходов бюджета городского округа ЗАТО Светлый на 2011-2012 годы» следующие изменения:</w:t>
      </w: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в наименовании программы и далее в тексте цифры «2011-2012» заменить на «2011-2013»;</w:t>
      </w: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в пункте 1 слова "согласно приложению" заменить словами "согласно приложению № 1";</w:t>
      </w: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пункт 1 дополнить строкой следующего содержания: «Утвердить План мероприятий по реализации муниципальной программы «Повышение эффективности расходов бюджета городского округа ЗАТО Светлый на 2011-2013 годы» согласно приложению № 2»;</w:t>
      </w: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приложение считать приложением № 1;</w:t>
      </w:r>
    </w:p>
    <w:p w:rsidR="00D218D2" w:rsidRDefault="00D218D2" w:rsidP="002B185B">
      <w:pPr>
        <w:ind w:firstLine="708"/>
        <w:jc w:val="both"/>
        <w:rPr>
          <w:sz w:val="28"/>
          <w:szCs w:val="28"/>
        </w:rPr>
      </w:pPr>
    </w:p>
    <w:p w:rsidR="00D218D2" w:rsidRDefault="00D218D2" w:rsidP="002B185B">
      <w:pPr>
        <w:ind w:firstLine="708"/>
        <w:jc w:val="both"/>
        <w:rPr>
          <w:sz w:val="28"/>
          <w:szCs w:val="28"/>
        </w:rPr>
      </w:pP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дополнить приложением № 2 в редакции согласно приложению к настоящему постановлению.</w:t>
      </w:r>
    </w:p>
    <w:p w:rsidR="00D218D2" w:rsidRPr="001732C6" w:rsidRDefault="00D218D2" w:rsidP="002B185B">
      <w:pPr>
        <w:ind w:firstLine="708"/>
        <w:jc w:val="both"/>
        <w:rPr>
          <w:sz w:val="28"/>
          <w:szCs w:val="28"/>
        </w:rPr>
      </w:pPr>
      <w:r w:rsidRPr="001732C6">
        <w:rPr>
          <w:sz w:val="28"/>
          <w:szCs w:val="28"/>
        </w:rPr>
        <w:t>2. Данное постановление вступает в силу с момента подписания.</w:t>
      </w:r>
    </w:p>
    <w:p w:rsidR="00D218D2" w:rsidRDefault="00D218D2" w:rsidP="007A464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D218D2" w:rsidRDefault="00D218D2" w:rsidP="008238FD">
      <w:pPr>
        <w:tabs>
          <w:tab w:val="num" w:pos="0"/>
        </w:tabs>
        <w:ind w:firstLine="709"/>
        <w:jc w:val="both"/>
      </w:pPr>
    </w:p>
    <w:p w:rsidR="00D218D2" w:rsidRDefault="00D218D2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D218D2" w:rsidRDefault="00D218D2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округа </w:t>
      </w:r>
    </w:p>
    <w:p w:rsidR="00D218D2" w:rsidRDefault="00D218D2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D218D2" w:rsidRDefault="00D218D2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b/>
          <w:i/>
          <w:noProof w:val="0"/>
          <w:szCs w:val="28"/>
        </w:rPr>
      </w:pPr>
    </w:p>
    <w:p w:rsidR="00D218D2" w:rsidRDefault="00D218D2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D218D2" w:rsidRDefault="00D218D2" w:rsidP="002B185B">
      <w:pPr>
        <w:pStyle w:val="1"/>
        <w:tabs>
          <w:tab w:val="left" w:pos="9214"/>
          <w:tab w:val="right" w:pos="9356"/>
        </w:tabs>
        <w:ind w:right="-2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Приложение к постановлению</w:t>
      </w:r>
    </w:p>
    <w:p w:rsidR="00D218D2" w:rsidRDefault="00D218D2" w:rsidP="002B185B">
      <w:pPr>
        <w:pStyle w:val="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администрации городского</w:t>
      </w:r>
    </w:p>
    <w:p w:rsidR="00D218D2" w:rsidRDefault="00D218D2" w:rsidP="002B185B">
      <w:pPr>
        <w:pStyle w:val="1"/>
        <w:tabs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округа ЗАТО Светлый</w:t>
      </w:r>
    </w:p>
    <w:p w:rsidR="00D218D2" w:rsidRDefault="00D218D2" w:rsidP="002B185B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13.04.2011 № 84</w:t>
      </w:r>
    </w:p>
    <w:p w:rsidR="00D218D2" w:rsidRDefault="00D218D2" w:rsidP="002B185B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</w:p>
    <w:p w:rsidR="00D218D2" w:rsidRDefault="00D218D2" w:rsidP="002B185B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</w:p>
    <w:p w:rsidR="00D218D2" w:rsidRPr="00732643" w:rsidRDefault="00D218D2" w:rsidP="002B185B">
      <w:pPr>
        <w:jc w:val="center"/>
        <w:rPr>
          <w:b/>
          <w:sz w:val="28"/>
          <w:szCs w:val="28"/>
        </w:rPr>
      </w:pPr>
      <w:r w:rsidRPr="00732643">
        <w:rPr>
          <w:b/>
          <w:sz w:val="28"/>
          <w:szCs w:val="28"/>
        </w:rPr>
        <w:t>План мероприятий</w:t>
      </w:r>
    </w:p>
    <w:p w:rsidR="00D218D2" w:rsidRPr="00732643" w:rsidRDefault="00D218D2" w:rsidP="002B185B">
      <w:pPr>
        <w:jc w:val="center"/>
        <w:rPr>
          <w:b/>
          <w:sz w:val="28"/>
          <w:szCs w:val="28"/>
        </w:rPr>
      </w:pPr>
      <w:r w:rsidRPr="00732643">
        <w:rPr>
          <w:b/>
          <w:sz w:val="28"/>
          <w:szCs w:val="28"/>
        </w:rPr>
        <w:t>по реализации муниципальной программы</w:t>
      </w:r>
    </w:p>
    <w:p w:rsidR="00D218D2" w:rsidRPr="00732643" w:rsidRDefault="00D218D2" w:rsidP="002B185B">
      <w:pPr>
        <w:jc w:val="center"/>
        <w:rPr>
          <w:b/>
          <w:sz w:val="28"/>
          <w:szCs w:val="28"/>
        </w:rPr>
      </w:pPr>
      <w:r w:rsidRPr="00732643">
        <w:rPr>
          <w:b/>
          <w:sz w:val="28"/>
          <w:szCs w:val="28"/>
        </w:rPr>
        <w:t>«Повышение эффективности расходов бюджета городского округа</w:t>
      </w:r>
    </w:p>
    <w:p w:rsidR="00D218D2" w:rsidRPr="00732643" w:rsidRDefault="00D218D2" w:rsidP="002B185B">
      <w:pPr>
        <w:jc w:val="center"/>
        <w:rPr>
          <w:b/>
          <w:sz w:val="28"/>
          <w:szCs w:val="28"/>
        </w:rPr>
      </w:pPr>
      <w:r w:rsidRPr="00732643">
        <w:rPr>
          <w:b/>
          <w:sz w:val="28"/>
          <w:szCs w:val="28"/>
        </w:rPr>
        <w:t>ЗАТО Светлый на 2011-2013 годы»</w:t>
      </w:r>
    </w:p>
    <w:p w:rsidR="00D218D2" w:rsidRDefault="00D218D2" w:rsidP="002B185B"/>
    <w:tbl>
      <w:tblPr>
        <w:tblStyle w:val="TableGrid"/>
        <w:tblW w:w="9405" w:type="dxa"/>
        <w:tblLayout w:type="fixed"/>
        <w:tblLook w:val="01E0"/>
      </w:tblPr>
      <w:tblGrid>
        <w:gridCol w:w="3528"/>
        <w:gridCol w:w="2700"/>
        <w:gridCol w:w="1022"/>
        <w:gridCol w:w="2155"/>
      </w:tblGrid>
      <w:tr w:rsidR="00D218D2" w:rsidTr="001C2C94">
        <w:tc>
          <w:tcPr>
            <w:tcW w:w="3528" w:type="dxa"/>
          </w:tcPr>
          <w:p w:rsidR="00D218D2" w:rsidRDefault="00D218D2" w:rsidP="001C2C94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700" w:type="dxa"/>
          </w:tcPr>
          <w:p w:rsidR="00D218D2" w:rsidRDefault="00D218D2" w:rsidP="001C2C94">
            <w:pPr>
              <w:jc w:val="center"/>
            </w:pPr>
            <w:r>
              <w:rPr>
                <w:b/>
                <w:bCs/>
              </w:rPr>
              <w:t>Вид документа</w:t>
            </w:r>
            <w:r>
              <w:rPr>
                <w:b/>
                <w:bCs/>
              </w:rPr>
              <w:br/>
              <w:t>(проект)</w:t>
            </w:r>
          </w:p>
        </w:tc>
        <w:tc>
          <w:tcPr>
            <w:tcW w:w="1022" w:type="dxa"/>
          </w:tcPr>
          <w:p w:rsidR="00D218D2" w:rsidRDefault="00D218D2" w:rsidP="001C2C94">
            <w:pPr>
              <w:jc w:val="center"/>
            </w:pPr>
            <w:r>
              <w:rPr>
                <w:b/>
                <w:bCs/>
              </w:rPr>
              <w:t xml:space="preserve">Срок </w:t>
            </w:r>
            <w:r>
              <w:rPr>
                <w:b/>
                <w:bCs/>
              </w:rPr>
              <w:br/>
              <w:t>исполнения</w:t>
            </w:r>
          </w:p>
        </w:tc>
        <w:tc>
          <w:tcPr>
            <w:tcW w:w="2155" w:type="dxa"/>
          </w:tcPr>
          <w:p w:rsidR="00D218D2" w:rsidRDefault="00D218D2" w:rsidP="001C2C94">
            <w:pPr>
              <w:jc w:val="center"/>
            </w:pPr>
            <w:r>
              <w:rPr>
                <w:b/>
                <w:bCs/>
              </w:rPr>
              <w:t xml:space="preserve">Ответственные </w:t>
            </w:r>
            <w:r>
              <w:rPr>
                <w:b/>
                <w:bCs/>
              </w:rPr>
              <w:br/>
              <w:t>исполнители</w:t>
            </w:r>
          </w:p>
        </w:tc>
      </w:tr>
      <w:tr w:rsidR="00D218D2" w:rsidTr="001C2C94">
        <w:tc>
          <w:tcPr>
            <w:tcW w:w="9405" w:type="dxa"/>
            <w:gridSpan w:val="4"/>
          </w:tcPr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I. Обеспечение долгосрочной сбалансированности </w:t>
            </w:r>
            <w:r>
              <w:rPr>
                <w:b/>
                <w:bCs/>
                <w:sz w:val="27"/>
                <w:szCs w:val="27"/>
              </w:rPr>
              <w:br/>
              <w:t>и устойчивости бюджетной системы городского округа ЗАТО Светлый</w:t>
            </w:r>
          </w:p>
          <w:p w:rsidR="00D218D2" w:rsidRDefault="00D218D2" w:rsidP="001C2C94">
            <w:pPr>
              <w:jc w:val="center"/>
            </w:pP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1.1. Разработка проекта о внесении изменений в нормативно-правовой акт о бюджетном процессе в городском округе ЗАТО Светлый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решение Муниципального собрания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2011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 xml:space="preserve">управление </w:t>
            </w:r>
            <w:r>
              <w:br/>
              <w:t>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1.2. Организация исполнения функций главного администратора доходов бюджета городского округа ЗАТО Светлый в отношении доходов от приносящей доход деятельности муниципальных казенных учреждений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нормативно-правовые акты администрации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2011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 xml:space="preserve">управление </w:t>
            </w:r>
            <w:r>
              <w:br/>
              <w:t>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1.3. Утверждение методики прогнозирования доходов бюджета городского округа ЗАТО Светлый на основании методических рекомендаций по прогнозированию доходов местных бюджетов Министерства финансов Саратовской области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приказ управления финансов администрации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2011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 xml:space="preserve">управление </w:t>
            </w:r>
            <w:r>
              <w:br/>
              <w:t>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9405" w:type="dxa"/>
            <w:gridSpan w:val="4"/>
          </w:tcPr>
          <w:p w:rsidR="00D218D2" w:rsidRDefault="00D218D2" w:rsidP="001C2C94">
            <w:pPr>
              <w:pStyle w:val="NormalWeb"/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  <w:p w:rsidR="00D218D2" w:rsidRDefault="00D218D2" w:rsidP="001C2C94">
            <w:pPr>
              <w:pStyle w:val="NormalWeb"/>
              <w:spacing w:after="0"/>
              <w:jc w:val="center"/>
            </w:pPr>
            <w:r>
              <w:rPr>
                <w:b/>
                <w:bCs/>
                <w:sz w:val="27"/>
                <w:szCs w:val="27"/>
                <w:lang w:val="en-US"/>
              </w:rPr>
              <w:t>II</w:t>
            </w:r>
            <w:r w:rsidRPr="00542C71">
              <w:rPr>
                <w:b/>
                <w:bCs/>
                <w:sz w:val="27"/>
                <w:szCs w:val="27"/>
              </w:rPr>
              <w:t xml:space="preserve">. </w:t>
            </w:r>
            <w:r>
              <w:rPr>
                <w:b/>
                <w:bCs/>
                <w:sz w:val="27"/>
                <w:szCs w:val="27"/>
              </w:rPr>
              <w:t>Развитие и внедрение программно-целевых принципов</w:t>
            </w:r>
          </w:p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формирования бюджета</w:t>
            </w:r>
          </w:p>
          <w:p w:rsidR="00D218D2" w:rsidRDefault="00D218D2" w:rsidP="001C2C94">
            <w:pPr>
              <w:jc w:val="center"/>
            </w:pP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2.1. Утверждение порядка разработки, реализации и оценки эффективности муниципальных целевых программ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постановление администрации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>2012 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>администрация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2.2.Аналитическое представление программной структуры расходов бюджета городского округа ЗАТО Светлый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приложение к пояснительной</w:t>
            </w:r>
            <w:r>
              <w:rPr>
                <w:sz w:val="27"/>
                <w:szCs w:val="27"/>
              </w:rPr>
              <w:br/>
              <w:t>записке к проекту решения Муниципального собрания городского округа ЗАТО Светлый о бюджете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2013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 xml:space="preserve">управление </w:t>
            </w:r>
            <w:r>
              <w:br/>
              <w:t>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2.3. Разработка проектов о внесении изменений в нормативно-правовые акты городского округа ЗАТО Светлый о бюджетном процессе, а также иные нормативные правовые акты в части создания правовой базы для перехода к формированию бюджета на основе программно-целевого принципа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нормативные правовые акты представительного и исполнительного органов местного самоуправления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2013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>управление 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9405" w:type="dxa"/>
            <w:gridSpan w:val="4"/>
          </w:tcPr>
          <w:p w:rsidR="00D218D2" w:rsidRDefault="00D218D2" w:rsidP="001C2C94">
            <w:pPr>
              <w:jc w:val="center"/>
              <w:rPr>
                <w:sz w:val="27"/>
                <w:szCs w:val="27"/>
              </w:rPr>
            </w:pPr>
          </w:p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III. </w:t>
            </w:r>
            <w:r>
              <w:rPr>
                <w:b/>
                <w:bCs/>
                <w:sz w:val="27"/>
                <w:szCs w:val="27"/>
              </w:rPr>
              <w:t>Повышение эффективности предоставления муниципальных услуг</w:t>
            </w:r>
          </w:p>
          <w:p w:rsidR="00D218D2" w:rsidRDefault="00D218D2" w:rsidP="001C2C94">
            <w:pPr>
              <w:jc w:val="center"/>
            </w:pPr>
          </w:p>
        </w:tc>
      </w:tr>
      <w:tr w:rsidR="00D218D2" w:rsidTr="001C2C94">
        <w:tc>
          <w:tcPr>
            <w:tcW w:w="3528" w:type="dxa"/>
          </w:tcPr>
          <w:p w:rsidR="00D218D2" w:rsidRPr="00732643" w:rsidRDefault="00D218D2" w:rsidP="001C2C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 Разработка проектов о внесении изменений в нормативно-правовые акты городского округа ЗАТО Светлый в части совершенствования правового положения муниципальных учреждений проводятся путем реализации Федерального закона от 08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  <w:p w:rsidR="00D218D2" w:rsidRPr="00732643" w:rsidRDefault="00D218D2" w:rsidP="001C2C94"/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нормативно-правовые акты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>2011 -2012</w:t>
            </w:r>
            <w:r>
              <w:rPr>
                <w:sz w:val="27"/>
                <w:szCs w:val="27"/>
              </w:rPr>
              <w:br/>
              <w:t>годы</w:t>
            </w:r>
          </w:p>
        </w:tc>
        <w:tc>
          <w:tcPr>
            <w:tcW w:w="2155" w:type="dxa"/>
          </w:tcPr>
          <w:p w:rsidR="00D218D2" w:rsidRDefault="00D218D2" w:rsidP="001C2C94">
            <w:r>
              <w:t>администрация городского округа ЗАТО Светлый</w:t>
            </w:r>
          </w:p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  <w:p w:rsidR="00D218D2" w:rsidRDefault="00D218D2" w:rsidP="001C2C94"/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3.2. Проведение инвентаризации объектов муниципальной собственности, оформление права на них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аналитическая</w:t>
            </w:r>
            <w:r>
              <w:rPr>
                <w:sz w:val="27"/>
                <w:szCs w:val="27"/>
              </w:rPr>
              <w:br/>
              <w:t>записка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>2011 -2013</w:t>
            </w:r>
            <w:r>
              <w:rPr>
                <w:sz w:val="27"/>
                <w:szCs w:val="27"/>
              </w:rPr>
              <w:br/>
              <w:t>годы</w:t>
            </w:r>
          </w:p>
        </w:tc>
        <w:tc>
          <w:tcPr>
            <w:tcW w:w="2155" w:type="dxa"/>
          </w:tcPr>
          <w:p w:rsidR="00D218D2" w:rsidRDefault="00D218D2" w:rsidP="001C2C94">
            <w:r>
              <w:t>отдел по управлению муниципальной собственностью и земельными ресурсами администрации городского округа ЗАТО Светлый</w:t>
            </w:r>
          </w:p>
        </w:tc>
      </w:tr>
      <w:tr w:rsidR="00D218D2" w:rsidTr="001C2C94">
        <w:tc>
          <w:tcPr>
            <w:tcW w:w="9405" w:type="dxa"/>
            <w:gridSpan w:val="4"/>
          </w:tcPr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IV. Совершенствование системы муниципального контроля</w:t>
            </w:r>
          </w:p>
          <w:p w:rsidR="00D218D2" w:rsidRDefault="00D218D2" w:rsidP="001C2C94">
            <w:pPr>
              <w:jc w:val="center"/>
            </w:pP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4.1. Внесение изменений в нормативные правовые акты городского округа ЗАТО Светлый в части совершенствования процедуры контроля на стадии санкционирования кассовых выплат из местного бюджета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приказ управления финансов администрации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>2011-2012 год</w:t>
            </w:r>
          </w:p>
        </w:tc>
        <w:tc>
          <w:tcPr>
            <w:tcW w:w="2155" w:type="dxa"/>
          </w:tcPr>
          <w:p w:rsidR="00D218D2" w:rsidRDefault="00D218D2" w:rsidP="001C2C94">
            <w:pPr>
              <w:pStyle w:val="NormalWeb"/>
              <w:jc w:val="both"/>
            </w:pPr>
            <w:r>
              <w:t>управление 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4.2. Утверждение порядка осуществления внутреннего финансового контроля бюджетных и автономных учреждений городского округа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приказ главного распорядителя средств бюджета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>2011 -</w:t>
            </w:r>
            <w:r>
              <w:rPr>
                <w:sz w:val="27"/>
                <w:szCs w:val="27"/>
              </w:rPr>
              <w:br/>
              <w:t xml:space="preserve">2012 </w:t>
            </w:r>
            <w:r>
              <w:rPr>
                <w:sz w:val="27"/>
                <w:szCs w:val="27"/>
              </w:rPr>
              <w:br/>
              <w:t>годы</w:t>
            </w:r>
          </w:p>
        </w:tc>
        <w:tc>
          <w:tcPr>
            <w:tcW w:w="2155" w:type="dxa"/>
          </w:tcPr>
          <w:p w:rsidR="00D218D2" w:rsidRDefault="00D218D2" w:rsidP="001C2C94">
            <w:r>
              <w:t>главные распорядители средств бюджета городского округа ЗАТО Светлый, имеющие подведомствен-</w:t>
            </w:r>
          </w:p>
          <w:p w:rsidR="00D218D2" w:rsidRDefault="00D218D2" w:rsidP="001C2C94">
            <w:r>
              <w:t>ные бюджетные и автономные  учреждения</w:t>
            </w:r>
          </w:p>
        </w:tc>
      </w:tr>
      <w:tr w:rsidR="00D218D2" w:rsidTr="001C2C94">
        <w:trPr>
          <w:trHeight w:val="2723"/>
        </w:trPr>
        <w:tc>
          <w:tcPr>
            <w:tcW w:w="3528" w:type="dxa"/>
          </w:tcPr>
          <w:p w:rsidR="00D218D2" w:rsidRDefault="00D218D2" w:rsidP="001C2C94">
            <w:r>
              <w:rPr>
                <w:sz w:val="27"/>
                <w:szCs w:val="27"/>
              </w:rPr>
              <w:t>4.3. Утверждение порядка осуществления внутреннего финансового контроля казенных учреждений</w:t>
            </w:r>
          </w:p>
        </w:tc>
        <w:tc>
          <w:tcPr>
            <w:tcW w:w="2700" w:type="dxa"/>
          </w:tcPr>
          <w:p w:rsidR="00D218D2" w:rsidRDefault="00D218D2" w:rsidP="001C2C94">
            <w:r>
              <w:rPr>
                <w:sz w:val="27"/>
                <w:szCs w:val="27"/>
              </w:rPr>
              <w:t>приказ главного распорядителя средств бюджета городского округа ЗАТО Светлый</w:t>
            </w:r>
          </w:p>
        </w:tc>
        <w:tc>
          <w:tcPr>
            <w:tcW w:w="1022" w:type="dxa"/>
          </w:tcPr>
          <w:p w:rsidR="00D218D2" w:rsidRDefault="00D218D2" w:rsidP="001C2C94">
            <w:r>
              <w:rPr>
                <w:sz w:val="27"/>
                <w:szCs w:val="27"/>
              </w:rPr>
              <w:t xml:space="preserve">2012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>главные распорядители средств бюджета городского округа ЗАТО Светлый, имеющие подведомственные казенные учреждения</w:t>
            </w:r>
          </w:p>
        </w:tc>
      </w:tr>
      <w:tr w:rsidR="00D218D2" w:rsidTr="001C2C94">
        <w:trPr>
          <w:trHeight w:val="415"/>
        </w:trPr>
        <w:tc>
          <w:tcPr>
            <w:tcW w:w="9405" w:type="dxa"/>
            <w:gridSpan w:val="4"/>
          </w:tcPr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D218D2" w:rsidRDefault="00D218D2" w:rsidP="001C2C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V. Развитие информационной составляющей системы управления муниципальными финансами</w:t>
            </w:r>
          </w:p>
          <w:p w:rsidR="00D218D2" w:rsidRDefault="00D218D2" w:rsidP="001C2C94">
            <w:pPr>
              <w:jc w:val="center"/>
            </w:pP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5.1.Модернизация автоматизированной системы управления муниципальными финансами с учетом положений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2700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</w:p>
        </w:tc>
        <w:tc>
          <w:tcPr>
            <w:tcW w:w="1022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2011 -2012годы</w:t>
            </w:r>
          </w:p>
        </w:tc>
        <w:tc>
          <w:tcPr>
            <w:tcW w:w="2155" w:type="dxa"/>
          </w:tcPr>
          <w:p w:rsidR="00D218D2" w:rsidRDefault="00D218D2" w:rsidP="001C2C94">
            <w:r>
              <w:t>управление финансов администрации городского округа ЗАТО Светлый</w:t>
            </w:r>
          </w:p>
        </w:tc>
      </w:tr>
      <w:tr w:rsidR="00D218D2" w:rsidTr="001C2C94">
        <w:tc>
          <w:tcPr>
            <w:tcW w:w="3528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 Обеспечение подведомственных учреждений удаленными рабочими местами на базе автоматизированной информационной системы «Бюджет» (в рамках утвержденных лимитов бюджетных обязательств)</w:t>
            </w:r>
          </w:p>
        </w:tc>
        <w:tc>
          <w:tcPr>
            <w:tcW w:w="2700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</w:p>
        </w:tc>
        <w:tc>
          <w:tcPr>
            <w:tcW w:w="1022" w:type="dxa"/>
          </w:tcPr>
          <w:p w:rsidR="00D218D2" w:rsidRDefault="00D218D2" w:rsidP="001C2C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2013 </w:t>
            </w:r>
            <w:r>
              <w:rPr>
                <w:sz w:val="27"/>
                <w:szCs w:val="27"/>
              </w:rPr>
              <w:br/>
              <w:t>год</w:t>
            </w:r>
          </w:p>
        </w:tc>
        <w:tc>
          <w:tcPr>
            <w:tcW w:w="2155" w:type="dxa"/>
          </w:tcPr>
          <w:p w:rsidR="00D218D2" w:rsidRDefault="00D218D2" w:rsidP="001C2C94">
            <w:r>
              <w:t>администрация городского округа ЗАТО Светлый</w:t>
            </w:r>
          </w:p>
        </w:tc>
      </w:tr>
    </w:tbl>
    <w:p w:rsidR="00D218D2" w:rsidRDefault="00D218D2" w:rsidP="002B185B"/>
    <w:p w:rsidR="00D218D2" w:rsidRDefault="00D218D2" w:rsidP="002B185B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</w:p>
    <w:p w:rsidR="00D218D2" w:rsidRDefault="00D218D2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sectPr w:rsidR="00D218D2" w:rsidSect="00107332">
      <w:headerReference w:type="first" r:id="rId7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D2" w:rsidRDefault="00D218D2">
      <w:r>
        <w:separator/>
      </w:r>
    </w:p>
  </w:endnote>
  <w:endnote w:type="continuationSeparator" w:id="0">
    <w:p w:rsidR="00D218D2" w:rsidRDefault="00D2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D2" w:rsidRDefault="00D218D2">
      <w:r>
        <w:separator/>
      </w:r>
    </w:p>
  </w:footnote>
  <w:footnote w:type="continuationSeparator" w:id="0">
    <w:p w:rsidR="00D218D2" w:rsidRDefault="00D2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D2" w:rsidRDefault="00D218D2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51658240;visibility:visible">
          <v:imagedata r:id="rId1" o:title=""/>
          <w10:wrap type="topAndBottom"/>
        </v:shape>
      </w:pict>
    </w:r>
  </w:p>
  <w:p w:rsidR="00D218D2" w:rsidRDefault="00D218D2">
    <w:pPr>
      <w:spacing w:line="252" w:lineRule="auto"/>
      <w:jc w:val="center"/>
      <w:rPr>
        <w:b/>
        <w:spacing w:val="24"/>
      </w:rPr>
    </w:pPr>
  </w:p>
  <w:p w:rsidR="00D218D2" w:rsidRDefault="00D218D2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218D2" w:rsidRDefault="00D218D2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D218D2" w:rsidRDefault="00D218D2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D218D2" w:rsidRDefault="00D218D2">
    <w:pPr>
      <w:pStyle w:val="Header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218D2" w:rsidRDefault="00D218D2">
    <w:pPr>
      <w:pStyle w:val="Header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D218D2">
                  <w:tc>
                    <w:tcPr>
                      <w:tcW w:w="496" w:type="dxa"/>
                    </w:tcPr>
                    <w:p w:rsidR="00D218D2" w:rsidRDefault="00D218D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D218D2" w:rsidRDefault="00D218D2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13.04.2011</w:t>
                      </w:r>
                    </w:p>
                  </w:tc>
                  <w:tc>
                    <w:tcPr>
                      <w:tcW w:w="425" w:type="dxa"/>
                    </w:tcPr>
                    <w:p w:rsidR="00D218D2" w:rsidRDefault="00D218D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D218D2" w:rsidRPr="00FE5FC1" w:rsidRDefault="00D218D2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84</w:t>
                      </w:r>
                    </w:p>
                  </w:tc>
                </w:tr>
              </w:tbl>
              <w:p w:rsidR="00D218D2" w:rsidRDefault="00D218D2"/>
            </w:txbxContent>
          </v:textbox>
        </v:rect>
      </w:pict>
    </w:r>
  </w:p>
  <w:p w:rsidR="00D218D2" w:rsidRDefault="00D218D2">
    <w:pPr>
      <w:pStyle w:val="Header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D218D2" w:rsidRDefault="00D218D2">
    <w:pPr>
      <w:tabs>
        <w:tab w:val="left" w:pos="7088"/>
      </w:tabs>
    </w:pPr>
  </w:p>
  <w:p w:rsidR="00D218D2" w:rsidRDefault="00D218D2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7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145421"/>
    <w:multiLevelType w:val="singleLevel"/>
    <w:tmpl w:val="68A641A2"/>
    <w:lvl w:ilvl="0">
      <w:start w:val="1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20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9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6">
    <w:nsid w:val="77221329"/>
    <w:multiLevelType w:val="hybridMultilevel"/>
    <w:tmpl w:val="5EA68C22"/>
    <w:lvl w:ilvl="0" w:tplc="F7B6C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2025C9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30"/>
  </w:num>
  <w:num w:numId="20">
    <w:abstractNumId w:val="28"/>
  </w:num>
  <w:num w:numId="21">
    <w:abstractNumId w:val="22"/>
  </w:num>
  <w:num w:numId="22">
    <w:abstractNumId w:val="0"/>
  </w:num>
  <w:num w:numId="23">
    <w:abstractNumId w:val="20"/>
  </w:num>
  <w:num w:numId="24">
    <w:abstractNumId w:val="37"/>
  </w:num>
  <w:num w:numId="25">
    <w:abstractNumId w:val="15"/>
  </w:num>
  <w:num w:numId="26">
    <w:abstractNumId w:val="34"/>
  </w:num>
  <w:num w:numId="27">
    <w:abstractNumId w:val="14"/>
  </w:num>
  <w:num w:numId="28">
    <w:abstractNumId w:val="18"/>
  </w:num>
  <w:num w:numId="29">
    <w:abstractNumId w:val="24"/>
  </w:num>
  <w:num w:numId="30">
    <w:abstractNumId w:val="32"/>
  </w:num>
  <w:num w:numId="31">
    <w:abstractNumId w:val="13"/>
  </w:num>
  <w:num w:numId="32">
    <w:abstractNumId w:val="33"/>
  </w:num>
  <w:num w:numId="33">
    <w:abstractNumId w:val="35"/>
  </w:num>
  <w:num w:numId="34">
    <w:abstractNumId w:val="29"/>
  </w:num>
  <w:num w:numId="35">
    <w:abstractNumId w:val="27"/>
  </w:num>
  <w:num w:numId="36">
    <w:abstractNumId w:val="17"/>
  </w:num>
  <w:num w:numId="37">
    <w:abstractNumId w:val="16"/>
  </w:num>
  <w:num w:numId="38">
    <w:abstractNumId w:val="35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1DE6"/>
    <w:rsid w:val="00003D67"/>
    <w:rsid w:val="00012AAB"/>
    <w:rsid w:val="00015C02"/>
    <w:rsid w:val="00025440"/>
    <w:rsid w:val="00030B0F"/>
    <w:rsid w:val="00042618"/>
    <w:rsid w:val="000468E7"/>
    <w:rsid w:val="000502F7"/>
    <w:rsid w:val="00054AB0"/>
    <w:rsid w:val="00057A02"/>
    <w:rsid w:val="00060A9A"/>
    <w:rsid w:val="000645CD"/>
    <w:rsid w:val="00065F11"/>
    <w:rsid w:val="00067993"/>
    <w:rsid w:val="00072421"/>
    <w:rsid w:val="00080A2B"/>
    <w:rsid w:val="000816AE"/>
    <w:rsid w:val="000850FE"/>
    <w:rsid w:val="00093F76"/>
    <w:rsid w:val="000952BD"/>
    <w:rsid w:val="000A4267"/>
    <w:rsid w:val="000B2081"/>
    <w:rsid w:val="000B2514"/>
    <w:rsid w:val="000B778A"/>
    <w:rsid w:val="000C0145"/>
    <w:rsid w:val="000C09C0"/>
    <w:rsid w:val="000C09F3"/>
    <w:rsid w:val="000C1E44"/>
    <w:rsid w:val="000C2CBA"/>
    <w:rsid w:val="000C3BC4"/>
    <w:rsid w:val="000C3C54"/>
    <w:rsid w:val="000C4AF7"/>
    <w:rsid w:val="000C53CE"/>
    <w:rsid w:val="000C70E4"/>
    <w:rsid w:val="000D5E0D"/>
    <w:rsid w:val="000D5EFC"/>
    <w:rsid w:val="000E0F79"/>
    <w:rsid w:val="000E1439"/>
    <w:rsid w:val="000F53FA"/>
    <w:rsid w:val="000F5F73"/>
    <w:rsid w:val="0010190F"/>
    <w:rsid w:val="00103298"/>
    <w:rsid w:val="00107332"/>
    <w:rsid w:val="00122D25"/>
    <w:rsid w:val="00125BFF"/>
    <w:rsid w:val="0012629B"/>
    <w:rsid w:val="001264C0"/>
    <w:rsid w:val="001323BE"/>
    <w:rsid w:val="00142984"/>
    <w:rsid w:val="0014553A"/>
    <w:rsid w:val="0014613B"/>
    <w:rsid w:val="00155161"/>
    <w:rsid w:val="001620BE"/>
    <w:rsid w:val="00165E4C"/>
    <w:rsid w:val="00166578"/>
    <w:rsid w:val="00166725"/>
    <w:rsid w:val="001703AD"/>
    <w:rsid w:val="001732C6"/>
    <w:rsid w:val="001A0453"/>
    <w:rsid w:val="001A34CC"/>
    <w:rsid w:val="001A59FF"/>
    <w:rsid w:val="001B2871"/>
    <w:rsid w:val="001B6D6E"/>
    <w:rsid w:val="001C2171"/>
    <w:rsid w:val="001C2C94"/>
    <w:rsid w:val="001D3FDC"/>
    <w:rsid w:val="001D52A7"/>
    <w:rsid w:val="001D5AE1"/>
    <w:rsid w:val="001F1C19"/>
    <w:rsid w:val="001F39E3"/>
    <w:rsid w:val="001F4438"/>
    <w:rsid w:val="001F6D4F"/>
    <w:rsid w:val="001F74E5"/>
    <w:rsid w:val="00201AE3"/>
    <w:rsid w:val="00211553"/>
    <w:rsid w:val="002140CF"/>
    <w:rsid w:val="00214908"/>
    <w:rsid w:val="00215850"/>
    <w:rsid w:val="00215C38"/>
    <w:rsid w:val="00222070"/>
    <w:rsid w:val="00222CCD"/>
    <w:rsid w:val="00223C01"/>
    <w:rsid w:val="00224560"/>
    <w:rsid w:val="002253C4"/>
    <w:rsid w:val="002271A9"/>
    <w:rsid w:val="00234069"/>
    <w:rsid w:val="002348DA"/>
    <w:rsid w:val="00244D02"/>
    <w:rsid w:val="00245DF0"/>
    <w:rsid w:val="00250511"/>
    <w:rsid w:val="00252CA6"/>
    <w:rsid w:val="00254496"/>
    <w:rsid w:val="00263135"/>
    <w:rsid w:val="00264A21"/>
    <w:rsid w:val="002718E6"/>
    <w:rsid w:val="002741DF"/>
    <w:rsid w:val="002744CA"/>
    <w:rsid w:val="00275A3D"/>
    <w:rsid w:val="0027642C"/>
    <w:rsid w:val="00282640"/>
    <w:rsid w:val="002842C4"/>
    <w:rsid w:val="00293040"/>
    <w:rsid w:val="00296F36"/>
    <w:rsid w:val="002A0C3C"/>
    <w:rsid w:val="002A0E41"/>
    <w:rsid w:val="002A150D"/>
    <w:rsid w:val="002A4FE5"/>
    <w:rsid w:val="002B185B"/>
    <w:rsid w:val="002B46C7"/>
    <w:rsid w:val="002B6C03"/>
    <w:rsid w:val="002B79BF"/>
    <w:rsid w:val="002C032E"/>
    <w:rsid w:val="002C1175"/>
    <w:rsid w:val="002C705E"/>
    <w:rsid w:val="002D2034"/>
    <w:rsid w:val="002D443B"/>
    <w:rsid w:val="002D509A"/>
    <w:rsid w:val="002D546B"/>
    <w:rsid w:val="002E1C4A"/>
    <w:rsid w:val="002E24C9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3AA8"/>
    <w:rsid w:val="00357DF8"/>
    <w:rsid w:val="00363683"/>
    <w:rsid w:val="00365F8B"/>
    <w:rsid w:val="003722C5"/>
    <w:rsid w:val="003737D4"/>
    <w:rsid w:val="0038289F"/>
    <w:rsid w:val="003901E2"/>
    <w:rsid w:val="00391B37"/>
    <w:rsid w:val="003920E6"/>
    <w:rsid w:val="0039420B"/>
    <w:rsid w:val="00394BA7"/>
    <w:rsid w:val="00396161"/>
    <w:rsid w:val="003A17D5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0BDF"/>
    <w:rsid w:val="003E122C"/>
    <w:rsid w:val="003E207D"/>
    <w:rsid w:val="003E3E45"/>
    <w:rsid w:val="003F1BDA"/>
    <w:rsid w:val="003F2648"/>
    <w:rsid w:val="00406C3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420D"/>
    <w:rsid w:val="004369F7"/>
    <w:rsid w:val="00437BBF"/>
    <w:rsid w:val="0044320D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D2DE3"/>
    <w:rsid w:val="004E18DF"/>
    <w:rsid w:val="004E3237"/>
    <w:rsid w:val="004E6108"/>
    <w:rsid w:val="004E67D2"/>
    <w:rsid w:val="004F4670"/>
    <w:rsid w:val="004F7A95"/>
    <w:rsid w:val="0050631D"/>
    <w:rsid w:val="00507B5F"/>
    <w:rsid w:val="00507F28"/>
    <w:rsid w:val="00510A05"/>
    <w:rsid w:val="0051379C"/>
    <w:rsid w:val="005164FC"/>
    <w:rsid w:val="0053093E"/>
    <w:rsid w:val="00537EA1"/>
    <w:rsid w:val="00542C7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4560"/>
    <w:rsid w:val="005750EF"/>
    <w:rsid w:val="005778F8"/>
    <w:rsid w:val="005831F8"/>
    <w:rsid w:val="005874A5"/>
    <w:rsid w:val="00587CF3"/>
    <w:rsid w:val="005919A2"/>
    <w:rsid w:val="00592EA4"/>
    <w:rsid w:val="005A7CC3"/>
    <w:rsid w:val="005B0273"/>
    <w:rsid w:val="005B41EA"/>
    <w:rsid w:val="005C0B9F"/>
    <w:rsid w:val="005C3445"/>
    <w:rsid w:val="005C3A0B"/>
    <w:rsid w:val="005C58A7"/>
    <w:rsid w:val="005D120F"/>
    <w:rsid w:val="005E1923"/>
    <w:rsid w:val="005E2375"/>
    <w:rsid w:val="005E4488"/>
    <w:rsid w:val="005E4D1B"/>
    <w:rsid w:val="005E676A"/>
    <w:rsid w:val="005F37A7"/>
    <w:rsid w:val="005F41ED"/>
    <w:rsid w:val="005F429C"/>
    <w:rsid w:val="005F4E5F"/>
    <w:rsid w:val="006000CE"/>
    <w:rsid w:val="006035FA"/>
    <w:rsid w:val="006039C9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65B92"/>
    <w:rsid w:val="00671155"/>
    <w:rsid w:val="0067178C"/>
    <w:rsid w:val="00672DBF"/>
    <w:rsid w:val="006747E4"/>
    <w:rsid w:val="006805B8"/>
    <w:rsid w:val="006921F8"/>
    <w:rsid w:val="00696FE2"/>
    <w:rsid w:val="006A66EE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10E5"/>
    <w:rsid w:val="006F23C9"/>
    <w:rsid w:val="006F2FDB"/>
    <w:rsid w:val="006F554F"/>
    <w:rsid w:val="006F5717"/>
    <w:rsid w:val="006F6F21"/>
    <w:rsid w:val="00705E93"/>
    <w:rsid w:val="00710FFF"/>
    <w:rsid w:val="00712485"/>
    <w:rsid w:val="007227BF"/>
    <w:rsid w:val="00727AA4"/>
    <w:rsid w:val="00731A25"/>
    <w:rsid w:val="00732643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3E76"/>
    <w:rsid w:val="00794AB4"/>
    <w:rsid w:val="00796A69"/>
    <w:rsid w:val="007A464E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E75DD"/>
    <w:rsid w:val="007F0551"/>
    <w:rsid w:val="00805437"/>
    <w:rsid w:val="00810341"/>
    <w:rsid w:val="00810A95"/>
    <w:rsid w:val="008111EA"/>
    <w:rsid w:val="0081180E"/>
    <w:rsid w:val="008223B1"/>
    <w:rsid w:val="00822B8A"/>
    <w:rsid w:val="008235EF"/>
    <w:rsid w:val="008238FD"/>
    <w:rsid w:val="00830D0C"/>
    <w:rsid w:val="0083118D"/>
    <w:rsid w:val="00831F66"/>
    <w:rsid w:val="00833ADA"/>
    <w:rsid w:val="00835B2F"/>
    <w:rsid w:val="00837A7D"/>
    <w:rsid w:val="008477E2"/>
    <w:rsid w:val="008515B4"/>
    <w:rsid w:val="008518A2"/>
    <w:rsid w:val="00852386"/>
    <w:rsid w:val="0085335D"/>
    <w:rsid w:val="00857AFD"/>
    <w:rsid w:val="0086273D"/>
    <w:rsid w:val="00865810"/>
    <w:rsid w:val="008662EC"/>
    <w:rsid w:val="00873630"/>
    <w:rsid w:val="0087380B"/>
    <w:rsid w:val="00877F03"/>
    <w:rsid w:val="00880BF2"/>
    <w:rsid w:val="008815BC"/>
    <w:rsid w:val="00881E7D"/>
    <w:rsid w:val="0088311B"/>
    <w:rsid w:val="008837AF"/>
    <w:rsid w:val="008865F1"/>
    <w:rsid w:val="00886B0B"/>
    <w:rsid w:val="008A3B9F"/>
    <w:rsid w:val="008A5ACC"/>
    <w:rsid w:val="008A648D"/>
    <w:rsid w:val="008B4015"/>
    <w:rsid w:val="008B4CFD"/>
    <w:rsid w:val="008C0036"/>
    <w:rsid w:val="008C114F"/>
    <w:rsid w:val="008D0714"/>
    <w:rsid w:val="008D1FEE"/>
    <w:rsid w:val="008D2431"/>
    <w:rsid w:val="008D3E23"/>
    <w:rsid w:val="008D7839"/>
    <w:rsid w:val="008E1929"/>
    <w:rsid w:val="008E2E81"/>
    <w:rsid w:val="008E483D"/>
    <w:rsid w:val="008E54A9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D66"/>
    <w:rsid w:val="00952F8E"/>
    <w:rsid w:val="00957573"/>
    <w:rsid w:val="00957BCD"/>
    <w:rsid w:val="00957FA0"/>
    <w:rsid w:val="00961EB0"/>
    <w:rsid w:val="00962CC4"/>
    <w:rsid w:val="00967D67"/>
    <w:rsid w:val="009709D6"/>
    <w:rsid w:val="00975361"/>
    <w:rsid w:val="00975991"/>
    <w:rsid w:val="009811DA"/>
    <w:rsid w:val="009816DF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176D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05095"/>
    <w:rsid w:val="00A101D7"/>
    <w:rsid w:val="00A106FC"/>
    <w:rsid w:val="00A1089B"/>
    <w:rsid w:val="00A12891"/>
    <w:rsid w:val="00A14D6A"/>
    <w:rsid w:val="00A2002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4EFF"/>
    <w:rsid w:val="00A65BEA"/>
    <w:rsid w:val="00A71106"/>
    <w:rsid w:val="00A7647F"/>
    <w:rsid w:val="00A774C5"/>
    <w:rsid w:val="00A77A59"/>
    <w:rsid w:val="00A80090"/>
    <w:rsid w:val="00A802FE"/>
    <w:rsid w:val="00A8055A"/>
    <w:rsid w:val="00A813DB"/>
    <w:rsid w:val="00A82D68"/>
    <w:rsid w:val="00A92EAE"/>
    <w:rsid w:val="00A95864"/>
    <w:rsid w:val="00AA173F"/>
    <w:rsid w:val="00AA2946"/>
    <w:rsid w:val="00AA42FE"/>
    <w:rsid w:val="00AA513B"/>
    <w:rsid w:val="00AA6C1C"/>
    <w:rsid w:val="00AA79BD"/>
    <w:rsid w:val="00AB13FD"/>
    <w:rsid w:val="00AB2FA4"/>
    <w:rsid w:val="00AB5039"/>
    <w:rsid w:val="00AC1B06"/>
    <w:rsid w:val="00AC3C7A"/>
    <w:rsid w:val="00AC4DDF"/>
    <w:rsid w:val="00AD109C"/>
    <w:rsid w:val="00AD29F9"/>
    <w:rsid w:val="00AD6FCB"/>
    <w:rsid w:val="00AD78AB"/>
    <w:rsid w:val="00AE3DDC"/>
    <w:rsid w:val="00AF1D33"/>
    <w:rsid w:val="00AF21BE"/>
    <w:rsid w:val="00AF2BD3"/>
    <w:rsid w:val="00AF4404"/>
    <w:rsid w:val="00B0527D"/>
    <w:rsid w:val="00B07805"/>
    <w:rsid w:val="00B13073"/>
    <w:rsid w:val="00B14F9F"/>
    <w:rsid w:val="00B170FA"/>
    <w:rsid w:val="00B174F7"/>
    <w:rsid w:val="00B2081A"/>
    <w:rsid w:val="00B27D5A"/>
    <w:rsid w:val="00B3113C"/>
    <w:rsid w:val="00B321CA"/>
    <w:rsid w:val="00B32933"/>
    <w:rsid w:val="00B32D72"/>
    <w:rsid w:val="00B33151"/>
    <w:rsid w:val="00B368D2"/>
    <w:rsid w:val="00B42F6F"/>
    <w:rsid w:val="00B45BEA"/>
    <w:rsid w:val="00B47432"/>
    <w:rsid w:val="00B52052"/>
    <w:rsid w:val="00B531DB"/>
    <w:rsid w:val="00B54BA3"/>
    <w:rsid w:val="00B609AB"/>
    <w:rsid w:val="00B6181B"/>
    <w:rsid w:val="00B62410"/>
    <w:rsid w:val="00B624EA"/>
    <w:rsid w:val="00B66986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250E"/>
    <w:rsid w:val="00BC44FA"/>
    <w:rsid w:val="00BC59F2"/>
    <w:rsid w:val="00BD6545"/>
    <w:rsid w:val="00BE0002"/>
    <w:rsid w:val="00BE4AD7"/>
    <w:rsid w:val="00BE500A"/>
    <w:rsid w:val="00BE63F0"/>
    <w:rsid w:val="00BE6972"/>
    <w:rsid w:val="00BF3CF7"/>
    <w:rsid w:val="00C01EEE"/>
    <w:rsid w:val="00C03921"/>
    <w:rsid w:val="00C04E45"/>
    <w:rsid w:val="00C053C1"/>
    <w:rsid w:val="00C068A0"/>
    <w:rsid w:val="00C10295"/>
    <w:rsid w:val="00C11D67"/>
    <w:rsid w:val="00C12758"/>
    <w:rsid w:val="00C16709"/>
    <w:rsid w:val="00C17827"/>
    <w:rsid w:val="00C2037A"/>
    <w:rsid w:val="00C214C3"/>
    <w:rsid w:val="00C21CAF"/>
    <w:rsid w:val="00C222BB"/>
    <w:rsid w:val="00C26C9B"/>
    <w:rsid w:val="00C27775"/>
    <w:rsid w:val="00C3795E"/>
    <w:rsid w:val="00C37C63"/>
    <w:rsid w:val="00C42023"/>
    <w:rsid w:val="00C5787F"/>
    <w:rsid w:val="00C616FD"/>
    <w:rsid w:val="00C644ED"/>
    <w:rsid w:val="00C7413C"/>
    <w:rsid w:val="00C8576A"/>
    <w:rsid w:val="00C87806"/>
    <w:rsid w:val="00C90624"/>
    <w:rsid w:val="00C92A3A"/>
    <w:rsid w:val="00C95047"/>
    <w:rsid w:val="00C978BD"/>
    <w:rsid w:val="00CA0260"/>
    <w:rsid w:val="00CA1247"/>
    <w:rsid w:val="00CB1496"/>
    <w:rsid w:val="00CB3CC5"/>
    <w:rsid w:val="00CB4ABF"/>
    <w:rsid w:val="00CC2622"/>
    <w:rsid w:val="00CD3D2D"/>
    <w:rsid w:val="00CD5B3E"/>
    <w:rsid w:val="00CD5BE5"/>
    <w:rsid w:val="00CD7EEF"/>
    <w:rsid w:val="00CE02E8"/>
    <w:rsid w:val="00CE3DF9"/>
    <w:rsid w:val="00CF0981"/>
    <w:rsid w:val="00CF1C99"/>
    <w:rsid w:val="00CF740D"/>
    <w:rsid w:val="00D00EBA"/>
    <w:rsid w:val="00D0132B"/>
    <w:rsid w:val="00D029A4"/>
    <w:rsid w:val="00D032D6"/>
    <w:rsid w:val="00D05630"/>
    <w:rsid w:val="00D06FDA"/>
    <w:rsid w:val="00D11343"/>
    <w:rsid w:val="00D11856"/>
    <w:rsid w:val="00D15997"/>
    <w:rsid w:val="00D201BE"/>
    <w:rsid w:val="00D2141A"/>
    <w:rsid w:val="00D218D2"/>
    <w:rsid w:val="00D22B79"/>
    <w:rsid w:val="00D22C44"/>
    <w:rsid w:val="00D2511B"/>
    <w:rsid w:val="00D316B1"/>
    <w:rsid w:val="00D32841"/>
    <w:rsid w:val="00D3373C"/>
    <w:rsid w:val="00D34698"/>
    <w:rsid w:val="00D351A9"/>
    <w:rsid w:val="00D36196"/>
    <w:rsid w:val="00D36405"/>
    <w:rsid w:val="00D41445"/>
    <w:rsid w:val="00D416E0"/>
    <w:rsid w:val="00D42215"/>
    <w:rsid w:val="00D427F8"/>
    <w:rsid w:val="00D42C6A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85D32"/>
    <w:rsid w:val="00D951AA"/>
    <w:rsid w:val="00D966B5"/>
    <w:rsid w:val="00D97DC4"/>
    <w:rsid w:val="00DA3070"/>
    <w:rsid w:val="00DA6F9E"/>
    <w:rsid w:val="00DB1CEF"/>
    <w:rsid w:val="00DB6CF8"/>
    <w:rsid w:val="00DC63BF"/>
    <w:rsid w:val="00DD546B"/>
    <w:rsid w:val="00DE1AC5"/>
    <w:rsid w:val="00DE3FC8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248C"/>
    <w:rsid w:val="00E27670"/>
    <w:rsid w:val="00E31EBB"/>
    <w:rsid w:val="00E44CC4"/>
    <w:rsid w:val="00E47302"/>
    <w:rsid w:val="00E511A2"/>
    <w:rsid w:val="00E539CB"/>
    <w:rsid w:val="00E541F4"/>
    <w:rsid w:val="00E5462E"/>
    <w:rsid w:val="00E559BF"/>
    <w:rsid w:val="00E563B5"/>
    <w:rsid w:val="00E60828"/>
    <w:rsid w:val="00E60ACF"/>
    <w:rsid w:val="00E62ADF"/>
    <w:rsid w:val="00E6494B"/>
    <w:rsid w:val="00E651BA"/>
    <w:rsid w:val="00E671FE"/>
    <w:rsid w:val="00E73CEB"/>
    <w:rsid w:val="00E82AA6"/>
    <w:rsid w:val="00E9327C"/>
    <w:rsid w:val="00E96D2D"/>
    <w:rsid w:val="00EA4797"/>
    <w:rsid w:val="00EA55DE"/>
    <w:rsid w:val="00EA67E1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C65"/>
    <w:rsid w:val="00F12D1E"/>
    <w:rsid w:val="00F132E0"/>
    <w:rsid w:val="00F25CD7"/>
    <w:rsid w:val="00F3157F"/>
    <w:rsid w:val="00F31CA9"/>
    <w:rsid w:val="00F3299F"/>
    <w:rsid w:val="00F32C40"/>
    <w:rsid w:val="00F41610"/>
    <w:rsid w:val="00F43512"/>
    <w:rsid w:val="00F50464"/>
    <w:rsid w:val="00F515F0"/>
    <w:rsid w:val="00F539DA"/>
    <w:rsid w:val="00F607A2"/>
    <w:rsid w:val="00F60E51"/>
    <w:rsid w:val="00F63AA6"/>
    <w:rsid w:val="00F645BC"/>
    <w:rsid w:val="00F6697E"/>
    <w:rsid w:val="00F70D0C"/>
    <w:rsid w:val="00F7154C"/>
    <w:rsid w:val="00F72CE9"/>
    <w:rsid w:val="00F74679"/>
    <w:rsid w:val="00F76BB3"/>
    <w:rsid w:val="00F8208E"/>
    <w:rsid w:val="00F85054"/>
    <w:rsid w:val="00F9006E"/>
    <w:rsid w:val="00F90726"/>
    <w:rsid w:val="00F91B21"/>
    <w:rsid w:val="00F91E74"/>
    <w:rsid w:val="00F93FE9"/>
    <w:rsid w:val="00FA2CA6"/>
    <w:rsid w:val="00FA2F4D"/>
    <w:rsid w:val="00FA440B"/>
    <w:rsid w:val="00FA7370"/>
    <w:rsid w:val="00FB198F"/>
    <w:rsid w:val="00FB31E7"/>
    <w:rsid w:val="00FB42E5"/>
    <w:rsid w:val="00FB78C8"/>
    <w:rsid w:val="00FC1B60"/>
    <w:rsid w:val="00FC4F11"/>
    <w:rsid w:val="00FC74F8"/>
    <w:rsid w:val="00FD184A"/>
    <w:rsid w:val="00FD3223"/>
    <w:rsid w:val="00FD6245"/>
    <w:rsid w:val="00FE5202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952BD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52BD"/>
    <w:pPr>
      <w:tabs>
        <w:tab w:val="num" w:pos="72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51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F46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20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styleId="NoSpacing">
    <w:name w:val="No Spacing"/>
    <w:uiPriority w:val="99"/>
    <w:qFormat/>
    <w:rsid w:val="00E44CC4"/>
    <w:rPr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  <w:szCs w:val="20"/>
    </w:rPr>
  </w:style>
  <w:style w:type="paragraph" w:customStyle="1" w:styleId="a0">
    <w:name w:val="мой"/>
    <w:basedOn w:val="Normal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">
    <w:name w:val="мой2"/>
    <w:basedOn w:val="a0"/>
    <w:uiPriority w:val="99"/>
    <w:rsid w:val="00B52052"/>
  </w:style>
  <w:style w:type="character" w:customStyle="1" w:styleId="7">
    <w:name w:val="Знак Знак7"/>
    <w:basedOn w:val="DefaultParagraphFont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DefaultParagraphFont"/>
    <w:uiPriority w:val="99"/>
    <w:semiHidden/>
    <w:rsid w:val="00B5205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87380B"/>
    <w:pPr>
      <w:spacing w:before="48" w:after="96"/>
    </w:pPr>
    <w:rPr>
      <w:rFonts w:eastAsia="Calibri"/>
    </w:rPr>
  </w:style>
  <w:style w:type="paragraph" w:customStyle="1" w:styleId="a1">
    <w:name w:val="Таблицы (моноширинный)"/>
    <w:basedOn w:val="Normal"/>
    <w:next w:val="Normal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A753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586</TotalTime>
  <Pages>6</Pages>
  <Words>1047</Words>
  <Characters>5970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ильченко</cp:lastModifiedBy>
  <cp:revision>39</cp:revision>
  <cp:lastPrinted>2011-04-14T12:40:00Z</cp:lastPrinted>
  <dcterms:created xsi:type="dcterms:W3CDTF">2009-07-22T05:00:00Z</dcterms:created>
  <dcterms:modified xsi:type="dcterms:W3CDTF">2011-04-14T12:41:00Z</dcterms:modified>
</cp:coreProperties>
</file>