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8E170B" w:rsidRDefault="008E170B" w:rsidP="008E17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br/>
        <w:t xml:space="preserve">городского округа ЗАТО Светлый от  23.03.2018  №  59 </w:t>
      </w:r>
    </w:p>
    <w:p w:rsidR="008E170B" w:rsidRPr="008E170B" w:rsidRDefault="008E170B" w:rsidP="008E170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73D43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 w:rsidRPr="00673D43">
        <w:rPr>
          <w:b/>
          <w:sz w:val="28"/>
          <w:szCs w:val="28"/>
        </w:rPr>
        <w:t>технического</w:t>
      </w:r>
      <w:r>
        <w:rPr>
          <w:b/>
          <w:sz w:val="28"/>
          <w:szCs w:val="28"/>
        </w:rPr>
        <w:t xml:space="preserve"> </w:t>
      </w:r>
      <w:r w:rsidRPr="00673D43">
        <w:rPr>
          <w:b/>
          <w:sz w:val="28"/>
          <w:szCs w:val="28"/>
        </w:rPr>
        <w:t>задания</w:t>
      </w:r>
      <w:r>
        <w:rPr>
          <w:b/>
          <w:sz w:val="28"/>
          <w:szCs w:val="28"/>
        </w:rPr>
        <w:t xml:space="preserve"> </w:t>
      </w:r>
      <w:r w:rsidRPr="00673D43">
        <w:rPr>
          <w:b/>
          <w:sz w:val="28"/>
          <w:szCs w:val="28"/>
        </w:rPr>
        <w:t xml:space="preserve">на разработку </w:t>
      </w:r>
      <w:r>
        <w:rPr>
          <w:b/>
          <w:sz w:val="28"/>
          <w:szCs w:val="28"/>
        </w:rPr>
        <w:br/>
      </w:r>
      <w:r w:rsidRPr="00673D43">
        <w:rPr>
          <w:b/>
          <w:sz w:val="28"/>
          <w:szCs w:val="28"/>
        </w:rPr>
        <w:t xml:space="preserve">инвестиционной </w:t>
      </w:r>
      <w:r>
        <w:rPr>
          <w:b/>
          <w:sz w:val="28"/>
          <w:szCs w:val="28"/>
        </w:rPr>
        <w:t xml:space="preserve"> </w:t>
      </w:r>
      <w:r w:rsidRPr="00673D43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 «</w:t>
      </w:r>
      <w:r w:rsidRPr="00904C71">
        <w:rPr>
          <w:b/>
          <w:sz w:val="28"/>
          <w:szCs w:val="28"/>
        </w:rPr>
        <w:t>Развитие</w:t>
      </w:r>
      <w:r>
        <w:rPr>
          <w:b/>
          <w:sz w:val="28"/>
          <w:szCs w:val="28"/>
        </w:rPr>
        <w:t xml:space="preserve">  </w:t>
      </w:r>
      <w:r w:rsidRPr="00904C71">
        <w:rPr>
          <w:b/>
          <w:sz w:val="28"/>
          <w:szCs w:val="28"/>
        </w:rPr>
        <w:t xml:space="preserve">систем </w:t>
      </w:r>
      <w:r>
        <w:rPr>
          <w:b/>
          <w:sz w:val="28"/>
          <w:szCs w:val="28"/>
        </w:rPr>
        <w:br/>
      </w:r>
      <w:r w:rsidRPr="00D513D8">
        <w:rPr>
          <w:b/>
          <w:color w:val="000000"/>
          <w:sz w:val="28"/>
          <w:szCs w:val="28"/>
        </w:rPr>
        <w:t xml:space="preserve">водоснабжения и водоотведения </w:t>
      </w:r>
      <w:r>
        <w:rPr>
          <w:b/>
          <w:color w:val="000000"/>
          <w:sz w:val="28"/>
          <w:szCs w:val="28"/>
        </w:rPr>
        <w:t xml:space="preserve">городского округа </w:t>
      </w:r>
      <w:r>
        <w:rPr>
          <w:b/>
          <w:color w:val="000000"/>
          <w:sz w:val="28"/>
          <w:szCs w:val="28"/>
        </w:rPr>
        <w:br/>
        <w:t xml:space="preserve">ЗАТО  Светлый» </w:t>
      </w:r>
      <w:r w:rsidRPr="00D513D8">
        <w:rPr>
          <w:b/>
          <w:color w:val="000000"/>
          <w:sz w:val="28"/>
          <w:szCs w:val="28"/>
        </w:rPr>
        <w:t xml:space="preserve"> на 201</w:t>
      </w:r>
      <w:r>
        <w:rPr>
          <w:b/>
          <w:color w:val="000000"/>
          <w:sz w:val="28"/>
          <w:szCs w:val="28"/>
        </w:rPr>
        <w:t xml:space="preserve">9 – </w:t>
      </w:r>
      <w:r w:rsidRPr="00D513D8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1</w:t>
      </w:r>
      <w:r w:rsidRPr="00D513D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Pr="00D513D8">
        <w:rPr>
          <w:b/>
          <w:color w:val="000000"/>
          <w:sz w:val="28"/>
          <w:szCs w:val="28"/>
        </w:rPr>
        <w:t>годы</w:t>
      </w:r>
      <w:r>
        <w:rPr>
          <w:b/>
          <w:color w:val="000000"/>
          <w:sz w:val="28"/>
          <w:szCs w:val="28"/>
        </w:rPr>
        <w:t>»</w:t>
      </w:r>
    </w:p>
    <w:p w:rsidR="008E170B" w:rsidRPr="00800A49" w:rsidRDefault="008E170B" w:rsidP="008E170B">
      <w:pPr>
        <w:rPr>
          <w:sz w:val="28"/>
          <w:szCs w:val="28"/>
        </w:rPr>
      </w:pPr>
    </w:p>
    <w:p w:rsidR="008E170B" w:rsidRPr="00800A49" w:rsidRDefault="008E170B" w:rsidP="008E170B">
      <w:pPr>
        <w:rPr>
          <w:sz w:val="28"/>
          <w:szCs w:val="28"/>
        </w:rPr>
      </w:pPr>
    </w:p>
    <w:p w:rsidR="008E170B" w:rsidRPr="00453776" w:rsidRDefault="008E170B" w:rsidP="008E170B">
      <w:pPr>
        <w:pStyle w:val="ac"/>
        <w:ind w:left="0" w:firstLine="709"/>
        <w:jc w:val="both"/>
        <w:rPr>
          <w:sz w:val="28"/>
          <w:szCs w:val="28"/>
        </w:rPr>
      </w:pPr>
      <w:r w:rsidRPr="00453776">
        <w:rPr>
          <w:sz w:val="28"/>
          <w:szCs w:val="28"/>
        </w:rPr>
        <w:t xml:space="preserve">В соответствии с Федеральным законом от 07.12.2011 № 416-ФЗ </w:t>
      </w:r>
      <w:r w:rsidRPr="00453776">
        <w:rPr>
          <w:sz w:val="28"/>
          <w:szCs w:val="28"/>
        </w:rPr>
        <w:br/>
        <w:t xml:space="preserve">«О водоснабжении и водоотведении», постановлением Правительства Российской Федерации от 29.07.2013 № 641 «Об инвестиционных </w:t>
      </w:r>
      <w:r w:rsidRPr="00453776">
        <w:rPr>
          <w:sz w:val="28"/>
          <w:szCs w:val="28"/>
        </w:rPr>
        <w:br/>
        <w:t>и производственных программах организаций, осуществляющих деятельность в сфере водоснабжения и водоотведения»,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DE5D9E" w:rsidRPr="00DE5D9E" w:rsidRDefault="005B2604" w:rsidP="00DE5D9E">
      <w:pPr>
        <w:ind w:firstLine="709"/>
        <w:jc w:val="both"/>
        <w:rPr>
          <w:sz w:val="28"/>
          <w:szCs w:val="28"/>
        </w:rPr>
      </w:pPr>
      <w:r w:rsidRPr="005B26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E5D9E">
        <w:rPr>
          <w:sz w:val="28"/>
          <w:szCs w:val="28"/>
        </w:rPr>
        <w:t xml:space="preserve">В нести изменения в постановление </w:t>
      </w:r>
      <w:r w:rsidR="00DE5D9E" w:rsidRPr="00DE5D9E">
        <w:rPr>
          <w:sz w:val="28"/>
          <w:szCs w:val="28"/>
        </w:rPr>
        <w:t>администрации городского окру</w:t>
      </w:r>
      <w:r w:rsidR="00DE5D9E">
        <w:rPr>
          <w:sz w:val="28"/>
          <w:szCs w:val="28"/>
        </w:rPr>
        <w:t xml:space="preserve">га ЗАТО Светлый от 23.03.2018 № </w:t>
      </w:r>
      <w:r w:rsidR="00DE5D9E" w:rsidRPr="00DE5D9E">
        <w:rPr>
          <w:sz w:val="28"/>
          <w:szCs w:val="28"/>
        </w:rPr>
        <w:t>59 «Об утверждении технического задания на разработку инвестиционной программы</w:t>
      </w:r>
      <w:r w:rsidR="00DE5D9E">
        <w:rPr>
          <w:sz w:val="28"/>
          <w:szCs w:val="28"/>
        </w:rPr>
        <w:t xml:space="preserve"> </w:t>
      </w:r>
      <w:r w:rsidR="00DE5D9E" w:rsidRPr="00DE5D9E">
        <w:rPr>
          <w:sz w:val="28"/>
          <w:szCs w:val="28"/>
        </w:rPr>
        <w:t>«Развитие</w:t>
      </w:r>
      <w:r w:rsidR="00DE5D9E">
        <w:rPr>
          <w:sz w:val="28"/>
          <w:szCs w:val="28"/>
        </w:rPr>
        <w:t xml:space="preserve"> </w:t>
      </w:r>
      <w:r w:rsidR="00DE5D9E" w:rsidRPr="00DE5D9E">
        <w:rPr>
          <w:sz w:val="28"/>
          <w:szCs w:val="28"/>
        </w:rPr>
        <w:t xml:space="preserve">систем </w:t>
      </w:r>
      <w:r w:rsidR="00DE5D9E" w:rsidRPr="00DE5D9E">
        <w:rPr>
          <w:color w:val="000000"/>
          <w:sz w:val="28"/>
          <w:szCs w:val="28"/>
        </w:rPr>
        <w:t xml:space="preserve">водоснабжения и водоотведения городского округа </w:t>
      </w:r>
      <w:r w:rsidR="00DE5D9E">
        <w:rPr>
          <w:color w:val="000000"/>
          <w:sz w:val="28"/>
          <w:szCs w:val="28"/>
        </w:rPr>
        <w:t xml:space="preserve">ЗАТО </w:t>
      </w:r>
      <w:r w:rsidR="00DE5D9E" w:rsidRPr="00DE5D9E">
        <w:rPr>
          <w:color w:val="000000"/>
          <w:sz w:val="28"/>
          <w:szCs w:val="28"/>
        </w:rPr>
        <w:t xml:space="preserve">Светлый» </w:t>
      </w:r>
      <w:r w:rsidR="00DE5D9E">
        <w:rPr>
          <w:color w:val="000000"/>
          <w:sz w:val="28"/>
          <w:szCs w:val="28"/>
        </w:rPr>
        <w:br/>
      </w:r>
      <w:r w:rsidR="00DE5D9E" w:rsidRPr="00DE5D9E">
        <w:rPr>
          <w:color w:val="000000"/>
          <w:sz w:val="28"/>
          <w:szCs w:val="28"/>
        </w:rPr>
        <w:t>на 2019 – 2021 годы»</w:t>
      </w:r>
      <w:r w:rsidR="00DE5D9E">
        <w:rPr>
          <w:color w:val="000000"/>
          <w:sz w:val="28"/>
          <w:szCs w:val="28"/>
        </w:rPr>
        <w:t>, изложив приложение к постановлению в редакции согласно приложению.</w:t>
      </w:r>
    </w:p>
    <w:p w:rsidR="008E170B" w:rsidRPr="00D07001" w:rsidRDefault="00DE5D9E" w:rsidP="00581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7001" w:rsidRPr="00D07001">
        <w:rPr>
          <w:sz w:val="28"/>
          <w:szCs w:val="28"/>
        </w:rPr>
        <w:t>.</w:t>
      </w:r>
      <w:r w:rsidR="00D07001">
        <w:rPr>
          <w:sz w:val="28"/>
          <w:szCs w:val="28"/>
        </w:rPr>
        <w:t xml:space="preserve"> </w:t>
      </w:r>
      <w:r w:rsidR="008E170B" w:rsidRPr="00D07001">
        <w:rPr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="008E170B" w:rsidRPr="00D07001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8E170B" w:rsidRPr="00D07001">
          <w:rPr>
            <w:rStyle w:val="af1"/>
            <w:color w:val="auto"/>
            <w:sz w:val="28"/>
            <w:szCs w:val="28"/>
            <w:u w:val="none"/>
          </w:rPr>
          <w:t>.</w:t>
        </w:r>
        <w:r w:rsidR="008E170B" w:rsidRPr="00D07001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="008E170B" w:rsidRPr="00D07001">
          <w:rPr>
            <w:rStyle w:val="af1"/>
            <w:color w:val="auto"/>
            <w:sz w:val="28"/>
            <w:szCs w:val="28"/>
            <w:u w:val="none"/>
          </w:rPr>
          <w:t>.</w:t>
        </w:r>
        <w:r w:rsidR="008E170B" w:rsidRPr="00D07001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="008E170B" w:rsidRPr="00D07001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D07001">
        <w:rPr>
          <w:sz w:val="28"/>
          <w:szCs w:val="28"/>
        </w:rPr>
        <w:br/>
      </w:r>
      <w:r w:rsidR="008E170B" w:rsidRPr="00D07001">
        <w:rPr>
          <w:sz w:val="28"/>
          <w:szCs w:val="28"/>
        </w:rPr>
        <w:t>со дня его подписания.</w:t>
      </w:r>
    </w:p>
    <w:p w:rsidR="008E170B" w:rsidRPr="00D07001" w:rsidRDefault="00DE5D9E" w:rsidP="00D070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7001">
        <w:rPr>
          <w:sz w:val="28"/>
          <w:szCs w:val="28"/>
        </w:rPr>
        <w:t xml:space="preserve">. </w:t>
      </w:r>
      <w:r w:rsidR="008E170B" w:rsidRPr="00D0700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67DA4" w:rsidRDefault="00767DA4" w:rsidP="00A948AC">
      <w:pPr>
        <w:rPr>
          <w:sz w:val="28"/>
          <w:szCs w:val="28"/>
        </w:rPr>
      </w:pPr>
    </w:p>
    <w:p w:rsidR="00767DA4" w:rsidRDefault="00767DA4" w:rsidP="00A948AC">
      <w:pPr>
        <w:ind w:firstLine="709"/>
        <w:rPr>
          <w:sz w:val="28"/>
          <w:szCs w:val="28"/>
        </w:rPr>
      </w:pPr>
    </w:p>
    <w:p w:rsidR="002F4622" w:rsidRPr="00EA64AC" w:rsidRDefault="002F4622" w:rsidP="00A948AC">
      <w:pPr>
        <w:ind w:firstLine="709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84565" w:rsidRPr="00584565" w:rsidRDefault="00A44ED7" w:rsidP="00FF36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   </w:t>
      </w:r>
      <w:r w:rsidR="00A24E2E">
        <w:rPr>
          <w:b/>
          <w:sz w:val="28"/>
          <w:szCs w:val="28"/>
        </w:rPr>
        <w:t>подпись</w:t>
      </w:r>
      <w:r w:rsidR="003F780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В.В. Бачкин</w:t>
      </w:r>
    </w:p>
    <w:p w:rsidR="00F51752" w:rsidRDefault="00F51752" w:rsidP="00FF36D6">
      <w:pPr>
        <w:jc w:val="both"/>
        <w:rPr>
          <w:sz w:val="28"/>
          <w:szCs w:val="28"/>
        </w:rPr>
        <w:sectPr w:rsidR="00F51752" w:rsidSect="00584565">
          <w:headerReference w:type="first" r:id="rId9"/>
          <w:pgSz w:w="11906" w:h="16838"/>
          <w:pgMar w:top="992" w:right="692" w:bottom="284" w:left="1985" w:header="284" w:footer="255" w:gutter="0"/>
          <w:cols w:space="720"/>
          <w:titlePg/>
        </w:sectPr>
      </w:pPr>
    </w:p>
    <w:p w:rsidR="00F51752" w:rsidRDefault="00F51752" w:rsidP="00F51752">
      <w:pPr>
        <w:ind w:left="9071" w:firstLine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51752" w:rsidRDefault="00F51752" w:rsidP="00F51752">
      <w:pPr>
        <w:ind w:left="9071" w:firstLine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br/>
        <w:t xml:space="preserve">городского округа ЗАТО Светлый </w:t>
      </w:r>
      <w:r>
        <w:rPr>
          <w:sz w:val="28"/>
          <w:szCs w:val="28"/>
        </w:rPr>
        <w:br/>
        <w:t>от 24.05.2018 № 120</w:t>
      </w:r>
    </w:p>
    <w:p w:rsidR="00F51752" w:rsidRDefault="00F51752" w:rsidP="00F51752">
      <w:pPr>
        <w:ind w:left="9071" w:firstLine="6"/>
        <w:jc w:val="center"/>
        <w:outlineLvl w:val="0"/>
        <w:rPr>
          <w:sz w:val="28"/>
          <w:szCs w:val="28"/>
        </w:rPr>
      </w:pPr>
    </w:p>
    <w:p w:rsidR="00F51752" w:rsidRDefault="00F51752" w:rsidP="00F51752">
      <w:pPr>
        <w:ind w:left="9071" w:firstLine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</w:p>
    <w:p w:rsidR="00F51752" w:rsidRDefault="00F51752" w:rsidP="00F51752">
      <w:pPr>
        <w:ind w:left="9071" w:firstLine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br/>
        <w:t xml:space="preserve">городского округа ЗАТО Светлый </w:t>
      </w:r>
      <w:r>
        <w:rPr>
          <w:sz w:val="28"/>
          <w:szCs w:val="28"/>
        </w:rPr>
        <w:br/>
        <w:t>от 23.03.2018 № 59</w:t>
      </w:r>
    </w:p>
    <w:p w:rsidR="00F51752" w:rsidRDefault="00F51752" w:rsidP="00F51752">
      <w:pPr>
        <w:ind w:left="9071" w:firstLine="6"/>
        <w:jc w:val="center"/>
        <w:outlineLvl w:val="0"/>
        <w:rPr>
          <w:sz w:val="28"/>
          <w:szCs w:val="28"/>
        </w:rPr>
      </w:pPr>
    </w:p>
    <w:p w:rsidR="00F51752" w:rsidRDefault="00F51752" w:rsidP="00F51752">
      <w:pPr>
        <w:ind w:left="9071" w:firstLine="6"/>
        <w:jc w:val="center"/>
        <w:outlineLvl w:val="0"/>
        <w:rPr>
          <w:sz w:val="28"/>
          <w:szCs w:val="28"/>
        </w:rPr>
      </w:pPr>
    </w:p>
    <w:p w:rsidR="00F51752" w:rsidRPr="00904C71" w:rsidRDefault="00F51752" w:rsidP="00F51752">
      <w:pPr>
        <w:jc w:val="center"/>
        <w:rPr>
          <w:b/>
          <w:sz w:val="28"/>
          <w:szCs w:val="28"/>
        </w:rPr>
      </w:pPr>
      <w:r w:rsidRPr="00904C71">
        <w:rPr>
          <w:b/>
          <w:sz w:val="28"/>
          <w:szCs w:val="28"/>
        </w:rPr>
        <w:t>ТЕХНИЧЕСКОЕ ЗАДАНИЕ</w:t>
      </w:r>
    </w:p>
    <w:p w:rsidR="00F51752" w:rsidRPr="002401A0" w:rsidRDefault="00F51752" w:rsidP="00F51752">
      <w:pPr>
        <w:jc w:val="center"/>
        <w:rPr>
          <w:b/>
          <w:sz w:val="28"/>
          <w:szCs w:val="28"/>
        </w:rPr>
      </w:pPr>
      <w:r w:rsidRPr="00904C71">
        <w:rPr>
          <w:b/>
          <w:sz w:val="28"/>
          <w:szCs w:val="28"/>
        </w:rPr>
        <w:t>на разработку инвестиционной программ</w:t>
      </w:r>
      <w:r>
        <w:rPr>
          <w:b/>
          <w:sz w:val="28"/>
          <w:szCs w:val="28"/>
        </w:rPr>
        <w:t>ы«</w:t>
      </w:r>
      <w:r w:rsidRPr="00904C71">
        <w:rPr>
          <w:b/>
          <w:sz w:val="28"/>
          <w:szCs w:val="28"/>
        </w:rPr>
        <w:t xml:space="preserve">Развитие систем </w:t>
      </w:r>
      <w:r w:rsidRPr="00D513D8">
        <w:rPr>
          <w:b/>
          <w:color w:val="000000"/>
          <w:sz w:val="28"/>
          <w:szCs w:val="28"/>
        </w:rPr>
        <w:t xml:space="preserve">водоснабжения </w:t>
      </w:r>
      <w:r>
        <w:rPr>
          <w:b/>
          <w:color w:val="000000"/>
          <w:sz w:val="28"/>
          <w:szCs w:val="28"/>
        </w:rPr>
        <w:br/>
      </w:r>
      <w:r w:rsidRPr="00D513D8">
        <w:rPr>
          <w:b/>
          <w:color w:val="000000"/>
          <w:sz w:val="28"/>
          <w:szCs w:val="28"/>
        </w:rPr>
        <w:t>и водоотведения</w:t>
      </w:r>
      <w:r>
        <w:rPr>
          <w:b/>
          <w:color w:val="000000"/>
          <w:sz w:val="28"/>
          <w:szCs w:val="28"/>
        </w:rPr>
        <w:t xml:space="preserve"> городского округа ЗАТО Светлый»</w:t>
      </w:r>
      <w:r w:rsidRPr="00D513D8">
        <w:rPr>
          <w:b/>
          <w:color w:val="000000"/>
          <w:sz w:val="28"/>
          <w:szCs w:val="28"/>
        </w:rPr>
        <w:t xml:space="preserve"> на 201</w:t>
      </w:r>
      <w:r>
        <w:rPr>
          <w:b/>
          <w:color w:val="000000"/>
          <w:sz w:val="28"/>
          <w:szCs w:val="28"/>
        </w:rPr>
        <w:t xml:space="preserve">9 – </w:t>
      </w:r>
      <w:r w:rsidRPr="00D513D8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1</w:t>
      </w:r>
      <w:r w:rsidRPr="00D513D8">
        <w:rPr>
          <w:b/>
          <w:color w:val="000000"/>
          <w:sz w:val="28"/>
          <w:szCs w:val="28"/>
        </w:rPr>
        <w:t xml:space="preserve"> годы</w:t>
      </w:r>
    </w:p>
    <w:p w:rsidR="00584565" w:rsidRPr="00317FAC" w:rsidRDefault="00584565" w:rsidP="005816FB">
      <w:pPr>
        <w:jc w:val="center"/>
        <w:rPr>
          <w:sz w:val="16"/>
          <w:szCs w:val="16"/>
        </w:rPr>
      </w:pPr>
    </w:p>
    <w:tbl>
      <w:tblPr>
        <w:tblW w:w="15692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2714"/>
        <w:gridCol w:w="12416"/>
      </w:tblGrid>
      <w:tr w:rsidR="00F51752" w:rsidRPr="00FD7F2B" w:rsidTr="005816FB">
        <w:tc>
          <w:tcPr>
            <w:tcW w:w="562" w:type="dxa"/>
          </w:tcPr>
          <w:p w:rsidR="00F51752" w:rsidRPr="00FD7F2B" w:rsidRDefault="00F51752" w:rsidP="003E334C">
            <w:pPr>
              <w:jc w:val="center"/>
              <w:rPr>
                <w:color w:val="000000"/>
              </w:rPr>
            </w:pPr>
            <w:r w:rsidRPr="00FD7F2B">
              <w:rPr>
                <w:color w:val="000000"/>
              </w:rPr>
              <w:t>№ п/п</w:t>
            </w:r>
          </w:p>
        </w:tc>
        <w:tc>
          <w:tcPr>
            <w:tcW w:w="2714" w:type="dxa"/>
          </w:tcPr>
          <w:p w:rsidR="00F51752" w:rsidRPr="00FD7F2B" w:rsidRDefault="00F51752" w:rsidP="003E334C">
            <w:pPr>
              <w:jc w:val="center"/>
              <w:rPr>
                <w:color w:val="000000"/>
              </w:rPr>
            </w:pPr>
            <w:r w:rsidRPr="00FD7F2B">
              <w:rPr>
                <w:color w:val="000000"/>
              </w:rPr>
              <w:t>Наименование</w:t>
            </w:r>
          </w:p>
        </w:tc>
        <w:tc>
          <w:tcPr>
            <w:tcW w:w="12416" w:type="dxa"/>
          </w:tcPr>
          <w:p w:rsidR="00F51752" w:rsidRPr="00FD7F2B" w:rsidRDefault="00F51752" w:rsidP="003E334C">
            <w:pPr>
              <w:jc w:val="center"/>
              <w:rPr>
                <w:color w:val="000000"/>
              </w:rPr>
            </w:pPr>
            <w:r w:rsidRPr="00FD7F2B">
              <w:rPr>
                <w:color w:val="000000"/>
              </w:rPr>
              <w:t>Содержание</w:t>
            </w:r>
          </w:p>
        </w:tc>
      </w:tr>
      <w:tr w:rsidR="00F51752" w:rsidRPr="00FD7F2B" w:rsidTr="005816FB">
        <w:tc>
          <w:tcPr>
            <w:tcW w:w="562" w:type="dxa"/>
            <w:tcBorders>
              <w:bottom w:val="single" w:sz="4" w:space="0" w:color="auto"/>
            </w:tcBorders>
          </w:tcPr>
          <w:p w:rsidR="00F51752" w:rsidRPr="00FD7F2B" w:rsidRDefault="00F51752" w:rsidP="003E3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F51752" w:rsidRPr="00FD7F2B" w:rsidRDefault="00F51752" w:rsidP="003E3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16" w:type="dxa"/>
            <w:tcBorders>
              <w:bottom w:val="single" w:sz="4" w:space="0" w:color="auto"/>
            </w:tcBorders>
          </w:tcPr>
          <w:p w:rsidR="00F51752" w:rsidRPr="00FD7F2B" w:rsidRDefault="00F51752" w:rsidP="003E3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51752" w:rsidRPr="00FD7F2B" w:rsidTr="005816FB">
        <w:tc>
          <w:tcPr>
            <w:tcW w:w="562" w:type="dxa"/>
            <w:tcBorders>
              <w:bottom w:val="single" w:sz="4" w:space="0" w:color="auto"/>
            </w:tcBorders>
          </w:tcPr>
          <w:p w:rsidR="00F51752" w:rsidRPr="00FD7F2B" w:rsidRDefault="00F51752" w:rsidP="003E334C">
            <w:pPr>
              <w:jc w:val="center"/>
              <w:rPr>
                <w:color w:val="000000"/>
              </w:rPr>
            </w:pPr>
            <w:r w:rsidRPr="00FD7F2B">
              <w:rPr>
                <w:color w:val="000000"/>
              </w:rPr>
              <w:t>1</w:t>
            </w:r>
          </w:p>
        </w:tc>
        <w:tc>
          <w:tcPr>
            <w:tcW w:w="2714" w:type="dxa"/>
            <w:tcBorders>
              <w:bottom w:val="nil"/>
            </w:tcBorders>
          </w:tcPr>
          <w:p w:rsidR="00F51752" w:rsidRPr="00FD7F2B" w:rsidRDefault="00F51752" w:rsidP="003E334C">
            <w:pPr>
              <w:rPr>
                <w:color w:val="000000"/>
              </w:rPr>
            </w:pPr>
            <w:r w:rsidRPr="00FD7F2B">
              <w:rPr>
                <w:color w:val="000000"/>
              </w:rPr>
              <w:t>Основания для выполнения работ</w:t>
            </w:r>
          </w:p>
        </w:tc>
        <w:tc>
          <w:tcPr>
            <w:tcW w:w="12416" w:type="dxa"/>
            <w:tcBorders>
              <w:bottom w:val="single" w:sz="4" w:space="0" w:color="auto"/>
            </w:tcBorders>
          </w:tcPr>
          <w:p w:rsidR="00F51752" w:rsidRPr="00FD7F2B" w:rsidRDefault="00F51752" w:rsidP="003E334C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>1.1. Федеральный закон от 07.12.2011 № 416-ФЗ «О водоснабжении и водоотведении».</w:t>
            </w:r>
          </w:p>
          <w:p w:rsidR="00F51752" w:rsidRPr="00FD7F2B" w:rsidRDefault="00F51752" w:rsidP="003E334C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>1.2.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F51752" w:rsidRPr="00FD7F2B" w:rsidRDefault="00F51752" w:rsidP="003E334C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 xml:space="preserve">1.3. Постановление Правительства Российской Федерации от 29.07.2013 № 641 «Об инвестиционных </w:t>
            </w:r>
            <w:r>
              <w:rPr>
                <w:color w:val="000000"/>
              </w:rPr>
              <w:br/>
            </w:r>
            <w:r w:rsidRPr="00FD7F2B">
              <w:rPr>
                <w:color w:val="000000"/>
              </w:rPr>
              <w:t xml:space="preserve">и производственных программах организаций, осуществляющих деятельность в сфере водоснабжения </w:t>
            </w:r>
            <w:r>
              <w:rPr>
                <w:color w:val="000000"/>
              </w:rPr>
              <w:br/>
            </w:r>
            <w:r w:rsidRPr="00FD7F2B">
              <w:rPr>
                <w:color w:val="000000"/>
              </w:rPr>
              <w:t>и водоотведения» (далее –постановление Правительства Российской Федерации от 29.07.2013 № 641);</w:t>
            </w:r>
          </w:p>
          <w:p w:rsidR="00F51752" w:rsidRPr="00FD7F2B" w:rsidRDefault="00F51752" w:rsidP="003E334C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>1.4. Постановление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Федерации».</w:t>
            </w:r>
          </w:p>
          <w:p w:rsidR="00F51752" w:rsidRPr="00FD7F2B" w:rsidRDefault="00F51752" w:rsidP="003E334C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>1.5.</w:t>
            </w:r>
            <w:r>
              <w:rPr>
                <w:color w:val="000000"/>
              </w:rPr>
              <w:t xml:space="preserve"> </w:t>
            </w:r>
            <w:r w:rsidRPr="00FD7F2B">
              <w:rPr>
                <w:color w:val="000000"/>
              </w:rPr>
              <w:t>Постановление Правительства Российской Федерации от 13.05.2013 № 406 «О государственном регулировании тарифов в сфере водоснабжения и водоотведения».</w:t>
            </w:r>
          </w:p>
          <w:p w:rsidR="00F51752" w:rsidRPr="00FD7F2B" w:rsidRDefault="00F51752" w:rsidP="003E334C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>1.6. Постановление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обеспечения».</w:t>
            </w:r>
          </w:p>
          <w:p w:rsidR="00F51752" w:rsidRPr="00FD7F2B" w:rsidRDefault="00F51752" w:rsidP="003E334C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>1.7. Приказ Минстроя России от 04.04.2014 № 162/пр «Об утверждении перечня показателей надежности, качества, энергетической эффективности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      </w:r>
          </w:p>
        </w:tc>
      </w:tr>
      <w:tr w:rsidR="00F51752" w:rsidRPr="00FD7F2B" w:rsidTr="005816FB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52" w:rsidRPr="00FD7F2B" w:rsidRDefault="00F51752" w:rsidP="003E334C">
            <w:pPr>
              <w:jc w:val="center"/>
              <w:rPr>
                <w:color w:val="000000"/>
              </w:rPr>
            </w:pPr>
          </w:p>
        </w:tc>
        <w:tc>
          <w:tcPr>
            <w:tcW w:w="2714" w:type="dxa"/>
            <w:tcBorders>
              <w:left w:val="nil"/>
              <w:bottom w:val="nil"/>
              <w:right w:val="nil"/>
            </w:tcBorders>
          </w:tcPr>
          <w:p w:rsidR="00F51752" w:rsidRPr="00FD7F2B" w:rsidRDefault="00F51752" w:rsidP="003E334C">
            <w:pPr>
              <w:rPr>
                <w:color w:val="000000"/>
              </w:rPr>
            </w:pPr>
          </w:p>
        </w:tc>
        <w:tc>
          <w:tcPr>
            <w:tcW w:w="12416" w:type="dxa"/>
            <w:tcBorders>
              <w:left w:val="nil"/>
              <w:bottom w:val="nil"/>
              <w:right w:val="nil"/>
            </w:tcBorders>
          </w:tcPr>
          <w:p w:rsidR="005816FB" w:rsidRDefault="005816FB" w:rsidP="003E334C">
            <w:pPr>
              <w:jc w:val="both"/>
              <w:rPr>
                <w:color w:val="000000"/>
              </w:rPr>
            </w:pPr>
          </w:p>
          <w:p w:rsidR="00721B1C" w:rsidRPr="00FD7F2B" w:rsidRDefault="00721B1C" w:rsidP="003E334C">
            <w:pPr>
              <w:jc w:val="both"/>
              <w:rPr>
                <w:color w:val="000000"/>
              </w:rPr>
            </w:pPr>
          </w:p>
        </w:tc>
      </w:tr>
      <w:tr w:rsidR="00F51752" w:rsidRPr="00FD7F2B" w:rsidTr="005816FB">
        <w:tc>
          <w:tcPr>
            <w:tcW w:w="15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752" w:rsidRDefault="00F51752" w:rsidP="003E334C">
            <w:pPr>
              <w:tabs>
                <w:tab w:val="left" w:pos="71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  <w:p w:rsidR="00F51752" w:rsidRPr="00FD7F2B" w:rsidRDefault="00F51752" w:rsidP="003E334C">
            <w:pPr>
              <w:jc w:val="center"/>
              <w:rPr>
                <w:color w:val="000000"/>
              </w:rPr>
            </w:pPr>
          </w:p>
        </w:tc>
      </w:tr>
      <w:tr w:rsidR="00F51752" w:rsidRPr="00FD7F2B" w:rsidTr="005816FB">
        <w:tc>
          <w:tcPr>
            <w:tcW w:w="562" w:type="dxa"/>
            <w:tcBorders>
              <w:top w:val="single" w:sz="4" w:space="0" w:color="auto"/>
            </w:tcBorders>
          </w:tcPr>
          <w:p w:rsidR="00F51752" w:rsidRPr="00FD7F2B" w:rsidRDefault="00F51752" w:rsidP="003E3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</w:tcBorders>
          </w:tcPr>
          <w:p w:rsidR="00F51752" w:rsidRPr="00FD7F2B" w:rsidRDefault="00F51752" w:rsidP="003E3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16" w:type="dxa"/>
            <w:tcBorders>
              <w:top w:val="single" w:sz="4" w:space="0" w:color="auto"/>
            </w:tcBorders>
          </w:tcPr>
          <w:p w:rsidR="00F51752" w:rsidRPr="00FD7F2B" w:rsidRDefault="00F51752" w:rsidP="003E3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51752" w:rsidRPr="00FD7F2B" w:rsidTr="005816FB">
        <w:tc>
          <w:tcPr>
            <w:tcW w:w="562" w:type="dxa"/>
          </w:tcPr>
          <w:p w:rsidR="00F51752" w:rsidRPr="00FD7F2B" w:rsidRDefault="00F51752" w:rsidP="003E334C">
            <w:pPr>
              <w:jc w:val="center"/>
              <w:rPr>
                <w:color w:val="000000"/>
              </w:rPr>
            </w:pPr>
          </w:p>
        </w:tc>
        <w:tc>
          <w:tcPr>
            <w:tcW w:w="2714" w:type="dxa"/>
          </w:tcPr>
          <w:p w:rsidR="00F51752" w:rsidRPr="00FD7F2B" w:rsidRDefault="00F51752" w:rsidP="003E334C">
            <w:pPr>
              <w:rPr>
                <w:color w:val="000000"/>
              </w:rPr>
            </w:pPr>
          </w:p>
        </w:tc>
        <w:tc>
          <w:tcPr>
            <w:tcW w:w="12416" w:type="dxa"/>
          </w:tcPr>
          <w:p w:rsidR="00F51752" w:rsidRPr="00FD7F2B" w:rsidRDefault="00F51752" w:rsidP="003E334C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>1.8</w:t>
            </w:r>
            <w:r>
              <w:rPr>
                <w:color w:val="000000"/>
              </w:rPr>
              <w:t>.</w:t>
            </w:r>
            <w:r w:rsidRPr="00FD7F2B">
              <w:rPr>
                <w:color w:val="000000"/>
              </w:rPr>
              <w:t xml:space="preserve"> Постановление администрации городского округа ЗАТО Светлый от 18.12.2014 № 268 </w:t>
            </w:r>
            <w:r>
              <w:rPr>
                <w:color w:val="000000"/>
              </w:rPr>
              <w:br/>
            </w:r>
            <w:r w:rsidRPr="00FD7F2B">
              <w:rPr>
                <w:color w:val="000000"/>
              </w:rPr>
              <w:t xml:space="preserve">«Об утверждении схем теплоснабжения, водоснабжения и водоотведения городского округа </w:t>
            </w:r>
            <w:r>
              <w:rPr>
                <w:color w:val="000000"/>
              </w:rPr>
              <w:br/>
            </w:r>
            <w:r w:rsidRPr="00FD7F2B">
              <w:rPr>
                <w:color w:val="000000"/>
              </w:rPr>
              <w:t>ЗАТО Светлый на период 2015 – 2029 годов»</w:t>
            </w:r>
          </w:p>
          <w:p w:rsidR="00F51752" w:rsidRPr="00FD7F2B" w:rsidRDefault="00F51752" w:rsidP="003E334C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>1.9. Прогноз социально-экономического развития Российской Федерации на 2018 год и на плановый период 2019 и 2020 годов, разработанный Минэкономразвития России 10.10.2017 (далее – прогноз социально-экономического развития)</w:t>
            </w:r>
          </w:p>
        </w:tc>
      </w:tr>
      <w:tr w:rsidR="00F51752" w:rsidRPr="00FD7F2B" w:rsidTr="005816FB">
        <w:tc>
          <w:tcPr>
            <w:tcW w:w="562" w:type="dxa"/>
          </w:tcPr>
          <w:p w:rsidR="00F51752" w:rsidRPr="00FD7F2B" w:rsidRDefault="00F51752" w:rsidP="003E334C">
            <w:pPr>
              <w:jc w:val="center"/>
              <w:rPr>
                <w:color w:val="000000"/>
              </w:rPr>
            </w:pPr>
            <w:r w:rsidRPr="00FD7F2B">
              <w:rPr>
                <w:color w:val="000000"/>
              </w:rPr>
              <w:t>2</w:t>
            </w:r>
          </w:p>
        </w:tc>
        <w:tc>
          <w:tcPr>
            <w:tcW w:w="2714" w:type="dxa"/>
          </w:tcPr>
          <w:p w:rsidR="00F51752" w:rsidRPr="00FD7F2B" w:rsidRDefault="00F51752" w:rsidP="003E334C">
            <w:pPr>
              <w:rPr>
                <w:color w:val="000000"/>
              </w:rPr>
            </w:pPr>
            <w:r w:rsidRPr="00FD7F2B">
              <w:rPr>
                <w:color w:val="000000"/>
              </w:rPr>
              <w:t>Заказчик</w:t>
            </w:r>
          </w:p>
        </w:tc>
        <w:tc>
          <w:tcPr>
            <w:tcW w:w="12416" w:type="dxa"/>
          </w:tcPr>
          <w:p w:rsidR="00F51752" w:rsidRPr="00FD7F2B" w:rsidRDefault="00F51752" w:rsidP="003E334C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>Администрация городского округа ЗАТО Светлый</w:t>
            </w:r>
          </w:p>
        </w:tc>
      </w:tr>
      <w:tr w:rsidR="00F51752" w:rsidRPr="00FD7F2B" w:rsidTr="005816FB">
        <w:tc>
          <w:tcPr>
            <w:tcW w:w="562" w:type="dxa"/>
          </w:tcPr>
          <w:p w:rsidR="00F51752" w:rsidRPr="00FD7F2B" w:rsidRDefault="00F51752" w:rsidP="003E334C">
            <w:pPr>
              <w:jc w:val="center"/>
              <w:rPr>
                <w:color w:val="000000"/>
              </w:rPr>
            </w:pPr>
            <w:r w:rsidRPr="00FD7F2B">
              <w:rPr>
                <w:color w:val="000000"/>
              </w:rPr>
              <w:t>3</w:t>
            </w:r>
          </w:p>
        </w:tc>
        <w:tc>
          <w:tcPr>
            <w:tcW w:w="2714" w:type="dxa"/>
          </w:tcPr>
          <w:p w:rsidR="00F51752" w:rsidRPr="00FD7F2B" w:rsidRDefault="00F51752" w:rsidP="003E334C">
            <w:pPr>
              <w:rPr>
                <w:color w:val="000000"/>
              </w:rPr>
            </w:pPr>
            <w:r w:rsidRPr="00FD7F2B">
              <w:rPr>
                <w:color w:val="000000"/>
              </w:rPr>
              <w:t>Исполнитель</w:t>
            </w:r>
          </w:p>
        </w:tc>
        <w:tc>
          <w:tcPr>
            <w:tcW w:w="12416" w:type="dxa"/>
          </w:tcPr>
          <w:p w:rsidR="00F51752" w:rsidRPr="00FD7F2B" w:rsidRDefault="00F51752" w:rsidP="003E334C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 xml:space="preserve">Муниципальное унитарное предприятие «Жилищно-коммунальное хозяйство» городского округа </w:t>
            </w:r>
            <w:r>
              <w:rPr>
                <w:color w:val="000000"/>
              </w:rPr>
              <w:br/>
            </w:r>
            <w:r w:rsidRPr="00FD7F2B">
              <w:rPr>
                <w:color w:val="000000"/>
              </w:rPr>
              <w:t>ЗАТО Светлый (далее – МУП «Жилищно-коммунальное хозяйство» городского округа ЗАТО Светлый)</w:t>
            </w:r>
          </w:p>
        </w:tc>
      </w:tr>
      <w:tr w:rsidR="00F51752" w:rsidRPr="00FD7F2B" w:rsidTr="005816FB">
        <w:tc>
          <w:tcPr>
            <w:tcW w:w="562" w:type="dxa"/>
            <w:tcBorders>
              <w:bottom w:val="single" w:sz="4" w:space="0" w:color="auto"/>
            </w:tcBorders>
          </w:tcPr>
          <w:p w:rsidR="00F51752" w:rsidRPr="00FD7F2B" w:rsidRDefault="00F51752" w:rsidP="003E334C">
            <w:pPr>
              <w:jc w:val="center"/>
              <w:rPr>
                <w:color w:val="000000"/>
              </w:rPr>
            </w:pPr>
            <w:r w:rsidRPr="00FD7F2B">
              <w:rPr>
                <w:color w:val="000000"/>
              </w:rPr>
              <w:t>4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F51752" w:rsidRPr="00FD7F2B" w:rsidRDefault="00F51752" w:rsidP="003E334C">
            <w:pPr>
              <w:rPr>
                <w:color w:val="000000"/>
              </w:rPr>
            </w:pPr>
            <w:r w:rsidRPr="00FD7F2B">
              <w:rPr>
                <w:color w:val="000000"/>
              </w:rPr>
              <w:t>Границы разработки инвестиционной программы</w:t>
            </w:r>
          </w:p>
        </w:tc>
        <w:tc>
          <w:tcPr>
            <w:tcW w:w="12416" w:type="dxa"/>
            <w:tcBorders>
              <w:bottom w:val="single" w:sz="4" w:space="0" w:color="auto"/>
            </w:tcBorders>
          </w:tcPr>
          <w:p w:rsidR="00F51752" w:rsidRPr="00FD7F2B" w:rsidRDefault="00F51752" w:rsidP="003E334C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>Зона деятельности МУП «Жилищно-коммунальное хозяйство» городского округа ЗАТО Светлый</w:t>
            </w:r>
          </w:p>
        </w:tc>
      </w:tr>
      <w:tr w:rsidR="00F51752" w:rsidRPr="00FD7F2B" w:rsidTr="005816FB">
        <w:tc>
          <w:tcPr>
            <w:tcW w:w="562" w:type="dxa"/>
            <w:tcBorders>
              <w:bottom w:val="single" w:sz="4" w:space="0" w:color="auto"/>
            </w:tcBorders>
          </w:tcPr>
          <w:p w:rsidR="00F51752" w:rsidRPr="00D704D2" w:rsidRDefault="00F51752" w:rsidP="003E334C">
            <w:pPr>
              <w:pStyle w:val="ac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F51752" w:rsidRPr="00D704D2" w:rsidRDefault="00F51752" w:rsidP="003E334C">
            <w:pPr>
              <w:pStyle w:val="ac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Задачи разработки инвестиционной программы</w:t>
            </w:r>
          </w:p>
        </w:tc>
        <w:tc>
          <w:tcPr>
            <w:tcW w:w="12416" w:type="dxa"/>
            <w:tcBorders>
              <w:bottom w:val="single" w:sz="4" w:space="0" w:color="auto"/>
            </w:tcBorders>
          </w:tcPr>
          <w:p w:rsidR="00F51752" w:rsidRDefault="00F51752" w:rsidP="003E334C">
            <w:pPr>
              <w:pStyle w:val="ac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5.1. Обеспечение необходимым объемом питьевой воды.</w:t>
            </w:r>
          </w:p>
          <w:p w:rsidR="00F51752" w:rsidRDefault="00F51752" w:rsidP="003E334C">
            <w:pPr>
              <w:pStyle w:val="ac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5.2. Выполнение нормативных требований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 </w:t>
            </w:r>
            <w:r>
              <w:rPr>
                <w:sz w:val="24"/>
                <w:szCs w:val="28"/>
              </w:rPr>
              <w:br/>
              <w:t>к качеству питьевой воды.</w:t>
            </w:r>
          </w:p>
          <w:p w:rsidR="00F51752" w:rsidRPr="00D704D2" w:rsidRDefault="00F51752" w:rsidP="003E334C">
            <w:pPr>
              <w:pStyle w:val="ac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5.3. Обеспечение бесперебойной подачи качественной воды от источника водоснабжения до потребителя.</w:t>
            </w:r>
          </w:p>
        </w:tc>
      </w:tr>
      <w:tr w:rsidR="00F51752" w:rsidRPr="00FD7F2B" w:rsidTr="005816FB">
        <w:tc>
          <w:tcPr>
            <w:tcW w:w="562" w:type="dxa"/>
            <w:tcBorders>
              <w:bottom w:val="single" w:sz="4" w:space="0" w:color="auto"/>
            </w:tcBorders>
          </w:tcPr>
          <w:p w:rsidR="00F51752" w:rsidRPr="00D704D2" w:rsidRDefault="00F51752" w:rsidP="003E334C">
            <w:pPr>
              <w:pStyle w:val="ac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F51752" w:rsidRPr="00D704D2" w:rsidRDefault="00F51752" w:rsidP="003E334C">
            <w:pPr>
              <w:pStyle w:val="ac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Целевые индикаторы и показатели</w:t>
            </w:r>
          </w:p>
        </w:tc>
        <w:tc>
          <w:tcPr>
            <w:tcW w:w="12416" w:type="dxa"/>
            <w:tcBorders>
              <w:bottom w:val="single" w:sz="4" w:space="0" w:color="auto"/>
            </w:tcBorders>
          </w:tcPr>
          <w:p w:rsidR="00F51752" w:rsidRDefault="00F51752" w:rsidP="003E334C">
            <w:pPr>
              <w:pStyle w:val="ac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Доведение качества питьевой воды до требования уровня соответствующего государственному стандарту по следующим показателям:</w:t>
            </w:r>
          </w:p>
          <w:p w:rsidR="00F51752" w:rsidRDefault="00F51752" w:rsidP="003E334C">
            <w:pPr>
              <w:pStyle w:val="ac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содержанию хлоридов – не более 350мг/л;</w:t>
            </w:r>
          </w:p>
          <w:p w:rsidR="00F51752" w:rsidRDefault="00F51752" w:rsidP="003E334C">
            <w:pPr>
              <w:pStyle w:val="ac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содержанию железа – не более 0,3 мг/л;</w:t>
            </w:r>
          </w:p>
          <w:p w:rsidR="00F51752" w:rsidRPr="00D704D2" w:rsidRDefault="00F51752" w:rsidP="003E334C">
            <w:pPr>
              <w:pStyle w:val="ac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жесткости – не более 7,0 град Ж.</w:t>
            </w:r>
          </w:p>
        </w:tc>
      </w:tr>
      <w:tr w:rsidR="00F51752" w:rsidRPr="00FD7F2B" w:rsidTr="002A1D67">
        <w:tc>
          <w:tcPr>
            <w:tcW w:w="562" w:type="dxa"/>
            <w:tcBorders>
              <w:bottom w:val="single" w:sz="4" w:space="0" w:color="auto"/>
            </w:tcBorders>
          </w:tcPr>
          <w:p w:rsidR="00F51752" w:rsidRPr="00D704D2" w:rsidRDefault="00F51752" w:rsidP="003E334C">
            <w:pPr>
              <w:pStyle w:val="ac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F51752" w:rsidRPr="00D704D2" w:rsidRDefault="00F51752" w:rsidP="003E334C">
            <w:pPr>
              <w:pStyle w:val="ac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Основание для корректировки (внесения изменений) в утвержденное техническое задание</w:t>
            </w:r>
          </w:p>
        </w:tc>
        <w:tc>
          <w:tcPr>
            <w:tcW w:w="12416" w:type="dxa"/>
            <w:tcBorders>
              <w:bottom w:val="single" w:sz="4" w:space="0" w:color="auto"/>
            </w:tcBorders>
          </w:tcPr>
          <w:p w:rsidR="00F51752" w:rsidRPr="00D704D2" w:rsidRDefault="00F51752" w:rsidP="003E334C">
            <w:pPr>
              <w:pStyle w:val="ac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Получение уведомления органа исполнительной власти осуществляющего государственный санитарно-эпидемиологический надзор о несоответствии качества питьевой воды по среднегодовым показателям.</w:t>
            </w:r>
          </w:p>
        </w:tc>
      </w:tr>
      <w:tr w:rsidR="00F51752" w:rsidRPr="00FD7F2B" w:rsidTr="002A1D67">
        <w:tc>
          <w:tcPr>
            <w:tcW w:w="562" w:type="dxa"/>
            <w:tcBorders>
              <w:bottom w:val="single" w:sz="4" w:space="0" w:color="auto"/>
            </w:tcBorders>
          </w:tcPr>
          <w:p w:rsidR="00F51752" w:rsidRPr="00FD7F2B" w:rsidRDefault="00F51752" w:rsidP="003E3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14" w:type="dxa"/>
            <w:tcBorders>
              <w:bottom w:val="single" w:sz="4" w:space="0" w:color="auto"/>
              <w:right w:val="single" w:sz="4" w:space="0" w:color="auto"/>
            </w:tcBorders>
          </w:tcPr>
          <w:p w:rsidR="00F51752" w:rsidRPr="00FD7F2B" w:rsidRDefault="00F51752" w:rsidP="003E334C">
            <w:pPr>
              <w:rPr>
                <w:color w:val="000000"/>
              </w:rPr>
            </w:pPr>
            <w:r w:rsidRPr="00FD7F2B">
              <w:rPr>
                <w:color w:val="000000"/>
              </w:rPr>
              <w:t xml:space="preserve">Основные требования </w:t>
            </w:r>
            <w:r>
              <w:rPr>
                <w:color w:val="000000"/>
              </w:rPr>
              <w:br/>
            </w:r>
            <w:r w:rsidRPr="00FD7F2B">
              <w:rPr>
                <w:color w:val="000000"/>
              </w:rPr>
              <w:t>к инвестиционной программе</w:t>
            </w:r>
          </w:p>
        </w:tc>
        <w:tc>
          <w:tcPr>
            <w:tcW w:w="1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FD7F2B" w:rsidRDefault="005816FB" w:rsidP="003E334C">
            <w:pPr>
              <w:pStyle w:val="Default"/>
              <w:jc w:val="both"/>
            </w:pPr>
            <w:r>
              <w:t>8</w:t>
            </w:r>
            <w:r w:rsidR="00F51752" w:rsidRPr="00FD7F2B">
              <w:t>.1. Инвестиционная программа разрабатывается МУП «Жилищно-коммунальное хозяйство» городского округа ЗАТО Светлый на период</w:t>
            </w:r>
            <w:r w:rsidR="00F51752">
              <w:t xml:space="preserve"> с 01.01.2019 по 31.12.2021</w:t>
            </w:r>
            <w:r w:rsidR="00F51752" w:rsidRPr="00FD7F2B">
              <w:t>.</w:t>
            </w:r>
          </w:p>
          <w:p w:rsidR="00F51752" w:rsidRPr="00FD7F2B" w:rsidRDefault="005816FB" w:rsidP="003E334C">
            <w:pPr>
              <w:pStyle w:val="Default"/>
              <w:jc w:val="both"/>
            </w:pPr>
            <w:r>
              <w:t>8</w:t>
            </w:r>
            <w:r w:rsidR="00F51752" w:rsidRPr="00FD7F2B">
              <w:t>.2</w:t>
            </w:r>
            <w:r w:rsidR="00F51752">
              <w:t>.</w:t>
            </w:r>
            <w:r w:rsidR="00F51752" w:rsidRPr="00FD7F2B">
              <w:t xml:space="preserve"> Инвестиционная программа разрабатывается в соответствии с положениями статьи 40 Федерального закона </w:t>
            </w:r>
            <w:r w:rsidR="00F51752">
              <w:t xml:space="preserve">от 07.12.2011 № </w:t>
            </w:r>
            <w:r w:rsidR="00F51752" w:rsidRPr="00FD7F2B">
              <w:t>416-ФЗ и постановления Правительства Российской Федерации от 29.07.2013 № 641.</w:t>
            </w:r>
          </w:p>
          <w:p w:rsidR="002A1D67" w:rsidRPr="000E5AE0" w:rsidRDefault="005816FB" w:rsidP="002A1D67">
            <w:pPr>
              <w:pStyle w:val="Default"/>
              <w:jc w:val="both"/>
            </w:pPr>
            <w:r>
              <w:t>8</w:t>
            </w:r>
            <w:r w:rsidR="00F51752" w:rsidRPr="00FD7F2B">
              <w:t>.3. Цели и задачи инвестиционной программы МУП «Жилищно-коммунальное хозяйство» городского округа ЗАТО Светлый на 2019 – 2021 годы (да</w:t>
            </w:r>
            <w:r w:rsidR="00F51752">
              <w:t>лее – Инвестиционная программа)</w:t>
            </w:r>
            <w:r w:rsidR="00F51752" w:rsidRPr="00FD7F2B">
              <w:t xml:space="preserve"> должны учитывать доступность тарифов для потребителей и законодательство об энергосбережении и о повышении энергетической эффективности с учетом результатов технического обследования централизованных систем холодного водоснабжения</w:t>
            </w:r>
            <w:r w:rsidR="00F51752" w:rsidRPr="00FD7F2B">
              <w:rPr>
                <w:b/>
                <w:i/>
              </w:rPr>
              <w:t>.</w:t>
            </w:r>
          </w:p>
        </w:tc>
      </w:tr>
      <w:tr w:rsidR="002A1D67" w:rsidRPr="00FD7F2B" w:rsidTr="002A1D67">
        <w:tc>
          <w:tcPr>
            <w:tcW w:w="15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D67" w:rsidRDefault="002A1D67" w:rsidP="002A1D67">
            <w:pPr>
              <w:pStyle w:val="Default"/>
              <w:jc w:val="center"/>
            </w:pPr>
            <w:r>
              <w:lastRenderedPageBreak/>
              <w:t>4</w:t>
            </w:r>
          </w:p>
          <w:p w:rsidR="002A1D67" w:rsidRDefault="002A1D67" w:rsidP="002A1D67">
            <w:pPr>
              <w:pStyle w:val="Default"/>
              <w:jc w:val="center"/>
            </w:pPr>
          </w:p>
        </w:tc>
      </w:tr>
      <w:tr w:rsidR="002A1D67" w:rsidRPr="00FD7F2B" w:rsidTr="00F90252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A1D67" w:rsidRDefault="00FD4FF4" w:rsidP="00FD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67" w:rsidRPr="00FD7F2B" w:rsidRDefault="00FD4FF4" w:rsidP="00FD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67" w:rsidRPr="00FD7F2B" w:rsidRDefault="00FD4FF4" w:rsidP="00FD4FF4">
            <w:pPr>
              <w:pStyle w:val="Default"/>
              <w:jc w:val="center"/>
            </w:pPr>
            <w:r>
              <w:t>3</w:t>
            </w:r>
          </w:p>
        </w:tc>
      </w:tr>
      <w:tr w:rsidR="00FD4FF4" w:rsidRPr="00FD7F2B" w:rsidTr="00F90252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D4FF4" w:rsidRDefault="00FD4FF4" w:rsidP="003E334C">
            <w:pPr>
              <w:jc w:val="center"/>
              <w:rPr>
                <w:color w:val="000000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F4" w:rsidRPr="00FD7F2B" w:rsidRDefault="00FD4FF4" w:rsidP="003E334C">
            <w:pPr>
              <w:rPr>
                <w:color w:val="000000"/>
              </w:rPr>
            </w:pPr>
          </w:p>
        </w:tc>
        <w:tc>
          <w:tcPr>
            <w:tcW w:w="1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F4" w:rsidRPr="00FD7F2B" w:rsidRDefault="00FD4FF4" w:rsidP="00FD4FF4">
            <w:pPr>
              <w:pStyle w:val="Default"/>
              <w:jc w:val="both"/>
            </w:pPr>
            <w:r>
              <w:t>8</w:t>
            </w:r>
            <w:r w:rsidRPr="00FD7F2B">
              <w:t xml:space="preserve">.4. Инвестиционная программа должна включать в себя документы и материалы согласно разделу 6 </w:t>
            </w:r>
            <w:r>
              <w:br/>
            </w:r>
            <w:r w:rsidRPr="00FD7F2B">
              <w:t>к настоящему Техническому заданию.</w:t>
            </w:r>
          </w:p>
          <w:p w:rsidR="00FD4FF4" w:rsidRDefault="00FD4FF4" w:rsidP="00FD4FF4">
            <w:pPr>
              <w:pStyle w:val="Default"/>
              <w:jc w:val="both"/>
            </w:pPr>
            <w:r>
              <w:t>8</w:t>
            </w:r>
            <w:r w:rsidRPr="00FD7F2B">
              <w:t xml:space="preserve">.5. Мероприятия Инвестиционной программы должны быть представлены в виде Адресного перечня мероприятий по подготовке проектной документации, строительству, модернизации и реконструкции существующих объектов централизованной системы водоснабжения МУП «Жилищно-коммунальное хозяйство» городского округа ЗАТО Светлый на 2019 – 2021 годы (далее – Адресный перечень мероприятий) по форме согласно Приложению </w:t>
            </w:r>
            <w:r>
              <w:t xml:space="preserve">№ </w:t>
            </w:r>
            <w:r w:rsidRPr="00FD7F2B">
              <w:t>3 к настоящему Техническому заданию с описанием и указанием места</w:t>
            </w:r>
            <w:r>
              <w:t xml:space="preserve"> </w:t>
            </w:r>
            <w:r w:rsidRPr="00FD7F2B">
              <w:t>расположения строящихся, модернизируемых и реконструируемых объектов централизованных систем водоснабжения, обеспечивающих однозначную идентификацию таких объектов, с обоснованием необходимости реализации мероприятий, а также указанием основных технических характеристик таких объектов до и после реализации мероприятия.</w:t>
            </w:r>
          </w:p>
          <w:p w:rsidR="00FD4FF4" w:rsidRPr="00FD7F2B" w:rsidRDefault="00F90252" w:rsidP="00FD4FF4">
            <w:pPr>
              <w:pStyle w:val="Default"/>
              <w:jc w:val="both"/>
            </w:pPr>
            <w:r>
              <w:t>8</w:t>
            </w:r>
            <w:r w:rsidR="00FD4FF4" w:rsidRPr="00FD7F2B">
              <w:t>.6. В инвестиционной программе выделяются следующие группы мероприятий:</w:t>
            </w:r>
          </w:p>
          <w:p w:rsidR="00FD4FF4" w:rsidRPr="00FD7F2B" w:rsidRDefault="00FD4FF4" w:rsidP="00FD4FF4">
            <w:pPr>
              <w:pStyle w:val="Default"/>
              <w:jc w:val="both"/>
            </w:pPr>
            <w:r w:rsidRPr="00FD7F2B">
              <w:t>а) строительство, модернизация и (или) реконструкция объектов централизованной системы водоснабжения в целях подключения объектов капитального строительства абонентов с указанием объектов централизованной системы водоснабжения, строительство которых финансируется за счет платы за подключение, с указанием точек подключения (технологического присоединения), количества и нагрузки новых подключенных (технологически присоединенных) объектов капитального строительства абонентов, в том числе:</w:t>
            </w:r>
          </w:p>
          <w:p w:rsidR="00FD4FF4" w:rsidRPr="00FD7F2B" w:rsidRDefault="00FD4FF4" w:rsidP="00FD4FF4">
            <w:pPr>
              <w:pStyle w:val="Default"/>
              <w:jc w:val="both"/>
            </w:pPr>
            <w:r w:rsidRPr="00FD7F2B">
              <w:t>- строительство новых сетей водоснабжения в целях подключения объектов капитального строительства абонентов с указанием строящихся участков таких сетей, их диаметра и протяженности, иных технических характеристик;</w:t>
            </w:r>
          </w:p>
          <w:p w:rsidR="00FD4FF4" w:rsidRPr="00FD7F2B" w:rsidRDefault="00FD4FF4" w:rsidP="00FD4FF4">
            <w:pPr>
              <w:pStyle w:val="Default"/>
              <w:jc w:val="both"/>
            </w:pPr>
            <w:r w:rsidRPr="00FD7F2B">
              <w:t>- строительство иных объектов централизованной системы водоснабжения (за исключением сетей водоснабжения) с описанием таких объектов, их технических характеристик;</w:t>
            </w:r>
          </w:p>
          <w:p w:rsidR="00FD4FF4" w:rsidRPr="00FD7F2B" w:rsidRDefault="00FD4FF4" w:rsidP="00FD4FF4">
            <w:pPr>
              <w:pStyle w:val="Default"/>
              <w:jc w:val="both"/>
            </w:pPr>
            <w:r w:rsidRPr="00FD7F2B">
              <w:t>- увеличение пропускной способности существующих сетей водоснабжения в целях подключения объектов капитального строительства абонентов с указанием участков таких сетей, их протяженности, пропускной способности, иных технических характеристик до и после проведения мероприятий;</w:t>
            </w:r>
          </w:p>
          <w:p w:rsidR="00FD4FF4" w:rsidRPr="00FD7F2B" w:rsidRDefault="00FD4FF4" w:rsidP="00FD4FF4">
            <w:pPr>
              <w:pStyle w:val="Default"/>
              <w:jc w:val="both"/>
            </w:pPr>
            <w:r w:rsidRPr="00FD7F2B">
              <w:t>- увеличение мощности и производительности существующих объектов централизованной системы водоснабжения (за исключением сетей водоснабжения) с указанием технических характеристик объектов централизованной системы водоснабжения до и после проведения мероприятий;</w:t>
            </w:r>
          </w:p>
          <w:p w:rsidR="00FD4FF4" w:rsidRPr="00FD7F2B" w:rsidRDefault="00FD4FF4" w:rsidP="00FD4FF4">
            <w:pPr>
              <w:pStyle w:val="Default"/>
              <w:jc w:val="both"/>
            </w:pPr>
            <w:r w:rsidRPr="00FD7F2B">
              <w:t>б) строительство новых объектов централизованной системы водоснабжения, не связанных с подключением (технологическим присоединением) новых объектов капитального строительства абонентов, в том числе:</w:t>
            </w:r>
          </w:p>
          <w:p w:rsidR="00FD4FF4" w:rsidRPr="00FD7F2B" w:rsidRDefault="00FD4FF4" w:rsidP="00FD4FF4">
            <w:pPr>
              <w:pStyle w:val="Default"/>
              <w:jc w:val="both"/>
            </w:pPr>
            <w:r w:rsidRPr="00FD7F2B">
              <w:t>- строительство новых сетей водоснабжения с указанием участков таких сетей, их протяженности, пропускной способности;</w:t>
            </w:r>
          </w:p>
          <w:p w:rsidR="00FD4FF4" w:rsidRPr="00FD7F2B" w:rsidRDefault="00FD4FF4" w:rsidP="00FD4FF4">
            <w:pPr>
              <w:pStyle w:val="Default"/>
              <w:jc w:val="both"/>
            </w:pPr>
            <w:r w:rsidRPr="00FD7F2B">
              <w:t>- строительство иных объектов централизованных систем водоснабжения (за исключением сетей водоснабжения) с указанием их технических характеристик;</w:t>
            </w:r>
          </w:p>
          <w:p w:rsidR="00FD4FF4" w:rsidRDefault="00FD4FF4" w:rsidP="00FD4FF4">
            <w:pPr>
              <w:pStyle w:val="Default"/>
              <w:jc w:val="both"/>
            </w:pPr>
            <w:r w:rsidRPr="00FD7F2B">
              <w:t xml:space="preserve">в) модернизация или реконструкция существующих объектов централизованной системы водоснабжения </w:t>
            </w:r>
            <w:r>
              <w:br/>
            </w:r>
            <w:r w:rsidRPr="00FD7F2B">
              <w:t>в целях снижения уровня износа существующих объектов, в том числе:</w:t>
            </w:r>
          </w:p>
        </w:tc>
      </w:tr>
      <w:tr w:rsidR="00FD4FF4" w:rsidRPr="00FD7F2B" w:rsidTr="00F90252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FF4" w:rsidRDefault="00FD4FF4" w:rsidP="003E334C">
            <w:pPr>
              <w:jc w:val="center"/>
              <w:rPr>
                <w:color w:val="000000"/>
              </w:rPr>
            </w:pPr>
          </w:p>
          <w:p w:rsidR="00FD4FF4" w:rsidRDefault="00FD4FF4" w:rsidP="00FD4FF4">
            <w:pPr>
              <w:rPr>
                <w:color w:val="00000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FF4" w:rsidRDefault="00FD4FF4" w:rsidP="003E334C">
            <w:pPr>
              <w:rPr>
                <w:color w:val="000000"/>
              </w:rPr>
            </w:pPr>
          </w:p>
          <w:p w:rsidR="00FD4FF4" w:rsidRPr="00FD7F2B" w:rsidRDefault="00FD4FF4" w:rsidP="003E334C">
            <w:pPr>
              <w:rPr>
                <w:color w:val="000000"/>
              </w:rPr>
            </w:pPr>
          </w:p>
        </w:tc>
        <w:tc>
          <w:tcPr>
            <w:tcW w:w="12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FF4" w:rsidRDefault="00FD4FF4" w:rsidP="00FD4FF4">
            <w:pPr>
              <w:pStyle w:val="Default"/>
              <w:jc w:val="both"/>
            </w:pPr>
          </w:p>
        </w:tc>
      </w:tr>
      <w:tr w:rsidR="00FD4FF4" w:rsidRPr="00FD7F2B" w:rsidTr="00F90252">
        <w:trPr>
          <w:trHeight w:val="552"/>
        </w:trPr>
        <w:tc>
          <w:tcPr>
            <w:tcW w:w="15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FF4" w:rsidRDefault="00FD4FF4" w:rsidP="00FD4FF4">
            <w:pPr>
              <w:pStyle w:val="Default"/>
              <w:jc w:val="center"/>
            </w:pPr>
            <w:r>
              <w:lastRenderedPageBreak/>
              <w:t>5</w:t>
            </w:r>
          </w:p>
        </w:tc>
      </w:tr>
      <w:tr w:rsidR="00FD4FF4" w:rsidRPr="00FD7F2B" w:rsidTr="00F902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F4" w:rsidRDefault="00FD4FF4" w:rsidP="003E334C">
            <w:pPr>
              <w:jc w:val="center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F4" w:rsidRPr="00FD7F2B" w:rsidRDefault="00FD4FF4" w:rsidP="003E334C">
            <w:pPr>
              <w:rPr>
                <w:color w:val="000000"/>
              </w:rPr>
            </w:pPr>
          </w:p>
        </w:tc>
        <w:tc>
          <w:tcPr>
            <w:tcW w:w="1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F4" w:rsidRPr="00FD7F2B" w:rsidRDefault="00FD4FF4" w:rsidP="00FD4FF4">
            <w:pPr>
              <w:pStyle w:val="Default"/>
              <w:jc w:val="both"/>
            </w:pPr>
            <w:r w:rsidRPr="00FD7F2B">
              <w:t>- модернизация и реконструкция существующих сетей водоснабжения с указанием участков таких сетей, их протяженности, пропускной способности, иных технических характеристик до и после проведения мероприятий;</w:t>
            </w:r>
          </w:p>
          <w:p w:rsidR="00FD4FF4" w:rsidRPr="00FD7F2B" w:rsidRDefault="00FD4FF4" w:rsidP="00FD4FF4">
            <w:pPr>
              <w:pStyle w:val="Default"/>
              <w:jc w:val="both"/>
            </w:pPr>
            <w:r w:rsidRPr="00FD7F2B">
              <w:t xml:space="preserve">- модернизация или реконструкция существующих объектов централизованной системы водоснабжения </w:t>
            </w:r>
            <w:r>
              <w:br/>
            </w:r>
            <w:r w:rsidRPr="00FD7F2B">
              <w:t>(за исключением сетей водоснабжения) с указанием технических характеристик данных объектов до и после проведения мероприятий;</w:t>
            </w:r>
          </w:p>
          <w:p w:rsidR="00F90252" w:rsidRDefault="00FD4FF4" w:rsidP="00F90252">
            <w:pPr>
              <w:pStyle w:val="Default"/>
              <w:jc w:val="both"/>
            </w:pPr>
            <w:r w:rsidRPr="00FD7F2B">
              <w:t>г) осуществление мероприятий, направленных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централизованной</w:t>
            </w:r>
            <w:r w:rsidR="00F90252" w:rsidRPr="00FD7F2B">
              <w:t xml:space="preserve"> системы водоснабжения, не включенных в прочие группы мероприятий;</w:t>
            </w:r>
          </w:p>
          <w:p w:rsidR="00F90252" w:rsidRDefault="00F90252" w:rsidP="00F90252">
            <w:pPr>
              <w:pStyle w:val="Default"/>
              <w:jc w:val="both"/>
            </w:pPr>
            <w:r w:rsidRPr="00FD7F2B">
              <w:t xml:space="preserve">д) вывод из эксплуатации, консервация и демонтаж объектов централизованной системы водоснабжения, </w:t>
            </w:r>
            <w:r>
              <w:br/>
            </w:r>
            <w:r w:rsidRPr="00FD7F2B">
              <w:t>в том числе:</w:t>
            </w:r>
          </w:p>
          <w:p w:rsidR="00F90252" w:rsidRPr="00FD7F2B" w:rsidRDefault="00F90252" w:rsidP="00F90252">
            <w:pPr>
              <w:pStyle w:val="Default"/>
              <w:jc w:val="both"/>
            </w:pPr>
            <w:r w:rsidRPr="00FD7F2B">
              <w:t xml:space="preserve">- вывод из эксплуатации, консервация и демонтаж сетей водоснабжения с указанием участков таких сетей, </w:t>
            </w:r>
            <w:r>
              <w:br/>
            </w:r>
            <w:r w:rsidRPr="00FD7F2B">
              <w:t>их протяженности, пропускной способности, иных технических характеристик;</w:t>
            </w:r>
          </w:p>
          <w:p w:rsidR="00F90252" w:rsidRPr="00FD7F2B" w:rsidRDefault="00F90252" w:rsidP="00F90252">
            <w:pPr>
              <w:pStyle w:val="Default"/>
              <w:jc w:val="both"/>
            </w:pPr>
            <w:r w:rsidRPr="00FD7F2B">
              <w:t>- вывод из эксплуатации, консервация и демонтаж иных объектов централизованной системы водоснабжения (за исключением сетей водоснабжения) с указанием отдельных объектов, их технических характеристик.</w:t>
            </w:r>
          </w:p>
          <w:p w:rsidR="00F90252" w:rsidRPr="00FD7F2B" w:rsidRDefault="00F90252" w:rsidP="00F90252">
            <w:pPr>
              <w:pStyle w:val="Default"/>
              <w:jc w:val="both"/>
            </w:pPr>
            <w:r>
              <w:t>8</w:t>
            </w:r>
            <w:r w:rsidRPr="00FD7F2B">
              <w:t xml:space="preserve">.7. Мероприятия Инвестиционной программы должны быть направлены на достижение плановых значений показателей надежности, качества, энергетической эффективности объектов централизованных систем холодного водоснабжения МУП «Жилищно-коммунальное хозяйство» городского округа ЗАТО Светлый </w:t>
            </w:r>
            <w:r>
              <w:br/>
            </w:r>
            <w:r w:rsidRPr="00FD7F2B">
              <w:t xml:space="preserve">на 2019 – 2021 годы, приведенных в Приложении </w:t>
            </w:r>
            <w:r>
              <w:t xml:space="preserve">№ </w:t>
            </w:r>
            <w:r w:rsidRPr="00FD7F2B">
              <w:t>4 к настоящему Техническому заданию.</w:t>
            </w:r>
          </w:p>
          <w:p w:rsidR="00F90252" w:rsidRPr="00FD7F2B" w:rsidRDefault="00F90252" w:rsidP="00F90252">
            <w:pPr>
              <w:pStyle w:val="Default"/>
              <w:jc w:val="both"/>
            </w:pPr>
            <w:r w:rsidRPr="00FD7F2B">
              <w:t xml:space="preserve">Перечень мероприятий по строительству, модернизации и реконструкции объектов централизованной системы водоснабжения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 </w:t>
            </w:r>
            <w:r>
              <w:br/>
            </w:r>
            <w:r w:rsidRPr="00FD7F2B">
              <w:t xml:space="preserve">в период 2019 – 2021 годов, приведен в Приложение </w:t>
            </w:r>
            <w:r>
              <w:t xml:space="preserve">№ </w:t>
            </w:r>
            <w:r w:rsidRPr="00FD7F2B">
              <w:t>5 к настоящему Техническому заданию.</w:t>
            </w:r>
          </w:p>
          <w:p w:rsidR="00F90252" w:rsidRPr="00FD7F2B" w:rsidRDefault="00F90252" w:rsidP="00F90252">
            <w:pPr>
              <w:pStyle w:val="Default"/>
              <w:jc w:val="both"/>
            </w:pPr>
            <w:r>
              <w:t>8</w:t>
            </w:r>
            <w:r w:rsidRPr="00FD7F2B">
              <w:t>.8. Инвестиционная программа должна быть разработана с учетом результатов технического обследования централизованной системы холодного водоснабжения.</w:t>
            </w:r>
          </w:p>
          <w:p w:rsidR="00F90252" w:rsidRPr="00FD7F2B" w:rsidRDefault="00F90252" w:rsidP="00F90252">
            <w:pPr>
              <w:pStyle w:val="Default"/>
              <w:jc w:val="both"/>
            </w:pPr>
            <w:r>
              <w:t>8.9</w:t>
            </w:r>
            <w:r w:rsidRPr="00FD7F2B">
              <w:t xml:space="preserve">. Инвестиционная программа должна содержать сведения об источниках финансирования мероприятий </w:t>
            </w:r>
            <w:r>
              <w:br/>
            </w:r>
            <w:r w:rsidRPr="00FD7F2B">
              <w:t xml:space="preserve">по годам реализации в соответствии с Приложением </w:t>
            </w:r>
            <w:r>
              <w:t xml:space="preserve">№ </w:t>
            </w:r>
            <w:r w:rsidRPr="00FD7F2B">
              <w:t>2 к настоящему Техническому заданию.</w:t>
            </w:r>
          </w:p>
          <w:p w:rsidR="00F90252" w:rsidRPr="00FD7F2B" w:rsidRDefault="00F90252" w:rsidP="00F90252">
            <w:pPr>
              <w:pStyle w:val="Default"/>
              <w:jc w:val="both"/>
            </w:pPr>
            <w:r>
              <w:t>8.10</w:t>
            </w:r>
            <w:r w:rsidRPr="00FD7F2B">
              <w:t>. Стоимость мероприятий Инвестиционной программы в Адресном перечне мероприятий по годам реализации должна соответствовать объемам финансирования утвержденной Инвестиционной программы.</w:t>
            </w:r>
          </w:p>
          <w:p w:rsidR="00F90252" w:rsidRPr="00FD7F2B" w:rsidRDefault="00F90252" w:rsidP="00F90252">
            <w:pPr>
              <w:pStyle w:val="Default"/>
              <w:jc w:val="both"/>
            </w:pPr>
            <w:r>
              <w:t>8.11</w:t>
            </w:r>
            <w:r w:rsidRPr="00FD7F2B">
              <w:t>. 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Министерством строительства и жилищно-коммунального хозяйства Российской Федерации.</w:t>
            </w:r>
          </w:p>
          <w:p w:rsidR="00F90252" w:rsidRPr="00FD7F2B" w:rsidRDefault="00F90252" w:rsidP="00F90252">
            <w:pPr>
              <w:pStyle w:val="Default"/>
              <w:jc w:val="both"/>
            </w:pPr>
            <w:r>
              <w:t>8.12</w:t>
            </w:r>
            <w:r w:rsidRPr="00FD7F2B">
              <w:t>. По каждому мероприятию Инвестиционной программы в Адресном перечне мероприятий должен быть указан объем и источники финансирования на каждый год реализации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период.</w:t>
            </w:r>
          </w:p>
        </w:tc>
      </w:tr>
      <w:tr w:rsidR="00F90252" w:rsidRPr="00FD7F2B" w:rsidTr="00F90252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252" w:rsidRDefault="00F90252" w:rsidP="003E334C">
            <w:pPr>
              <w:jc w:val="center"/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252" w:rsidRPr="00FD7F2B" w:rsidRDefault="00F90252" w:rsidP="003E334C">
            <w:pPr>
              <w:rPr>
                <w:color w:val="000000"/>
              </w:rPr>
            </w:pPr>
          </w:p>
        </w:tc>
        <w:tc>
          <w:tcPr>
            <w:tcW w:w="12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252" w:rsidRDefault="00F90252" w:rsidP="003E334C">
            <w:pPr>
              <w:pStyle w:val="Default"/>
              <w:jc w:val="both"/>
            </w:pPr>
          </w:p>
        </w:tc>
      </w:tr>
      <w:tr w:rsidR="00F90252" w:rsidRPr="00FD7F2B" w:rsidTr="00D35504">
        <w:tc>
          <w:tcPr>
            <w:tcW w:w="15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252" w:rsidRDefault="00F90252" w:rsidP="00F90252">
            <w:pPr>
              <w:pStyle w:val="Default"/>
              <w:jc w:val="center"/>
            </w:pPr>
            <w:r>
              <w:lastRenderedPageBreak/>
              <w:t>6</w:t>
            </w:r>
          </w:p>
          <w:p w:rsidR="00F90252" w:rsidRDefault="00F90252" w:rsidP="00F90252">
            <w:pPr>
              <w:pStyle w:val="Default"/>
              <w:jc w:val="center"/>
            </w:pPr>
          </w:p>
        </w:tc>
      </w:tr>
      <w:tr w:rsidR="00F90252" w:rsidRPr="00FD7F2B" w:rsidTr="00F902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52" w:rsidRDefault="00F90252" w:rsidP="00395AF4">
            <w:pPr>
              <w:jc w:val="center"/>
            </w:pPr>
            <w: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52" w:rsidRPr="00FD7F2B" w:rsidRDefault="00F90252" w:rsidP="00395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52" w:rsidRPr="00FD7F2B" w:rsidRDefault="00F90252" w:rsidP="00395AF4">
            <w:pPr>
              <w:pStyle w:val="Default"/>
              <w:jc w:val="center"/>
            </w:pPr>
            <w:r>
              <w:t>3</w:t>
            </w:r>
          </w:p>
        </w:tc>
      </w:tr>
      <w:tr w:rsidR="00F90252" w:rsidRPr="00FD7F2B" w:rsidTr="008C2E10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252" w:rsidRDefault="00F90252" w:rsidP="003E334C">
            <w:pPr>
              <w:jc w:val="center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252" w:rsidRPr="00FD7F2B" w:rsidRDefault="00F90252" w:rsidP="003E334C">
            <w:pPr>
              <w:rPr>
                <w:color w:val="000000"/>
              </w:rPr>
            </w:pPr>
          </w:p>
        </w:tc>
        <w:tc>
          <w:tcPr>
            <w:tcW w:w="1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52" w:rsidRDefault="00F90252" w:rsidP="003E334C">
            <w:pPr>
              <w:pStyle w:val="Default"/>
              <w:jc w:val="both"/>
            </w:pPr>
            <w:r>
              <w:t>8.13</w:t>
            </w:r>
            <w:r w:rsidRPr="00FD7F2B">
              <w:t>. Инвестиционная программа по мероприятиям, финансируемым за счет средств бюджета, должна предусматриваться в объемах утвержденных бюджетных инвестиций в законе о бюджете на соответствующий период.</w:t>
            </w:r>
          </w:p>
          <w:p w:rsidR="00A521CA" w:rsidRDefault="00A521CA" w:rsidP="003E334C">
            <w:pPr>
              <w:pStyle w:val="Default"/>
              <w:jc w:val="both"/>
            </w:pPr>
            <w:r>
              <w:t>8.14</w:t>
            </w:r>
            <w:r w:rsidRPr="00FD7F2B">
              <w:t>.Адресный перечень мероприятий должен содержать график реализации мероприятий Инвестиционной программы, включая график ввода объектов централизованной системы водоснабжения в эксплуатацию.</w:t>
            </w:r>
          </w:p>
        </w:tc>
      </w:tr>
      <w:tr w:rsidR="00F90252" w:rsidRPr="00FD7F2B" w:rsidTr="00F902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52" w:rsidRPr="00FD7F2B" w:rsidRDefault="00872B6C" w:rsidP="003E3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52" w:rsidRPr="00FD7F2B" w:rsidRDefault="00F90252" w:rsidP="003E334C">
            <w:pPr>
              <w:rPr>
                <w:color w:val="000000"/>
              </w:rPr>
            </w:pPr>
            <w:r w:rsidRPr="00FD7F2B">
              <w:rPr>
                <w:color w:val="000000"/>
              </w:rPr>
              <w:t xml:space="preserve">Структура инвестиционной программы </w:t>
            </w:r>
            <w:r>
              <w:rPr>
                <w:color w:val="000000"/>
              </w:rPr>
              <w:br/>
            </w:r>
            <w:r w:rsidRPr="00FD7F2B">
              <w:rPr>
                <w:color w:val="000000"/>
              </w:rPr>
              <w:t>(п. 10 Правил, утвержденных постановлением Правительства Российской Федерации от 29.07.2013 № 641)</w:t>
            </w:r>
          </w:p>
        </w:tc>
        <w:tc>
          <w:tcPr>
            <w:tcW w:w="1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52" w:rsidRPr="00FD7F2B" w:rsidRDefault="00872B6C" w:rsidP="003E334C">
            <w:pPr>
              <w:jc w:val="both"/>
            </w:pPr>
            <w:r>
              <w:t>9</w:t>
            </w:r>
            <w:r w:rsidR="00F90252" w:rsidRPr="00FD7F2B">
              <w:t xml:space="preserve">.1. Паспорт Инвестиционной программы по форме Приложения </w:t>
            </w:r>
            <w:r w:rsidR="00F90252">
              <w:t xml:space="preserve">№ </w:t>
            </w:r>
            <w:r w:rsidR="00F90252" w:rsidRPr="00FD7F2B">
              <w:t xml:space="preserve">1 к настоящему Техническому заданию, включая плановые значения показателей надежности, качества и энергоэффективности объектов централизованных систем водоснабжения согласно Приложению </w:t>
            </w:r>
            <w:r w:rsidR="00F90252">
              <w:t xml:space="preserve">№ </w:t>
            </w:r>
            <w:r w:rsidR="00F90252" w:rsidRPr="00FD7F2B">
              <w:t>1 к настоящему Техническому заданию.</w:t>
            </w:r>
          </w:p>
          <w:p w:rsidR="00F90252" w:rsidRPr="00FD7F2B" w:rsidRDefault="00872B6C" w:rsidP="003E334C">
            <w:pPr>
              <w:pStyle w:val="Default"/>
              <w:jc w:val="both"/>
            </w:pPr>
            <w:r>
              <w:t>9</w:t>
            </w:r>
            <w:r w:rsidR="00F90252" w:rsidRPr="00FD7F2B">
              <w:t xml:space="preserve">.2. Инвестиционная программа должна содержать источники финансирования Инвестиционной программы </w:t>
            </w:r>
            <w:r w:rsidR="00F90252">
              <w:br/>
            </w:r>
            <w:r w:rsidR="00F90252" w:rsidRPr="00FD7F2B">
              <w:t xml:space="preserve">с разделением по видам деятельности и по годам в прогнозных ценах соответствующего года, определенных </w:t>
            </w:r>
            <w:r w:rsidR="00F90252">
              <w:br/>
            </w:r>
            <w:r w:rsidR="00F90252" w:rsidRPr="00FD7F2B">
              <w:t xml:space="preserve">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 согласно Приложению </w:t>
            </w:r>
            <w:r w:rsidR="00F90252">
              <w:t xml:space="preserve">№ </w:t>
            </w:r>
            <w:r w:rsidR="00F90252" w:rsidRPr="00FD7F2B">
              <w:t xml:space="preserve">2 </w:t>
            </w:r>
            <w:r w:rsidR="00F90252">
              <w:br/>
            </w:r>
            <w:r w:rsidR="00F90252" w:rsidRPr="00FD7F2B">
              <w:t>к настоящему Техническому заданию, в том числе:</w:t>
            </w:r>
          </w:p>
          <w:p w:rsidR="00F90252" w:rsidRPr="00FD7F2B" w:rsidRDefault="00F90252" w:rsidP="003E334C">
            <w:pPr>
              <w:pStyle w:val="Default"/>
              <w:jc w:val="both"/>
            </w:pPr>
            <w:r w:rsidRPr="00FD7F2B">
              <w:t>- собственные средства регулируемой организации, включая амортизацию, расходы на капитальные вложения, возмещаемые за счет прибыли регулируемой организации, плату за подключение к централизованной системе водоснабжения;</w:t>
            </w:r>
          </w:p>
          <w:p w:rsidR="00F90252" w:rsidRPr="00FD7F2B" w:rsidRDefault="00F90252" w:rsidP="003E334C">
            <w:pPr>
              <w:pStyle w:val="Default"/>
              <w:jc w:val="both"/>
            </w:pPr>
            <w:r w:rsidRPr="00FD7F2B">
              <w:t>- займы и кредиты;</w:t>
            </w:r>
          </w:p>
          <w:p w:rsidR="00F90252" w:rsidRPr="00FD7F2B" w:rsidRDefault="00F90252" w:rsidP="003E334C">
            <w:pPr>
              <w:pStyle w:val="Default"/>
              <w:jc w:val="both"/>
            </w:pPr>
            <w:r w:rsidRPr="00FD7F2B">
              <w:t xml:space="preserve">- бюджетные средства с выделением расходов концедента на строительство, модернизацию </w:t>
            </w:r>
            <w:r>
              <w:br/>
            </w:r>
            <w:r w:rsidRPr="00FD7F2B">
              <w:t>и (или) реконструкцию объекта концессионного соглашения при наличии таких расходов;</w:t>
            </w:r>
          </w:p>
          <w:p w:rsidR="00F90252" w:rsidRPr="00FD7F2B" w:rsidRDefault="00F90252" w:rsidP="003E334C">
            <w:pPr>
              <w:pStyle w:val="Default"/>
              <w:jc w:val="both"/>
            </w:pPr>
            <w:r w:rsidRPr="00FD7F2B">
              <w:t>- прочие источники.</w:t>
            </w:r>
          </w:p>
          <w:p w:rsidR="00F90252" w:rsidRPr="00FD7F2B" w:rsidRDefault="00872B6C" w:rsidP="003E334C">
            <w:pPr>
              <w:pStyle w:val="Default"/>
              <w:jc w:val="both"/>
            </w:pPr>
            <w:r>
              <w:t>9</w:t>
            </w:r>
            <w:r w:rsidR="00F90252" w:rsidRPr="00FD7F2B">
              <w:t xml:space="preserve">.3. Адресный перечень мероприятий по подготовке проектной документации, строительству, модернизации </w:t>
            </w:r>
            <w:r w:rsidR="00F90252">
              <w:br/>
            </w:r>
            <w:r w:rsidR="00F90252" w:rsidRPr="00FD7F2B">
              <w:t xml:space="preserve">и реконструкции существующих объектов централизованной системы водоснабжения МУП «Жилищно-коммунальное хозяйство» городского округа ЗАТО Светлый на 2019 – 2021 годы по форме Приложения </w:t>
            </w:r>
            <w:r w:rsidR="00F90252">
              <w:t xml:space="preserve">№ </w:t>
            </w:r>
            <w:r w:rsidR="00F90252" w:rsidRPr="00FD7F2B">
              <w:t xml:space="preserve">3 </w:t>
            </w:r>
            <w:r w:rsidR="00F90252">
              <w:br/>
            </w:r>
            <w:r w:rsidR="00F90252" w:rsidRPr="00FD7F2B">
              <w:t>к настоящему Техническому заданию.</w:t>
            </w:r>
          </w:p>
          <w:p w:rsidR="00F90252" w:rsidRPr="00FD7F2B" w:rsidRDefault="00872B6C" w:rsidP="003E334C">
            <w:pPr>
              <w:pStyle w:val="Default"/>
              <w:jc w:val="both"/>
            </w:pPr>
            <w:r>
              <w:t>9</w:t>
            </w:r>
            <w:r w:rsidR="00F90252" w:rsidRPr="00FD7F2B">
              <w:t>.4. 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централизованной системы водоснабжения и расходов на реализацию Инвестиционной программы.</w:t>
            </w:r>
          </w:p>
          <w:p w:rsidR="00F90252" w:rsidRPr="00FD7F2B" w:rsidRDefault="00872B6C" w:rsidP="003E334C">
            <w:pPr>
              <w:pStyle w:val="Default"/>
              <w:jc w:val="both"/>
            </w:pPr>
            <w:r>
              <w:t>9</w:t>
            </w:r>
            <w:r w:rsidR="00F90252" w:rsidRPr="00FD7F2B">
              <w:t>.5. Предварительный расчет тарифов в сфере водоснабжения на период реализации Инвестиционной программы, а также на период возврата заемного финансирования.</w:t>
            </w:r>
          </w:p>
          <w:p w:rsidR="00F90252" w:rsidRPr="00FD7F2B" w:rsidRDefault="00872B6C" w:rsidP="003E334C">
            <w:pPr>
              <w:pStyle w:val="Default"/>
              <w:jc w:val="both"/>
            </w:pPr>
            <w:r>
              <w:t>9</w:t>
            </w:r>
            <w:r w:rsidR="00F90252" w:rsidRPr="00FD7F2B">
              <w:t>.6. План мероприятий по приведению качества питьевой воды в соответствие с установленными требованиями.</w:t>
            </w:r>
            <w:r w:rsidR="00F90252">
              <w:t xml:space="preserve"> </w:t>
            </w:r>
            <w:r w:rsidR="00F90252" w:rsidRPr="00FD7F2B">
              <w:t>План мероприятий по приведению качества питьевой воды подлежит согласованию с территориальными органами федеральных органов исполнительной власти, осуществляющих федеральный государственный санитарно-эпидемиологический надзор.</w:t>
            </w:r>
          </w:p>
          <w:p w:rsidR="00F90252" w:rsidRPr="00FD7F2B" w:rsidRDefault="00872B6C" w:rsidP="003E334C">
            <w:pPr>
              <w:pStyle w:val="Default"/>
              <w:jc w:val="both"/>
            </w:pPr>
            <w:r>
              <w:t>9</w:t>
            </w:r>
            <w:r w:rsidR="00F90252" w:rsidRPr="00FD7F2B">
              <w:t>.7. Программа по энергосбережению и повышению энергетической эффективности (в случае, если такая программа утверждена).</w:t>
            </w:r>
          </w:p>
        </w:tc>
      </w:tr>
      <w:tr w:rsidR="00F90252" w:rsidRPr="00FD7F2B" w:rsidTr="005816FB">
        <w:tc>
          <w:tcPr>
            <w:tcW w:w="15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252" w:rsidRDefault="00F90252" w:rsidP="003E334C">
            <w:pPr>
              <w:jc w:val="center"/>
            </w:pPr>
          </w:p>
          <w:p w:rsidR="00F90252" w:rsidRDefault="00F90252" w:rsidP="003E334C">
            <w:pPr>
              <w:jc w:val="center"/>
            </w:pPr>
            <w:r>
              <w:lastRenderedPageBreak/>
              <w:t>6</w:t>
            </w:r>
          </w:p>
          <w:p w:rsidR="00F90252" w:rsidRPr="00FD7F2B" w:rsidRDefault="00F90252" w:rsidP="003E334C"/>
        </w:tc>
      </w:tr>
      <w:tr w:rsidR="00F90252" w:rsidRPr="00FD7F2B" w:rsidTr="00872B6C">
        <w:tc>
          <w:tcPr>
            <w:tcW w:w="562" w:type="dxa"/>
            <w:tcBorders>
              <w:top w:val="single" w:sz="4" w:space="0" w:color="auto"/>
            </w:tcBorders>
          </w:tcPr>
          <w:p w:rsidR="00F90252" w:rsidRPr="00FD7F2B" w:rsidRDefault="00F90252" w:rsidP="003E3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714" w:type="dxa"/>
            <w:tcBorders>
              <w:top w:val="single" w:sz="4" w:space="0" w:color="auto"/>
            </w:tcBorders>
          </w:tcPr>
          <w:p w:rsidR="00F90252" w:rsidRPr="00FD7F2B" w:rsidRDefault="00F90252" w:rsidP="003E3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16" w:type="dxa"/>
            <w:tcBorders>
              <w:top w:val="single" w:sz="4" w:space="0" w:color="auto"/>
            </w:tcBorders>
          </w:tcPr>
          <w:p w:rsidR="00F90252" w:rsidRPr="00FD7F2B" w:rsidRDefault="00F90252" w:rsidP="003E334C">
            <w:pPr>
              <w:jc w:val="center"/>
            </w:pPr>
            <w:r>
              <w:t>3</w:t>
            </w:r>
          </w:p>
        </w:tc>
      </w:tr>
      <w:tr w:rsidR="00F90252" w:rsidRPr="00FD7F2B" w:rsidTr="00872B6C">
        <w:tc>
          <w:tcPr>
            <w:tcW w:w="562" w:type="dxa"/>
            <w:tcBorders>
              <w:bottom w:val="single" w:sz="4" w:space="0" w:color="auto"/>
            </w:tcBorders>
          </w:tcPr>
          <w:p w:rsidR="00F90252" w:rsidRPr="00FD7F2B" w:rsidRDefault="00F90252" w:rsidP="003E334C">
            <w:pPr>
              <w:jc w:val="center"/>
              <w:rPr>
                <w:color w:val="000000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F90252" w:rsidRPr="00FD7F2B" w:rsidRDefault="00F90252" w:rsidP="003E334C">
            <w:pPr>
              <w:rPr>
                <w:color w:val="000000"/>
              </w:rPr>
            </w:pPr>
          </w:p>
        </w:tc>
        <w:tc>
          <w:tcPr>
            <w:tcW w:w="12416" w:type="dxa"/>
            <w:tcBorders>
              <w:bottom w:val="single" w:sz="4" w:space="0" w:color="auto"/>
            </w:tcBorders>
          </w:tcPr>
          <w:p w:rsidR="00F90252" w:rsidRPr="00FD7F2B" w:rsidRDefault="00872B6C" w:rsidP="003E334C">
            <w:pPr>
              <w:pStyle w:val="Default"/>
              <w:jc w:val="both"/>
            </w:pPr>
            <w:r>
              <w:t>9</w:t>
            </w:r>
            <w:r w:rsidR="00F90252" w:rsidRPr="00FD7F2B">
              <w:t>.8. Отчет об исполнении инвестиционной программы за последний истекший год периода реализации инвестиционной программы, содержащий в том числе основные технические характеристики модернизируемых и (или) реконструируемых объектов централизованной системы водоснабжения до и после проведения мероприятий этой инвестиционной программы.</w:t>
            </w:r>
          </w:p>
          <w:p w:rsidR="00F90252" w:rsidRPr="00FD7F2B" w:rsidRDefault="00872B6C" w:rsidP="003E334C">
            <w:pPr>
              <w:pStyle w:val="Default"/>
              <w:jc w:val="both"/>
            </w:pPr>
            <w:r>
              <w:t>9</w:t>
            </w:r>
            <w:r w:rsidR="00F90252" w:rsidRPr="00FD7F2B">
              <w:t>.9. Пояснительная записка, включает в себя:</w:t>
            </w:r>
          </w:p>
          <w:p w:rsidR="00F90252" w:rsidRPr="00FD7F2B" w:rsidRDefault="00F90252" w:rsidP="003E334C">
            <w:pPr>
              <w:pStyle w:val="Default"/>
              <w:jc w:val="both"/>
            </w:pPr>
            <w:r w:rsidRPr="00FD7F2B">
              <w:t xml:space="preserve">- общую характеристику деятельности МУП «Жилищно-коммунальное хозяйство» городского округа </w:t>
            </w:r>
            <w:r>
              <w:br/>
            </w:r>
            <w:r w:rsidRPr="00FD7F2B">
              <w:t>ЗАТО Светлый;</w:t>
            </w:r>
          </w:p>
          <w:p w:rsidR="00F90252" w:rsidRPr="00FD7F2B" w:rsidRDefault="00F90252" w:rsidP="003E334C">
            <w:pPr>
              <w:pStyle w:val="Default"/>
              <w:jc w:val="both"/>
            </w:pPr>
            <w:r w:rsidRPr="00FD7F2B">
              <w:t xml:space="preserve">- цели и задачи Инвестиционной программы в соответствии с утвержденной Схемой водоснабжения </w:t>
            </w:r>
            <w:r>
              <w:br/>
            </w:r>
            <w:r w:rsidRPr="00FD7F2B">
              <w:t>и водоотведения;</w:t>
            </w:r>
          </w:p>
          <w:p w:rsidR="00F90252" w:rsidRPr="00FD7F2B" w:rsidRDefault="00F90252" w:rsidP="003E334C">
            <w:pPr>
              <w:pStyle w:val="Default"/>
              <w:jc w:val="both"/>
            </w:pPr>
            <w:r w:rsidRPr="00FD7F2B">
              <w:t>- краткое описание мероприятий Инвестиционной программы;</w:t>
            </w:r>
          </w:p>
          <w:p w:rsidR="00F90252" w:rsidRPr="00FD7F2B" w:rsidRDefault="00F90252" w:rsidP="003E334C">
            <w:pPr>
              <w:jc w:val="both"/>
            </w:pPr>
            <w:r w:rsidRPr="00FD7F2B">
              <w:t>- фактический и плановый процент износа объектов централизованных систем водоснабжения, существующих на начало реализации Инвестиционной программы.</w:t>
            </w:r>
          </w:p>
        </w:tc>
      </w:tr>
      <w:tr w:rsidR="00F90252" w:rsidRPr="00FD7F2B" w:rsidTr="00872B6C">
        <w:tc>
          <w:tcPr>
            <w:tcW w:w="562" w:type="dxa"/>
            <w:tcBorders>
              <w:bottom w:val="single" w:sz="4" w:space="0" w:color="auto"/>
            </w:tcBorders>
          </w:tcPr>
          <w:p w:rsidR="00F90252" w:rsidRPr="00FD7F2B" w:rsidRDefault="00872B6C" w:rsidP="003E3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F90252" w:rsidRPr="00FD7F2B" w:rsidRDefault="00F90252" w:rsidP="003E334C">
            <w:pPr>
              <w:rPr>
                <w:color w:val="000000"/>
              </w:rPr>
            </w:pPr>
            <w:r w:rsidRPr="00FD7F2B">
              <w:rPr>
                <w:color w:val="000000"/>
              </w:rPr>
              <w:t>Требования к согласованию Адресного перечня и формированию отчетности по Техническому заданию и Инвестиционной программе</w:t>
            </w:r>
          </w:p>
        </w:tc>
        <w:tc>
          <w:tcPr>
            <w:tcW w:w="12416" w:type="dxa"/>
            <w:tcBorders>
              <w:bottom w:val="single" w:sz="4" w:space="0" w:color="auto"/>
            </w:tcBorders>
          </w:tcPr>
          <w:p w:rsidR="00F90252" w:rsidRPr="00FD7F2B" w:rsidRDefault="00872B6C" w:rsidP="003E334C">
            <w:pPr>
              <w:pStyle w:val="Default"/>
              <w:jc w:val="both"/>
            </w:pPr>
            <w:r>
              <w:t>10</w:t>
            </w:r>
            <w:r w:rsidR="00F90252" w:rsidRPr="00FD7F2B">
              <w:t xml:space="preserve">.1. Инвестиционная программа утверждается Комитетом государственного регулирования тарифов </w:t>
            </w:r>
            <w:r w:rsidR="00F90252">
              <w:br/>
            </w:r>
            <w:r w:rsidR="00F90252" w:rsidRPr="00FD7F2B">
              <w:t>по Саратовской области в установленном порядке.</w:t>
            </w:r>
          </w:p>
          <w:p w:rsidR="00F90252" w:rsidRPr="00FD7F2B" w:rsidRDefault="00F90252" w:rsidP="003E334C">
            <w:pPr>
              <w:pStyle w:val="Default"/>
              <w:jc w:val="both"/>
            </w:pPr>
            <w:r w:rsidRPr="00FD7F2B">
              <w:t>На титульном листе Инвестиционной программы необходимо предусмотреть подпись МУП «Жилищно-коммунальное хозяйство» городского округа ЗАТО Светлый и гриф утверждения председателем Комитета государственного регулирования тарифов по Саратовской области.</w:t>
            </w:r>
          </w:p>
          <w:p w:rsidR="00F90252" w:rsidRPr="00FD7F2B" w:rsidRDefault="00F90252" w:rsidP="003E334C">
            <w:pPr>
              <w:pStyle w:val="Default"/>
              <w:jc w:val="both"/>
            </w:pPr>
            <w:r w:rsidRPr="00FD7F2B">
              <w:t xml:space="preserve">Инвестиционная программа представляется на бумажном носителе в 3 (трех) экземплярах: по 1 экземпляру </w:t>
            </w:r>
            <w:r>
              <w:br/>
            </w:r>
            <w:r w:rsidRPr="00FD7F2B">
              <w:t xml:space="preserve">в Комитет государственного регулирования тарифов по Саратовской области, администрацию городского округа ЗАТО Светлый, МУП «Жилищно-коммунальное хозяйство» городского округа ЗАТО Светлый, </w:t>
            </w:r>
            <w:r>
              <w:br/>
            </w:r>
            <w:r w:rsidRPr="00FD7F2B">
              <w:t xml:space="preserve">в электронном виде на адрес </w:t>
            </w:r>
            <w:r w:rsidRPr="00FD7F2B">
              <w:rPr>
                <w:rStyle w:val="header-user-name"/>
                <w:lang w:val="en-US"/>
              </w:rPr>
              <w:t>zato</w:t>
            </w:r>
            <w:r w:rsidRPr="00FD7F2B">
              <w:rPr>
                <w:rStyle w:val="header-user-name"/>
              </w:rPr>
              <w:t>_</w:t>
            </w:r>
            <w:r w:rsidRPr="00FD7F2B">
              <w:rPr>
                <w:rStyle w:val="header-user-name"/>
                <w:lang w:val="en-US"/>
              </w:rPr>
              <w:t>svetly</w:t>
            </w:r>
            <w:r w:rsidRPr="00FD7F2B">
              <w:rPr>
                <w:rStyle w:val="header-user-name"/>
              </w:rPr>
              <w:t>@</w:t>
            </w:r>
            <w:r w:rsidRPr="00FD7F2B">
              <w:rPr>
                <w:rStyle w:val="header-user-name"/>
                <w:lang w:val="en-US"/>
              </w:rPr>
              <w:t>mail</w:t>
            </w:r>
            <w:r w:rsidRPr="00FD7F2B">
              <w:rPr>
                <w:rStyle w:val="header-user-name"/>
              </w:rPr>
              <w:t>.ru</w:t>
            </w:r>
          </w:p>
          <w:p w:rsidR="00F90252" w:rsidRPr="00FD7F2B" w:rsidRDefault="00872B6C" w:rsidP="003E334C">
            <w:pPr>
              <w:pStyle w:val="Default"/>
              <w:jc w:val="both"/>
            </w:pPr>
            <w:r>
              <w:t>10</w:t>
            </w:r>
            <w:r w:rsidR="00F90252" w:rsidRPr="00FD7F2B">
              <w:t xml:space="preserve">.2. Инвестиционная программа направляется на согласование в администрацию городского округа </w:t>
            </w:r>
            <w:r w:rsidR="00F90252">
              <w:br/>
            </w:r>
            <w:r w:rsidR="00F90252" w:rsidRPr="00FD7F2B">
              <w:t xml:space="preserve">ЗАТО Светлый в порядке, установленном Комитетом государственного регулирования тарифов </w:t>
            </w:r>
            <w:r w:rsidR="00F90252">
              <w:br/>
            </w:r>
            <w:r w:rsidR="00F90252" w:rsidRPr="00FD7F2B">
              <w:t>по Саратовской области.</w:t>
            </w:r>
          </w:p>
          <w:p w:rsidR="00F90252" w:rsidRPr="00FD7F2B" w:rsidRDefault="00F90252" w:rsidP="003E334C">
            <w:pPr>
              <w:pStyle w:val="Default"/>
              <w:jc w:val="both"/>
            </w:pPr>
            <w:r w:rsidRPr="00FD7F2B">
              <w:t>Администрация городского округа ЗАТО Светлый согласовывает Инвестиционную программу в части Адресного перечня мероприятий.</w:t>
            </w:r>
          </w:p>
          <w:p w:rsidR="00F90252" w:rsidRPr="00FD7F2B" w:rsidRDefault="00F90252" w:rsidP="003E334C">
            <w:pPr>
              <w:pStyle w:val="Default"/>
              <w:jc w:val="both"/>
            </w:pPr>
            <w:r w:rsidRPr="00FD7F2B">
              <w:t>В этой связи на первом листе Адресного перечня мероприятий необходимо предусмотреть подпись руководителя МУП «Жилищно-коммунальное хозяйство» городского округа ЗАТО Светлый и гриф согласования главы городского округа ЗАТО Светлый.</w:t>
            </w:r>
          </w:p>
          <w:p w:rsidR="00F90252" w:rsidRDefault="00F90252" w:rsidP="003E334C">
            <w:pPr>
              <w:pStyle w:val="Default"/>
              <w:jc w:val="both"/>
            </w:pPr>
            <w:r w:rsidRPr="00FD7F2B">
              <w:t xml:space="preserve">Адресный перечень мероприятий представляется на бумажном носителе в 3 (трех) экземплярах </w:t>
            </w:r>
            <w:r>
              <w:br/>
            </w:r>
            <w:r w:rsidRPr="00FD7F2B">
              <w:t>в администрацию и является приложен</w:t>
            </w:r>
            <w:r>
              <w:t>ием к Инвестиционной программе.</w:t>
            </w:r>
          </w:p>
          <w:p w:rsidR="00317FAC" w:rsidRPr="00317FAC" w:rsidRDefault="00317FAC" w:rsidP="00317F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FD7F2B">
              <w:rPr>
                <w:color w:val="000000"/>
              </w:rPr>
              <w:t xml:space="preserve">.3. В Комитет государственного регулирования тарифов по Саратовской области отчеты о выполнении Инвестиционной программы представляются </w:t>
            </w:r>
            <w:r w:rsidRPr="00FD7F2B">
              <w:t xml:space="preserve">МУП «Жилищно-коммунальное хозяйство» городского округа ЗАТО Светлый </w:t>
            </w:r>
            <w:r w:rsidRPr="00FD7F2B">
              <w:rPr>
                <w:color w:val="000000"/>
              </w:rPr>
              <w:t>по форме и в сроки, утвержденные соответствующим распоряжением Комитета по тарифам Саратовской области.</w:t>
            </w:r>
          </w:p>
        </w:tc>
      </w:tr>
    </w:tbl>
    <w:p w:rsidR="00317FAC" w:rsidRDefault="00317FAC">
      <w:r>
        <w:br w:type="page"/>
      </w:r>
    </w:p>
    <w:p w:rsidR="00317FAC" w:rsidRDefault="00317FAC" w:rsidP="00317FAC">
      <w:pPr>
        <w:jc w:val="center"/>
      </w:pPr>
      <w:r>
        <w:lastRenderedPageBreak/>
        <w:t>7</w:t>
      </w:r>
    </w:p>
    <w:p w:rsidR="00317FAC" w:rsidRDefault="00317FAC" w:rsidP="00317FAC">
      <w:pPr>
        <w:jc w:val="center"/>
      </w:pPr>
    </w:p>
    <w:tbl>
      <w:tblPr>
        <w:tblW w:w="15692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2714"/>
        <w:gridCol w:w="12416"/>
      </w:tblGrid>
      <w:tr w:rsidR="00317FAC" w:rsidRPr="00FD7F2B" w:rsidTr="00317F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AC" w:rsidRPr="00FD7F2B" w:rsidRDefault="00317FAC" w:rsidP="003E3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AC" w:rsidRPr="00FD7F2B" w:rsidRDefault="00317FAC" w:rsidP="00317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AC" w:rsidRPr="00FD7F2B" w:rsidRDefault="00317FAC" w:rsidP="00317FAC">
            <w:pPr>
              <w:pStyle w:val="Default"/>
              <w:jc w:val="center"/>
            </w:pPr>
            <w:r>
              <w:t>3</w:t>
            </w:r>
          </w:p>
        </w:tc>
      </w:tr>
      <w:tr w:rsidR="00F90252" w:rsidRPr="00FD7F2B" w:rsidTr="00872B6C">
        <w:tc>
          <w:tcPr>
            <w:tcW w:w="562" w:type="dxa"/>
          </w:tcPr>
          <w:p w:rsidR="00F90252" w:rsidRPr="00FD7F2B" w:rsidRDefault="00F90252" w:rsidP="003E334C">
            <w:pPr>
              <w:jc w:val="center"/>
              <w:rPr>
                <w:color w:val="000000"/>
              </w:rPr>
            </w:pPr>
          </w:p>
        </w:tc>
        <w:tc>
          <w:tcPr>
            <w:tcW w:w="2714" w:type="dxa"/>
          </w:tcPr>
          <w:p w:rsidR="00F90252" w:rsidRPr="00FD7F2B" w:rsidRDefault="00F90252" w:rsidP="003E334C">
            <w:pPr>
              <w:rPr>
                <w:color w:val="000000"/>
              </w:rPr>
            </w:pPr>
          </w:p>
        </w:tc>
        <w:tc>
          <w:tcPr>
            <w:tcW w:w="12416" w:type="dxa"/>
          </w:tcPr>
          <w:p w:rsidR="00F90252" w:rsidRPr="00FD7F2B" w:rsidRDefault="00872B6C" w:rsidP="003E334C">
            <w:pPr>
              <w:pStyle w:val="Default"/>
              <w:jc w:val="both"/>
            </w:pPr>
            <w:r>
              <w:t>10</w:t>
            </w:r>
            <w:r w:rsidR="00F90252" w:rsidRPr="00FD7F2B">
              <w:t xml:space="preserve">.4. В администрацию городского округа ЗАТО Светлый МУП «Жилищно-коммунальное хозяйство» городского округа ЗАТО Светлый представляет следующие отчеты на бумажном носителе и в электронном виде на адрес </w:t>
            </w:r>
            <w:r w:rsidR="00F90252" w:rsidRPr="00FD7F2B">
              <w:rPr>
                <w:rStyle w:val="header-user-name"/>
                <w:lang w:val="en-US"/>
              </w:rPr>
              <w:t>zato</w:t>
            </w:r>
            <w:r w:rsidR="00F90252" w:rsidRPr="00FD7F2B">
              <w:rPr>
                <w:rStyle w:val="header-user-name"/>
              </w:rPr>
              <w:t>_</w:t>
            </w:r>
            <w:r w:rsidR="00F90252" w:rsidRPr="00FD7F2B">
              <w:rPr>
                <w:rStyle w:val="header-user-name"/>
                <w:lang w:val="en-US"/>
              </w:rPr>
              <w:t>svetly</w:t>
            </w:r>
            <w:r w:rsidR="00F90252" w:rsidRPr="00FD7F2B">
              <w:rPr>
                <w:rStyle w:val="header-user-name"/>
              </w:rPr>
              <w:t>@</w:t>
            </w:r>
            <w:r w:rsidR="00F90252" w:rsidRPr="00FD7F2B">
              <w:rPr>
                <w:rStyle w:val="header-user-name"/>
                <w:lang w:val="en-US"/>
              </w:rPr>
              <w:t>mail</w:t>
            </w:r>
            <w:r w:rsidR="00F90252" w:rsidRPr="00FD7F2B">
              <w:rPr>
                <w:rStyle w:val="header-user-name"/>
              </w:rPr>
              <w:t>.ru</w:t>
            </w:r>
            <w:r w:rsidR="00F90252" w:rsidRPr="00FD7F2B">
              <w:t>:</w:t>
            </w:r>
          </w:p>
          <w:p w:rsidR="00F90252" w:rsidRPr="00FD7F2B" w:rsidRDefault="00872B6C" w:rsidP="003E334C">
            <w:pPr>
              <w:pStyle w:val="Default"/>
              <w:jc w:val="both"/>
            </w:pPr>
            <w:r>
              <w:t>10</w:t>
            </w:r>
            <w:r w:rsidR="00F90252" w:rsidRPr="00FD7F2B">
              <w:t xml:space="preserve">.4.1. О выполнении Инвестиционной программы и Адресного перечня мероприятий по формам согласно </w:t>
            </w:r>
            <w:r w:rsidR="00F90252">
              <w:br/>
            </w:r>
            <w:r w:rsidR="00F90252" w:rsidRPr="00FD7F2B">
              <w:t>п. 9.3., 9.4. настоящего Технического задания (нарастающим итогом), с пояснительной запиской о наиболее значимых мероприятиях, реализованных в отчетном периоде.</w:t>
            </w:r>
          </w:p>
          <w:p w:rsidR="00F90252" w:rsidRPr="00FD7F2B" w:rsidRDefault="00872B6C" w:rsidP="003E334C">
            <w:pPr>
              <w:pStyle w:val="Default"/>
              <w:jc w:val="both"/>
            </w:pPr>
            <w:r>
              <w:t>10</w:t>
            </w:r>
            <w:r w:rsidR="00F90252" w:rsidRPr="00FD7F2B">
              <w:t>.4.1.1. В случае неполного выполнения мероприятий, запланированных Адресным перечнем мероприятий, МУП «Жилищно-коммунальное хозяйство» городского округа ЗАТО Светлый необходимо представить информацию о причинах такого невыполнения (отклонения) с по объектным указанием наименования видов работ, которые не были или были не полностью выполнены, объемы невыполнения, а также причины, по которым не были достигнуты планируемые результаты.</w:t>
            </w:r>
          </w:p>
          <w:p w:rsidR="00F90252" w:rsidRPr="00FD7F2B" w:rsidRDefault="00872B6C" w:rsidP="003E334C">
            <w:pPr>
              <w:pStyle w:val="Default"/>
              <w:jc w:val="both"/>
            </w:pPr>
            <w:r>
              <w:t>10</w:t>
            </w:r>
            <w:r w:rsidR="00F90252" w:rsidRPr="00FD7F2B">
              <w:t>.4.2. О соблюдении графика ввода объектов централизованной системы водоснабжения в эксплуатацию.</w:t>
            </w:r>
          </w:p>
          <w:p w:rsidR="00F90252" w:rsidRPr="00FD7F2B" w:rsidRDefault="00872B6C" w:rsidP="003E334C">
            <w:pPr>
              <w:pStyle w:val="Default"/>
              <w:jc w:val="both"/>
            </w:pPr>
            <w:r>
              <w:t>10</w:t>
            </w:r>
            <w:r w:rsidR="00F90252" w:rsidRPr="00FD7F2B">
              <w:t xml:space="preserve">.4.3. О достижении показателей надежности, качества и энергоэффективности объектов централизованной системы водоснабжения МУП «Жилищно-коммунальное хозяйство» городского округа ЗАТО Светлый, значения которых определены в Приложении </w:t>
            </w:r>
            <w:r w:rsidR="00F90252">
              <w:t xml:space="preserve">№ </w:t>
            </w:r>
            <w:r w:rsidR="00F90252" w:rsidRPr="00FD7F2B">
              <w:t>4 настоящего Технического задания, с указанием исходных данных для расчета достигнутых значений показателей.</w:t>
            </w:r>
          </w:p>
          <w:p w:rsidR="00F90252" w:rsidRPr="00FD7F2B" w:rsidRDefault="00F90252" w:rsidP="003E334C">
            <w:pPr>
              <w:pStyle w:val="Default"/>
              <w:jc w:val="both"/>
            </w:pPr>
            <w:r w:rsidRPr="00FD7F2B">
              <w:t>В случае не достижения утвержденных значений показателей МУП «Жилищно-коммунальное хозяйство» городского округа ЗАТО Светлый необходимо указать причины, по которым не были достигнуты планируемые результаты.</w:t>
            </w:r>
          </w:p>
          <w:p w:rsidR="00F90252" w:rsidRPr="00FD7F2B" w:rsidRDefault="00872B6C" w:rsidP="003E334C">
            <w:pPr>
              <w:pStyle w:val="Default"/>
              <w:jc w:val="both"/>
            </w:pPr>
            <w:r>
              <w:t>10</w:t>
            </w:r>
            <w:r w:rsidR="00F90252" w:rsidRPr="00FD7F2B">
              <w:t>.4.4. О выполнении мероприятий планов и программы, указанных в п. 6.6. настоящего Технического задания, по формам утвержденных планов и программы.</w:t>
            </w:r>
          </w:p>
          <w:p w:rsidR="00F90252" w:rsidRPr="00FD7F2B" w:rsidRDefault="00872B6C" w:rsidP="003E334C">
            <w:pPr>
              <w:pStyle w:val="Default"/>
              <w:jc w:val="both"/>
            </w:pPr>
            <w:r>
              <w:t>10</w:t>
            </w:r>
            <w:r w:rsidR="00F90252" w:rsidRPr="00FD7F2B">
              <w:t>.5. Отчеты, указанные в п. 7.4. Технического задания, представляются в сроки:</w:t>
            </w:r>
          </w:p>
          <w:p w:rsidR="00F90252" w:rsidRPr="00FD7F2B" w:rsidRDefault="00F90252" w:rsidP="003E334C">
            <w:pPr>
              <w:pStyle w:val="Default"/>
              <w:jc w:val="both"/>
            </w:pPr>
            <w:r w:rsidRPr="00FD7F2B">
              <w:t>- ежеквартально в течение 25 дней по завершении квартала;</w:t>
            </w:r>
          </w:p>
          <w:p w:rsidR="00F90252" w:rsidRPr="00FD7F2B" w:rsidRDefault="00F90252" w:rsidP="003E334C">
            <w:pPr>
              <w:pStyle w:val="Default"/>
              <w:jc w:val="both"/>
            </w:pPr>
            <w:r w:rsidRPr="00FD7F2B">
              <w:t>- оперативный годовой отчет, сформированный на основе ожидаемого исполнения, предоставляется не позднее 01 марта года, следующего за отчетным;</w:t>
            </w:r>
          </w:p>
          <w:p w:rsidR="00F90252" w:rsidRPr="00FD7F2B" w:rsidRDefault="00F90252" w:rsidP="003E334C">
            <w:pPr>
              <w:pStyle w:val="Default"/>
              <w:jc w:val="both"/>
            </w:pPr>
            <w:r w:rsidRPr="00FD7F2B">
              <w:t>- годовой отчет, сформированный на основе фактических данных, предоставляется не позднее 01 апреля года, следующего за отчетным.</w:t>
            </w:r>
          </w:p>
        </w:tc>
      </w:tr>
      <w:tr w:rsidR="00F90252" w:rsidRPr="00FD7F2B" w:rsidTr="00872B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52" w:rsidRPr="00FD7F2B" w:rsidRDefault="00872B6C" w:rsidP="003E3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52" w:rsidRPr="00FD7F2B" w:rsidRDefault="00F90252" w:rsidP="003E334C">
            <w:pPr>
              <w:rPr>
                <w:color w:val="000000"/>
              </w:rPr>
            </w:pPr>
            <w:r w:rsidRPr="00FD7F2B">
              <w:rPr>
                <w:color w:val="000000"/>
              </w:rPr>
              <w:t>Корректировка Технического задания</w:t>
            </w:r>
          </w:p>
        </w:tc>
        <w:tc>
          <w:tcPr>
            <w:tcW w:w="1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52" w:rsidRPr="00F51752" w:rsidRDefault="00872B6C" w:rsidP="00F5175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90252" w:rsidRPr="00F51752">
              <w:rPr>
                <w:color w:val="000000"/>
              </w:rPr>
              <w:t>.1. Предложения по формированию и корректировке Технического задания вправе вносить организация водопроводного хозяйства.</w:t>
            </w:r>
          </w:p>
          <w:p w:rsidR="00F90252" w:rsidRPr="00F51752" w:rsidRDefault="00872B6C" w:rsidP="00F5175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90252" w:rsidRPr="00F51752">
              <w:rPr>
                <w:color w:val="000000"/>
              </w:rPr>
              <w:t>.2. Корректировка Технического задания осуществляется в случаях:</w:t>
            </w:r>
          </w:p>
          <w:p w:rsidR="00F90252" w:rsidRPr="00F51752" w:rsidRDefault="00F90252" w:rsidP="00F51752">
            <w:pPr>
              <w:rPr>
                <w:color w:val="000000"/>
              </w:rPr>
            </w:pPr>
            <w:r w:rsidRPr="00F51752">
              <w:rPr>
                <w:color w:val="000000"/>
              </w:rPr>
              <w:t>- изменения действующего законодательства Российской Федерации;</w:t>
            </w:r>
          </w:p>
          <w:p w:rsidR="00F90252" w:rsidRPr="00F51752" w:rsidRDefault="00F90252" w:rsidP="00F51752">
            <w:pPr>
              <w:rPr>
                <w:color w:val="000000"/>
              </w:rPr>
            </w:pPr>
            <w:r w:rsidRPr="00F51752">
              <w:rPr>
                <w:color w:val="000000"/>
              </w:rPr>
              <w:t>- необходимости внесения изменений в утвержденный Перечень мероприятий по строительству, модернизации и реконструкции объектов централизованной системы водоснабжения МУП «Жилищно-коммунальное хозяйство» городского округа ЗАТО Светлый на 2019 – 2021 годы (Приложение 6 к настоящему Техническому заданию);</w:t>
            </w:r>
          </w:p>
          <w:p w:rsidR="00F90252" w:rsidRPr="00FD7F2B" w:rsidRDefault="00F90252" w:rsidP="003E334C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 xml:space="preserve">- потребности изменения показателей надежности, качества и энергоэффективности объектов централизованных систем водоснабжения (Приложение </w:t>
            </w:r>
            <w:r>
              <w:rPr>
                <w:color w:val="000000"/>
              </w:rPr>
              <w:t xml:space="preserve">№ </w:t>
            </w:r>
            <w:r w:rsidRPr="00FD7F2B">
              <w:rPr>
                <w:color w:val="000000"/>
              </w:rPr>
              <w:t>4 к настоящему Техническому заданию).</w:t>
            </w:r>
          </w:p>
        </w:tc>
      </w:tr>
    </w:tbl>
    <w:p w:rsidR="00317FAC" w:rsidRDefault="00317FAC">
      <w:r>
        <w:br w:type="page"/>
      </w:r>
    </w:p>
    <w:p w:rsidR="00317FAC" w:rsidRDefault="00317FAC" w:rsidP="00317FAC">
      <w:pPr>
        <w:jc w:val="center"/>
      </w:pPr>
      <w:r>
        <w:lastRenderedPageBreak/>
        <w:t>8</w:t>
      </w:r>
    </w:p>
    <w:p w:rsidR="00317FAC" w:rsidRDefault="00317FAC" w:rsidP="00317FAC">
      <w:pPr>
        <w:jc w:val="center"/>
      </w:pPr>
    </w:p>
    <w:tbl>
      <w:tblPr>
        <w:tblW w:w="16013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2709"/>
        <w:gridCol w:w="12406"/>
        <w:gridCol w:w="336"/>
      </w:tblGrid>
      <w:tr w:rsidR="00317FAC" w:rsidRPr="00FD7F2B" w:rsidTr="00317FAC">
        <w:trPr>
          <w:gridAfter w:val="1"/>
          <w:wAfter w:w="28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AC" w:rsidRPr="00FD7F2B" w:rsidRDefault="00317FAC" w:rsidP="003E3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AC" w:rsidRPr="00FD7F2B" w:rsidRDefault="00317FAC" w:rsidP="00317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AC" w:rsidRPr="00317FAC" w:rsidRDefault="00317FAC" w:rsidP="00317FAC">
            <w:pPr>
              <w:jc w:val="center"/>
              <w:rPr>
                <w:color w:val="000000"/>
              </w:rPr>
            </w:pPr>
            <w:r w:rsidRPr="00317FAC">
              <w:rPr>
                <w:color w:val="000000"/>
              </w:rPr>
              <w:t>3</w:t>
            </w:r>
          </w:p>
        </w:tc>
      </w:tr>
      <w:tr w:rsidR="00317FAC" w:rsidRPr="00FD7F2B" w:rsidTr="00317F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AC" w:rsidRPr="00FD7F2B" w:rsidRDefault="00317FAC" w:rsidP="003E3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AC" w:rsidRPr="00FD7F2B" w:rsidRDefault="00317FAC" w:rsidP="003E334C">
            <w:pPr>
              <w:rPr>
                <w:color w:val="000000"/>
              </w:rPr>
            </w:pPr>
            <w:r w:rsidRPr="00FD7F2B">
              <w:rPr>
                <w:color w:val="000000"/>
              </w:rPr>
              <w:t>Приложения к Техническому заданию</w:t>
            </w:r>
          </w:p>
        </w:tc>
        <w:tc>
          <w:tcPr>
            <w:tcW w:w="1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AC" w:rsidRPr="00F51752" w:rsidRDefault="00317FAC" w:rsidP="00F51752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F51752">
              <w:rPr>
                <w:color w:val="000000"/>
              </w:rPr>
              <w:t>.1. Приложение № 1 - Паспорт Инвестиционной программы;</w:t>
            </w:r>
          </w:p>
          <w:p w:rsidR="00317FAC" w:rsidRPr="00F51752" w:rsidRDefault="00317FAC" w:rsidP="003E33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F51752">
              <w:rPr>
                <w:color w:val="000000"/>
              </w:rPr>
              <w:t xml:space="preserve">.2. Приложение № 2 – Форма «Инвестиционная программа «Развитие систем </w:t>
            </w:r>
            <w:r w:rsidRPr="00FD7F2B">
              <w:rPr>
                <w:color w:val="000000"/>
              </w:rPr>
              <w:t>водоснабжения и водоотведения городского округа ЗАТО Светлый» на 2019-2021 годы»</w:t>
            </w:r>
            <w:r w:rsidRPr="00F51752">
              <w:rPr>
                <w:color w:val="000000"/>
              </w:rPr>
              <w:t>;</w:t>
            </w:r>
          </w:p>
          <w:p w:rsidR="00317FAC" w:rsidRDefault="00317FAC" w:rsidP="00317FAC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F51752">
              <w:rPr>
                <w:color w:val="000000"/>
              </w:rPr>
              <w:t xml:space="preserve">.3. Приложение № 3 – Форма «Адресный перечень мероприятий по подготовке проектной документации, строительству, модернизации и реконструкции существующих объектов централизованной системы водоснабжения МУП «Жилищно-коммунальное хозяйство» городского округа ЗАТО Светлый </w:t>
            </w:r>
            <w:r w:rsidRPr="00F51752">
              <w:rPr>
                <w:color w:val="000000"/>
              </w:rPr>
              <w:br/>
              <w:t>на 2019 – 2021 годы»;</w:t>
            </w:r>
            <w:r>
              <w:rPr>
                <w:color w:val="000000"/>
              </w:rPr>
              <w:t xml:space="preserve"> </w:t>
            </w:r>
          </w:p>
          <w:p w:rsidR="00317FAC" w:rsidRPr="00F51752" w:rsidRDefault="00317FAC" w:rsidP="00317FAC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F51752">
              <w:rPr>
                <w:color w:val="000000"/>
              </w:rPr>
              <w:t>.4. Приложение № 4 – Плановые значения показателей надежности, качества и энергоэффективности объектов централизованной системы водоснабжения эксплуатируемых МУП «Жилищно-коммунальное хозяйство» городского округа ЗАТО Светлый на 2019 – 2021 годы;</w:t>
            </w:r>
          </w:p>
          <w:p w:rsidR="00317FAC" w:rsidRPr="00F51752" w:rsidRDefault="00317FAC" w:rsidP="00317FAC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F51752">
              <w:rPr>
                <w:color w:val="000000"/>
              </w:rPr>
              <w:t>.5. Приложение № 5 – Перечень мероприятий по строительству, модернизации и реконструкции объектов централизованной системы водоснабжения МУП «Жилищно-коммунальное хозяйство» городского округа ЗАТО Светлый на 2019 – 2021 годы и соответствующих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мероприятий;</w:t>
            </w:r>
          </w:p>
          <w:p w:rsidR="00317FAC" w:rsidRPr="00F51752" w:rsidRDefault="00317FAC" w:rsidP="00317FAC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F51752">
              <w:rPr>
                <w:color w:val="000000"/>
              </w:rPr>
              <w:t>.6. Приложение № 6 – Перечень мероприятий по строительству, модернизации и реконструкции объектов централизованной системы водоснабжения МУП «Жилищно-коммунальное хозяйство» городского округа ЗАТО Светлый на 2019 – 2021 годы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FAC" w:rsidRDefault="00317FAC" w:rsidP="00F51752">
            <w:pPr>
              <w:rPr>
                <w:color w:val="000000"/>
              </w:rPr>
            </w:pPr>
          </w:p>
          <w:p w:rsidR="00317FAC" w:rsidRDefault="00317FAC" w:rsidP="00F51752">
            <w:pPr>
              <w:rPr>
                <w:color w:val="000000"/>
              </w:rPr>
            </w:pPr>
          </w:p>
          <w:p w:rsidR="00317FAC" w:rsidRDefault="00317FAC" w:rsidP="00F51752">
            <w:pPr>
              <w:rPr>
                <w:color w:val="000000"/>
              </w:rPr>
            </w:pPr>
          </w:p>
          <w:p w:rsidR="00317FAC" w:rsidRDefault="00317FAC" w:rsidP="00F51752">
            <w:pPr>
              <w:rPr>
                <w:color w:val="000000"/>
              </w:rPr>
            </w:pPr>
          </w:p>
          <w:p w:rsidR="00317FAC" w:rsidRDefault="00317FAC" w:rsidP="00F51752">
            <w:pPr>
              <w:rPr>
                <w:color w:val="000000"/>
              </w:rPr>
            </w:pPr>
          </w:p>
          <w:p w:rsidR="00317FAC" w:rsidRDefault="00317FAC" w:rsidP="00F51752">
            <w:pPr>
              <w:rPr>
                <w:color w:val="000000"/>
              </w:rPr>
            </w:pPr>
          </w:p>
          <w:p w:rsidR="00317FAC" w:rsidRDefault="00317FAC" w:rsidP="00F51752">
            <w:pPr>
              <w:rPr>
                <w:color w:val="000000"/>
              </w:rPr>
            </w:pPr>
          </w:p>
          <w:p w:rsidR="00317FAC" w:rsidRDefault="00317FAC" w:rsidP="00F51752">
            <w:pPr>
              <w:rPr>
                <w:color w:val="000000"/>
              </w:rPr>
            </w:pPr>
          </w:p>
          <w:p w:rsidR="00317FAC" w:rsidRDefault="00317FAC" w:rsidP="00F51752">
            <w:pPr>
              <w:rPr>
                <w:color w:val="000000"/>
              </w:rPr>
            </w:pPr>
          </w:p>
          <w:p w:rsidR="00317FAC" w:rsidRDefault="00317FAC" w:rsidP="00F51752">
            <w:pPr>
              <w:rPr>
                <w:color w:val="000000"/>
              </w:rPr>
            </w:pPr>
          </w:p>
          <w:p w:rsidR="00317FAC" w:rsidRDefault="00317FAC" w:rsidP="00F51752">
            <w:pPr>
              <w:rPr>
                <w:color w:val="000000"/>
              </w:rPr>
            </w:pPr>
          </w:p>
          <w:p w:rsidR="00317FAC" w:rsidRDefault="00317FAC" w:rsidP="00F51752">
            <w:pPr>
              <w:rPr>
                <w:color w:val="000000"/>
              </w:rPr>
            </w:pPr>
          </w:p>
          <w:p w:rsidR="00317FAC" w:rsidRDefault="00317FAC" w:rsidP="00F51752">
            <w:pPr>
              <w:rPr>
                <w:color w:val="000000"/>
              </w:rPr>
            </w:pPr>
          </w:p>
          <w:p w:rsidR="00317FAC" w:rsidRDefault="00317FAC" w:rsidP="00F51752">
            <w:pPr>
              <w:rPr>
                <w:color w:val="000000"/>
              </w:rPr>
            </w:pPr>
          </w:p>
          <w:p w:rsidR="00317FAC" w:rsidRDefault="00317FAC" w:rsidP="00F51752">
            <w:pPr>
              <w:rPr>
                <w:color w:val="000000"/>
              </w:rPr>
            </w:pPr>
          </w:p>
          <w:p w:rsidR="00317FAC" w:rsidRDefault="00317FAC" w:rsidP="00F51752">
            <w:pPr>
              <w:rPr>
                <w:color w:val="000000"/>
              </w:rPr>
            </w:pPr>
          </w:p>
          <w:p w:rsidR="00317FAC" w:rsidRDefault="00317FAC" w:rsidP="00F51752">
            <w:pPr>
              <w:rPr>
                <w:color w:val="000000"/>
              </w:rPr>
            </w:pPr>
          </w:p>
          <w:p w:rsidR="00317FAC" w:rsidRPr="00F51752" w:rsidRDefault="00317FAC" w:rsidP="00F51752">
            <w:pPr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</w:tbl>
    <w:p w:rsidR="00584565" w:rsidRPr="00584565" w:rsidRDefault="00584565" w:rsidP="00FF36D6">
      <w:pPr>
        <w:jc w:val="both"/>
        <w:rPr>
          <w:sz w:val="28"/>
          <w:szCs w:val="28"/>
        </w:rPr>
      </w:pPr>
    </w:p>
    <w:sectPr w:rsidR="00584565" w:rsidRPr="00584565" w:rsidSect="002A1D67">
      <w:headerReference w:type="first" r:id="rId10"/>
      <w:pgSz w:w="16838" w:h="11906" w:orient="landscape"/>
      <w:pgMar w:top="692" w:right="284" w:bottom="284" w:left="992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D53" w:rsidRDefault="00FD5D53">
      <w:r>
        <w:separator/>
      </w:r>
    </w:p>
  </w:endnote>
  <w:endnote w:type="continuationSeparator" w:id="1">
    <w:p w:rsidR="00FD5D53" w:rsidRDefault="00FD5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D53" w:rsidRDefault="00FD5D53">
      <w:r>
        <w:separator/>
      </w:r>
    </w:p>
  </w:footnote>
  <w:footnote w:type="continuationSeparator" w:id="1">
    <w:p w:rsidR="00FD5D53" w:rsidRDefault="00FD5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DE5D9E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24.05.2018</w:t>
          </w:r>
        </w:p>
      </w:tc>
      <w:tc>
        <w:tcPr>
          <w:tcW w:w="4643" w:type="dxa"/>
        </w:tcPr>
        <w:p w:rsidR="00EF2F52" w:rsidRPr="00FE6B31" w:rsidRDefault="00DE5D9E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120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52" w:rsidRPr="00F51752" w:rsidRDefault="00F51752" w:rsidP="00F517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283"/>
    <w:multiLevelType w:val="hybridMultilevel"/>
    <w:tmpl w:val="9EB62D96"/>
    <w:lvl w:ilvl="0" w:tplc="721AD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032186"/>
    <w:multiLevelType w:val="hybridMultilevel"/>
    <w:tmpl w:val="A3C65090"/>
    <w:lvl w:ilvl="0" w:tplc="237E0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4002C"/>
    <w:multiLevelType w:val="hybridMultilevel"/>
    <w:tmpl w:val="62466E9C"/>
    <w:lvl w:ilvl="0" w:tplc="E52C5F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72883"/>
    <w:multiLevelType w:val="hybridMultilevel"/>
    <w:tmpl w:val="523413F6"/>
    <w:lvl w:ilvl="0" w:tplc="84DC703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11D9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1F82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4A7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1D67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622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17FAC"/>
    <w:rsid w:val="00320DC2"/>
    <w:rsid w:val="0032177D"/>
    <w:rsid w:val="00322275"/>
    <w:rsid w:val="00322487"/>
    <w:rsid w:val="00324C65"/>
    <w:rsid w:val="00326390"/>
    <w:rsid w:val="00326B05"/>
    <w:rsid w:val="00327018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16FB"/>
    <w:rsid w:val="00583C41"/>
    <w:rsid w:val="00583FD3"/>
    <w:rsid w:val="00584565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04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37D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1B1C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0A49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3B49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2B6C"/>
    <w:rsid w:val="00876257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170B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1EB4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1FB4"/>
    <w:rsid w:val="00A12946"/>
    <w:rsid w:val="00A178D2"/>
    <w:rsid w:val="00A20D3D"/>
    <w:rsid w:val="00A20FD6"/>
    <w:rsid w:val="00A21D02"/>
    <w:rsid w:val="00A24E2E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21CA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8AC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A7F"/>
    <w:rsid w:val="00B35BE7"/>
    <w:rsid w:val="00B35F29"/>
    <w:rsid w:val="00B372FB"/>
    <w:rsid w:val="00B40E04"/>
    <w:rsid w:val="00B4109B"/>
    <w:rsid w:val="00B41127"/>
    <w:rsid w:val="00B411A9"/>
    <w:rsid w:val="00B41802"/>
    <w:rsid w:val="00B418B5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D69E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001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E5D9E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755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1752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252"/>
    <w:rsid w:val="00F90CF4"/>
    <w:rsid w:val="00F9146C"/>
    <w:rsid w:val="00F91838"/>
    <w:rsid w:val="00F920FB"/>
    <w:rsid w:val="00F93D24"/>
    <w:rsid w:val="00F94249"/>
    <w:rsid w:val="00F94CA9"/>
    <w:rsid w:val="00F97B4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4FF4"/>
    <w:rsid w:val="00FD5051"/>
    <w:rsid w:val="00FD5D53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F517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er-user-name">
    <w:name w:val="header-user-name"/>
    <w:basedOn w:val="a0"/>
    <w:rsid w:val="00F51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89F3-1557-4EDD-9BA8-50944A10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9</Pages>
  <Words>3378</Words>
  <Characters>19260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156</cp:revision>
  <cp:lastPrinted>2018-05-31T07:54:00Z</cp:lastPrinted>
  <dcterms:created xsi:type="dcterms:W3CDTF">2016-11-09T10:38:00Z</dcterms:created>
  <dcterms:modified xsi:type="dcterms:W3CDTF">2018-06-04T04:16:00Z</dcterms:modified>
</cp:coreProperties>
</file>