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5F3467" w:rsidRDefault="00F16024" w:rsidP="00623FE2">
      <w:pPr>
        <w:pStyle w:val="ad"/>
        <w:rPr>
          <w:rFonts w:ascii="PT Astra Serif" w:hAnsi="PT Astra Serif"/>
          <w:sz w:val="28"/>
          <w:szCs w:val="28"/>
        </w:rPr>
      </w:pPr>
    </w:p>
    <w:p w:rsidR="005F3467" w:rsidRPr="005F3467" w:rsidRDefault="005F3467" w:rsidP="005F3467">
      <w:pPr>
        <w:pStyle w:val="ad"/>
        <w:rPr>
          <w:rFonts w:ascii="PT Astra Serif" w:eastAsia="Times New Roman" w:hAnsi="PT Astra Serif"/>
          <w:b/>
          <w:spacing w:val="2"/>
          <w:sz w:val="28"/>
          <w:szCs w:val="28"/>
        </w:rPr>
      </w:pPr>
      <w:r w:rsidRPr="005F3467">
        <w:rPr>
          <w:rFonts w:ascii="PT Astra Serif" w:eastAsia="Times New Roman" w:hAnsi="PT Astra Serif"/>
          <w:b/>
          <w:spacing w:val="2"/>
          <w:sz w:val="28"/>
          <w:szCs w:val="28"/>
        </w:rPr>
        <w:t xml:space="preserve">Об установлении величины коэффициента </w:t>
      </w:r>
    </w:p>
    <w:p w:rsidR="005F3467" w:rsidRPr="005F3467" w:rsidRDefault="005F3467" w:rsidP="005F3467">
      <w:pPr>
        <w:pStyle w:val="ad"/>
        <w:rPr>
          <w:rFonts w:ascii="PT Astra Serif" w:hAnsi="PT Astra Serif"/>
          <w:b/>
          <w:spacing w:val="2"/>
          <w:sz w:val="28"/>
          <w:szCs w:val="28"/>
        </w:rPr>
      </w:pPr>
      <w:r w:rsidRPr="005F3467">
        <w:rPr>
          <w:rFonts w:ascii="PT Astra Serif" w:eastAsia="Times New Roman" w:hAnsi="PT Astra Serif"/>
          <w:b/>
          <w:spacing w:val="2"/>
          <w:sz w:val="28"/>
          <w:szCs w:val="28"/>
        </w:rPr>
        <w:t>соответствия платы</w:t>
      </w:r>
      <w:r w:rsidRPr="005F3467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5F3467">
        <w:rPr>
          <w:rFonts w:ascii="PT Astra Serif" w:hAnsi="PT Astra Serif"/>
          <w:b/>
          <w:spacing w:val="2"/>
          <w:sz w:val="28"/>
          <w:szCs w:val="28"/>
        </w:rPr>
        <w:t>за наем жилого</w:t>
      </w:r>
    </w:p>
    <w:p w:rsidR="005F3467" w:rsidRPr="005F3467" w:rsidRDefault="005F3467" w:rsidP="005F3467">
      <w:pPr>
        <w:pStyle w:val="ad"/>
        <w:rPr>
          <w:rFonts w:ascii="PT Astra Serif" w:hAnsi="PT Astra Serif"/>
          <w:b/>
          <w:spacing w:val="2"/>
          <w:sz w:val="28"/>
          <w:szCs w:val="28"/>
        </w:rPr>
      </w:pPr>
      <w:r w:rsidRPr="005F3467">
        <w:rPr>
          <w:rFonts w:ascii="PT Astra Serif" w:hAnsi="PT Astra Serif"/>
          <w:b/>
          <w:spacing w:val="2"/>
          <w:sz w:val="28"/>
          <w:szCs w:val="28"/>
        </w:rPr>
        <w:t xml:space="preserve">помещения на территории городского </w:t>
      </w:r>
    </w:p>
    <w:p w:rsidR="005F3467" w:rsidRPr="00680253" w:rsidRDefault="005F3467" w:rsidP="005F3467">
      <w:pPr>
        <w:pStyle w:val="ad"/>
        <w:rPr>
          <w:rFonts w:ascii="PT Astra Serif" w:hAnsi="PT Astra Serif"/>
          <w:b/>
          <w:sz w:val="28"/>
          <w:szCs w:val="28"/>
        </w:rPr>
      </w:pPr>
      <w:r w:rsidRPr="005F3467">
        <w:rPr>
          <w:rFonts w:ascii="PT Astra Serif" w:hAnsi="PT Astra Serif"/>
          <w:b/>
          <w:spacing w:val="2"/>
          <w:sz w:val="28"/>
          <w:szCs w:val="28"/>
        </w:rPr>
        <w:t xml:space="preserve">округа ЗАТО Светлый </w:t>
      </w:r>
      <w:r w:rsidRPr="00680253">
        <w:rPr>
          <w:rFonts w:ascii="PT Astra Serif" w:hAnsi="PT Astra Serif"/>
          <w:b/>
          <w:spacing w:val="2"/>
          <w:sz w:val="28"/>
          <w:szCs w:val="28"/>
        </w:rPr>
        <w:t>Саратовской области</w:t>
      </w:r>
    </w:p>
    <w:p w:rsidR="005F3467" w:rsidRPr="005F3467" w:rsidRDefault="005F3467" w:rsidP="005F3467">
      <w:pPr>
        <w:ind w:firstLine="709"/>
        <w:jc w:val="center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</w:p>
    <w:p w:rsidR="005F3467" w:rsidRPr="005F3467" w:rsidRDefault="005F3467" w:rsidP="005F3467">
      <w:pPr>
        <w:ind w:firstLine="709"/>
        <w:jc w:val="center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</w:p>
    <w:p w:rsidR="005F3467" w:rsidRPr="005F3467" w:rsidRDefault="005F3467" w:rsidP="005F3467">
      <w:pPr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5F3467">
        <w:rPr>
          <w:rFonts w:ascii="PT Astra Serif" w:hAnsi="PT Astra Serif"/>
          <w:spacing w:val="2"/>
          <w:sz w:val="28"/>
          <w:szCs w:val="28"/>
        </w:rPr>
        <w:t xml:space="preserve">В соответствии со </w:t>
      </w:r>
      <w:hyperlink r:id="rId8" w:history="1">
        <w:r w:rsidRPr="005F3467">
          <w:rPr>
            <w:rFonts w:ascii="PT Astra Serif" w:hAnsi="PT Astra Serif"/>
            <w:spacing w:val="2"/>
            <w:sz w:val="28"/>
            <w:szCs w:val="28"/>
          </w:rPr>
          <w:t>статьей 156 Жилищного кодекса Российской Федерации</w:t>
        </w:r>
      </w:hyperlink>
      <w:r w:rsidRPr="005F3467">
        <w:rPr>
          <w:rFonts w:ascii="PT Astra Serif" w:hAnsi="PT Astra Serif"/>
          <w:spacing w:val="2"/>
          <w:sz w:val="28"/>
          <w:szCs w:val="28"/>
        </w:rPr>
        <w:t xml:space="preserve">, </w:t>
      </w:r>
      <w:r w:rsidRPr="00EA049B">
        <w:rPr>
          <w:rFonts w:ascii="PT Astra Serif" w:hAnsi="PT Astra Serif"/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/>
          <w:sz w:val="27"/>
          <w:szCs w:val="27"/>
        </w:rPr>
        <w:t xml:space="preserve"> </w:t>
      </w:r>
      <w:r w:rsidRPr="005F3467">
        <w:rPr>
          <w:rFonts w:ascii="PT Astra Serif" w:hAnsi="PT Astra Serif"/>
          <w:spacing w:val="2"/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27.09.2016 № 668/пр </w:t>
      </w:r>
      <w:r>
        <w:rPr>
          <w:rFonts w:ascii="PT Astra Serif" w:hAnsi="PT Astra Serif"/>
          <w:spacing w:val="2"/>
          <w:sz w:val="28"/>
          <w:szCs w:val="28"/>
        </w:rPr>
        <w:br/>
      </w:r>
      <w:r w:rsidRPr="005F3467">
        <w:rPr>
          <w:rFonts w:ascii="PT Astra Serif" w:hAnsi="PT Astra Serif"/>
          <w:spacing w:val="2"/>
          <w:sz w:val="28"/>
          <w:szCs w:val="28"/>
        </w:rPr>
        <w:t xml:space="preserve">«Об утверждении методических указаний установления размера платы </w:t>
      </w:r>
      <w:r>
        <w:rPr>
          <w:rFonts w:ascii="PT Astra Serif" w:hAnsi="PT Astra Serif"/>
          <w:spacing w:val="2"/>
          <w:sz w:val="28"/>
          <w:szCs w:val="28"/>
        </w:rPr>
        <w:br/>
      </w:r>
      <w:r w:rsidRPr="005F3467">
        <w:rPr>
          <w:rFonts w:ascii="PT Astra Serif" w:hAnsi="PT Astra Serif"/>
          <w:spacing w:val="2"/>
          <w:sz w:val="28"/>
          <w:szCs w:val="28"/>
        </w:rPr>
        <w:t xml:space="preserve">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решением Муниципального собрания городского округа ЗАТО Светлый Саратовской области от 21.07.2020 № 65-290 «Об утверждении Положения о расчете размера платы за пользование жилым помещением (платы </w:t>
      </w:r>
      <w:r>
        <w:rPr>
          <w:rFonts w:ascii="PT Astra Serif" w:hAnsi="PT Astra Serif"/>
          <w:spacing w:val="2"/>
          <w:sz w:val="28"/>
          <w:szCs w:val="28"/>
        </w:rPr>
        <w:br/>
      </w:r>
      <w:r w:rsidRPr="005F3467">
        <w:rPr>
          <w:rFonts w:ascii="PT Astra Serif" w:hAnsi="PT Astra Serif"/>
          <w:spacing w:val="2"/>
          <w:sz w:val="28"/>
          <w:szCs w:val="28"/>
        </w:rPr>
        <w:t xml:space="preserve">за наем) для нанимателей жилых помещений по договорам социального найма и договорам найма жилых помещений государственного </w:t>
      </w:r>
      <w:r>
        <w:rPr>
          <w:rFonts w:ascii="PT Astra Serif" w:hAnsi="PT Astra Serif"/>
          <w:spacing w:val="2"/>
          <w:sz w:val="28"/>
          <w:szCs w:val="28"/>
        </w:rPr>
        <w:br/>
      </w:r>
      <w:r w:rsidRPr="005F3467">
        <w:rPr>
          <w:rFonts w:ascii="PT Astra Serif" w:hAnsi="PT Astra Serif"/>
          <w:spacing w:val="2"/>
          <w:sz w:val="28"/>
          <w:szCs w:val="28"/>
        </w:rPr>
        <w:t xml:space="preserve">или муниципального жилищного фонда городского округа </w:t>
      </w:r>
      <w:r>
        <w:rPr>
          <w:rFonts w:ascii="PT Astra Serif" w:hAnsi="PT Astra Serif"/>
          <w:spacing w:val="2"/>
          <w:sz w:val="28"/>
          <w:szCs w:val="28"/>
        </w:rPr>
        <w:br/>
      </w:r>
      <w:r w:rsidRPr="005F3467">
        <w:rPr>
          <w:rFonts w:ascii="PT Astra Serif" w:hAnsi="PT Astra Serif"/>
          <w:spacing w:val="2"/>
          <w:sz w:val="28"/>
          <w:szCs w:val="28"/>
        </w:rPr>
        <w:t xml:space="preserve">ЗАТО Светлый», </w:t>
      </w:r>
      <w:r>
        <w:rPr>
          <w:rFonts w:ascii="PT Astra Serif" w:hAnsi="PT Astra Serif"/>
          <w:spacing w:val="2"/>
          <w:sz w:val="28"/>
          <w:szCs w:val="28"/>
        </w:rPr>
        <w:t xml:space="preserve">на основании </w:t>
      </w:r>
      <w:r w:rsidRPr="005F3467">
        <w:rPr>
          <w:rFonts w:ascii="PT Astra Serif" w:hAnsi="PT Astra Serif"/>
          <w:sz w:val="28"/>
          <w:szCs w:val="28"/>
        </w:rPr>
        <w:t>Устав</w:t>
      </w:r>
      <w:r>
        <w:rPr>
          <w:rFonts w:ascii="PT Astra Serif" w:hAnsi="PT Astra Serif"/>
          <w:sz w:val="28"/>
          <w:szCs w:val="28"/>
        </w:rPr>
        <w:t>а</w:t>
      </w:r>
      <w:r w:rsidRPr="005F3467">
        <w:rPr>
          <w:rFonts w:ascii="PT Astra Serif" w:hAnsi="PT Astra Serif"/>
          <w:sz w:val="28"/>
          <w:szCs w:val="28"/>
        </w:rPr>
        <w:t xml:space="preserve"> муниципального образования Городской округ ЗАТО Светлый Саратовской области </w:t>
      </w:r>
      <w:r>
        <w:rPr>
          <w:rFonts w:ascii="PT Astra Serif" w:hAnsi="PT Astra Serif"/>
          <w:sz w:val="28"/>
          <w:szCs w:val="28"/>
        </w:rPr>
        <w:t>администрация городского округа</w:t>
      </w:r>
      <w:r w:rsidRPr="005F3467">
        <w:rPr>
          <w:rFonts w:ascii="PT Astra Serif" w:hAnsi="PT Astra Serif"/>
          <w:sz w:val="28"/>
          <w:szCs w:val="28"/>
        </w:rPr>
        <w:t xml:space="preserve"> ЗАТО Светлый</w:t>
      </w:r>
      <w:r w:rsidRPr="005F3467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5F3467">
        <w:rPr>
          <w:rFonts w:ascii="PT Astra Serif" w:hAnsi="PT Astra Serif"/>
          <w:bCs/>
          <w:spacing w:val="2"/>
          <w:sz w:val="28"/>
          <w:szCs w:val="28"/>
        </w:rPr>
        <w:t>ПОСТАНОВЛЯЕТ:</w:t>
      </w:r>
      <w:r w:rsidRPr="005F3467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5F3467" w:rsidRPr="005F3467" w:rsidRDefault="005F3467" w:rsidP="005F3467">
      <w:pPr>
        <w:pStyle w:val="ConsPlusNormal"/>
        <w:numPr>
          <w:ilvl w:val="0"/>
          <w:numId w:val="25"/>
        </w:numPr>
        <w:adjustRightInd/>
        <w:ind w:left="0" w:firstLine="709"/>
        <w:jc w:val="both"/>
        <w:rPr>
          <w:rFonts w:ascii="PT Astra Serif" w:hAnsi="PT Astra Serif" w:cs="Times New Roman"/>
          <w:color w:val="FF0000"/>
          <w:spacing w:val="2"/>
          <w:sz w:val="28"/>
          <w:szCs w:val="28"/>
        </w:rPr>
      </w:pPr>
      <w:r w:rsidRPr="005F3467">
        <w:rPr>
          <w:rFonts w:ascii="PT Astra Serif" w:hAnsi="PT Astra Serif" w:cs="Times New Roman"/>
          <w:spacing w:val="2"/>
          <w:sz w:val="28"/>
          <w:szCs w:val="28"/>
        </w:rPr>
        <w:t xml:space="preserve">Установить величину коэффициента соответствия платы </w:t>
      </w:r>
      <w:r>
        <w:rPr>
          <w:rFonts w:ascii="PT Astra Serif" w:hAnsi="PT Astra Serif" w:cs="Times New Roman"/>
          <w:spacing w:val="2"/>
          <w:sz w:val="28"/>
          <w:szCs w:val="28"/>
        </w:rPr>
        <w:br/>
      </w:r>
      <w:r w:rsidRPr="005F3467">
        <w:rPr>
          <w:rFonts w:ascii="PT Astra Serif" w:hAnsi="PT Astra Serif" w:cs="Times New Roman"/>
          <w:spacing w:val="2"/>
          <w:sz w:val="28"/>
          <w:szCs w:val="28"/>
        </w:rPr>
        <w:t>за наем жилого помещения на территории городского округа</w:t>
      </w:r>
      <w:r>
        <w:rPr>
          <w:rFonts w:ascii="PT Astra Serif" w:hAnsi="PT Astra Serif" w:cs="Times New Roman"/>
          <w:spacing w:val="2"/>
          <w:sz w:val="28"/>
          <w:szCs w:val="28"/>
        </w:rPr>
        <w:br/>
      </w:r>
      <w:r w:rsidRPr="005F3467">
        <w:rPr>
          <w:rFonts w:ascii="PT Astra Serif" w:hAnsi="PT Astra Serif" w:cs="Times New Roman"/>
          <w:spacing w:val="2"/>
          <w:sz w:val="28"/>
          <w:szCs w:val="28"/>
        </w:rPr>
        <w:t xml:space="preserve">ЗАТО Светлый </w:t>
      </w:r>
      <w:r>
        <w:rPr>
          <w:rFonts w:ascii="PT Astra Serif" w:hAnsi="PT Astra Serif" w:cs="Times New Roman"/>
          <w:spacing w:val="2"/>
          <w:sz w:val="28"/>
          <w:szCs w:val="28"/>
        </w:rPr>
        <w:t xml:space="preserve">в </w:t>
      </w:r>
      <w:r w:rsidRPr="005F3467">
        <w:rPr>
          <w:rFonts w:ascii="PT Astra Serif" w:hAnsi="PT Astra Serif" w:cs="Times New Roman"/>
          <w:spacing w:val="2"/>
          <w:sz w:val="28"/>
          <w:szCs w:val="28"/>
        </w:rPr>
        <w:t>размере 0,1154.</w:t>
      </w:r>
    </w:p>
    <w:p w:rsidR="005F3467" w:rsidRPr="005F3467" w:rsidRDefault="005F3467" w:rsidP="005F3467">
      <w:pPr>
        <w:pStyle w:val="ConsPlusNormal"/>
        <w:numPr>
          <w:ilvl w:val="0"/>
          <w:numId w:val="25"/>
        </w:numPr>
        <w:adjustRightInd/>
        <w:ind w:left="0"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5F3467">
        <w:rPr>
          <w:rFonts w:ascii="PT Astra Serif" w:hAnsi="PT Astra Serif" w:cs="Times New Roman"/>
          <w:spacing w:val="2"/>
          <w:sz w:val="28"/>
          <w:szCs w:val="28"/>
        </w:rPr>
        <w:t>Коэффициент, указанный в пункте 1, применяется в расчете платы за наем жилого помещения при базовом размере платы за наем жилого помещения, рассчитываемом от средней цены 1 кв.</w:t>
      </w:r>
      <w:r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5F3467">
        <w:rPr>
          <w:rFonts w:ascii="PT Astra Serif" w:hAnsi="PT Astra Serif" w:cs="Times New Roman"/>
          <w:spacing w:val="2"/>
          <w:sz w:val="28"/>
          <w:szCs w:val="28"/>
        </w:rPr>
        <w:t>м</w:t>
      </w:r>
      <w:r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5F3467">
        <w:rPr>
          <w:rFonts w:ascii="PT Astra Serif" w:hAnsi="PT Astra Serif" w:cs="Times New Roman"/>
          <w:spacing w:val="2"/>
          <w:sz w:val="28"/>
          <w:szCs w:val="28"/>
        </w:rPr>
        <w:t xml:space="preserve">общей площади квартир на вторичном рынке жилья по данным Территориального органа Федеральной службы государственной статистики по Саратовской области за </w:t>
      </w:r>
      <w:bookmarkStart w:id="0" w:name="_GoBack"/>
      <w:bookmarkEnd w:id="0"/>
      <w:r w:rsidRPr="005F3467">
        <w:rPr>
          <w:rFonts w:ascii="PT Astra Serif" w:hAnsi="PT Astra Serif" w:cs="Times New Roman"/>
          <w:spacing w:val="2"/>
          <w:sz w:val="28"/>
          <w:szCs w:val="28"/>
        </w:rPr>
        <w:t>1 квартал 2024 года.</w:t>
      </w:r>
    </w:p>
    <w:p w:rsidR="005F3467" w:rsidRPr="005F3467" w:rsidRDefault="005F3467" w:rsidP="005F3467">
      <w:pPr>
        <w:pStyle w:val="ConsPlusNormal"/>
        <w:numPr>
          <w:ilvl w:val="0"/>
          <w:numId w:val="25"/>
        </w:numPr>
        <w:adjustRightInd/>
        <w:ind w:left="0"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5F3467">
        <w:rPr>
          <w:rFonts w:ascii="PT Astra Serif" w:hAnsi="PT Astra Serif" w:cs="Times New Roman"/>
          <w:sz w:val="28"/>
          <w:szCs w:val="28"/>
        </w:rPr>
        <w:lastRenderedPageBreak/>
        <w:t>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</w:t>
      </w:r>
      <w:hyperlink r:id="rId9" w:history="1">
        <w:r>
          <w:rPr>
            <w:rFonts w:ascii="PT Astra Serif" w:hAnsi="PT Astra Serif" w:cs="Times New Roman"/>
            <w:sz w:val="28"/>
            <w:szCs w:val="28"/>
          </w:rPr>
          <w:t xml:space="preserve"> </w:t>
        </w:r>
        <w:hyperlink r:id="rId10" w:history="1">
          <w:r w:rsidRPr="005F3467">
            <w:rPr>
              <w:rStyle w:val="af1"/>
              <w:rFonts w:ascii="PT Astra Serif" w:hAnsi="PT Astra Serif"/>
              <w:color w:val="auto"/>
              <w:sz w:val="27"/>
              <w:szCs w:val="27"/>
              <w:u w:val="none"/>
            </w:rPr>
            <w:t>zatosvetly.</w:t>
          </w:r>
          <w:r w:rsidRPr="005F3467">
            <w:rPr>
              <w:rStyle w:val="af1"/>
              <w:rFonts w:ascii="PT Astra Serif" w:hAnsi="PT Astra Serif"/>
              <w:color w:val="auto"/>
              <w:sz w:val="27"/>
              <w:szCs w:val="27"/>
              <w:u w:val="none"/>
              <w:lang w:val="en-US"/>
            </w:rPr>
            <w:t>gosuslugi</w:t>
          </w:r>
          <w:r w:rsidRPr="005F3467">
            <w:rPr>
              <w:rStyle w:val="af1"/>
              <w:rFonts w:ascii="PT Astra Serif" w:hAnsi="PT Astra Serif"/>
              <w:color w:val="auto"/>
              <w:sz w:val="27"/>
              <w:szCs w:val="27"/>
              <w:u w:val="none"/>
            </w:rPr>
            <w:t>.ru</w:t>
          </w:r>
        </w:hyperlink>
        <w:r w:rsidRPr="00EA049B">
          <w:rPr>
            <w:rFonts w:ascii="PT Astra Serif" w:hAnsi="PT Astra Serif"/>
            <w:sz w:val="27"/>
            <w:szCs w:val="27"/>
          </w:rPr>
          <w:t xml:space="preserve"> </w:t>
        </w:r>
      </w:hyperlink>
      <w:r w:rsidRPr="005F346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br/>
      </w:r>
      <w:r w:rsidRPr="005F3467">
        <w:rPr>
          <w:rFonts w:ascii="PT Astra Serif" w:hAnsi="PT Astra Serif" w:cs="Times New Roman"/>
          <w:sz w:val="28"/>
          <w:szCs w:val="28"/>
        </w:rPr>
        <w:t>в информационно телекоммуникационной сети «Интернет».</w:t>
      </w:r>
    </w:p>
    <w:p w:rsidR="005F3467" w:rsidRDefault="005F3467" w:rsidP="00060BC3">
      <w:pPr>
        <w:rPr>
          <w:rFonts w:ascii="PT Astra Serif" w:hAnsi="PT Astra Serif"/>
          <w:b/>
          <w:sz w:val="28"/>
          <w:szCs w:val="28"/>
        </w:rPr>
      </w:pPr>
    </w:p>
    <w:p w:rsidR="005F3467" w:rsidRDefault="005F3467" w:rsidP="00060BC3">
      <w:pPr>
        <w:rPr>
          <w:rFonts w:ascii="PT Astra Serif" w:hAnsi="PT Astra Serif"/>
          <w:b/>
          <w:sz w:val="28"/>
          <w:szCs w:val="28"/>
        </w:rPr>
      </w:pPr>
    </w:p>
    <w:p w:rsidR="005F3467" w:rsidRDefault="005F3467" w:rsidP="00060BC3">
      <w:pPr>
        <w:rPr>
          <w:rFonts w:ascii="PT Astra Serif" w:hAnsi="PT Astra Serif"/>
          <w:b/>
          <w:sz w:val="28"/>
          <w:szCs w:val="28"/>
        </w:rPr>
      </w:pPr>
    </w:p>
    <w:p w:rsidR="00060BC3" w:rsidRPr="005F3467" w:rsidRDefault="00060BC3" w:rsidP="00060BC3">
      <w:pPr>
        <w:rPr>
          <w:rFonts w:ascii="PT Astra Serif" w:hAnsi="PT Astra Serif"/>
          <w:b/>
          <w:sz w:val="28"/>
          <w:szCs w:val="28"/>
        </w:rPr>
      </w:pPr>
      <w:r w:rsidRPr="005F3467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060BC3" w:rsidRPr="005F3467" w:rsidRDefault="00060BC3" w:rsidP="00060BC3">
      <w:pPr>
        <w:rPr>
          <w:rFonts w:ascii="PT Astra Serif" w:hAnsi="PT Astra Serif"/>
          <w:b/>
          <w:sz w:val="28"/>
          <w:szCs w:val="28"/>
        </w:rPr>
      </w:pPr>
      <w:r w:rsidRPr="005F3467">
        <w:rPr>
          <w:rFonts w:ascii="PT Astra Serif" w:hAnsi="PT Astra Serif"/>
          <w:b/>
          <w:sz w:val="28"/>
          <w:szCs w:val="28"/>
        </w:rPr>
        <w:t xml:space="preserve">ЗАТО Светлый                          </w:t>
      </w:r>
      <w:r w:rsidR="00EF7E64">
        <w:rPr>
          <w:rFonts w:ascii="PT Astra Serif" w:hAnsi="PT Astra Serif"/>
          <w:b/>
          <w:sz w:val="28"/>
          <w:szCs w:val="28"/>
        </w:rPr>
        <w:t xml:space="preserve">подпись                             </w:t>
      </w:r>
      <w:r w:rsidRPr="005F3467">
        <w:rPr>
          <w:rFonts w:ascii="PT Astra Serif" w:hAnsi="PT Astra Serif"/>
          <w:b/>
          <w:sz w:val="28"/>
          <w:szCs w:val="28"/>
        </w:rPr>
        <w:t xml:space="preserve">     О.Н. Шандыбина</w:t>
      </w:r>
    </w:p>
    <w:p w:rsidR="00060BC3" w:rsidRDefault="00060BC3" w:rsidP="00060BC3">
      <w:pPr>
        <w:rPr>
          <w:rFonts w:ascii="PT Astra Serif" w:hAnsi="PT Astra Serif"/>
          <w:b/>
          <w:sz w:val="28"/>
          <w:szCs w:val="28"/>
        </w:rPr>
      </w:pPr>
    </w:p>
    <w:p w:rsidR="00EF7E64" w:rsidRDefault="00EF7E64" w:rsidP="00060BC3">
      <w:pPr>
        <w:rPr>
          <w:rFonts w:ascii="PT Astra Serif" w:hAnsi="PT Astra Serif"/>
          <w:b/>
          <w:sz w:val="28"/>
          <w:szCs w:val="28"/>
        </w:rPr>
      </w:pPr>
    </w:p>
    <w:p w:rsidR="00EF7E64" w:rsidRDefault="00EF7E64" w:rsidP="00060BC3">
      <w:pPr>
        <w:rPr>
          <w:rFonts w:ascii="PT Astra Serif" w:hAnsi="PT Astra Serif"/>
          <w:b/>
          <w:sz w:val="28"/>
          <w:szCs w:val="28"/>
        </w:rPr>
      </w:pPr>
    </w:p>
    <w:p w:rsidR="00EF7E64" w:rsidRPr="005F3467" w:rsidRDefault="00EF7E64" w:rsidP="00060BC3">
      <w:pPr>
        <w:rPr>
          <w:rFonts w:ascii="PT Astra Serif" w:hAnsi="PT Astra Serif"/>
          <w:b/>
          <w:sz w:val="28"/>
          <w:szCs w:val="28"/>
        </w:rPr>
        <w:sectPr w:rsidR="00EF7E64" w:rsidRPr="005F3467" w:rsidSect="005F3467">
          <w:headerReference w:type="default" r:id="rId11"/>
          <w:headerReference w:type="first" r:id="rId12"/>
          <w:pgSz w:w="11906" w:h="16838"/>
          <w:pgMar w:top="1134" w:right="707" w:bottom="1276" w:left="1985" w:header="278" w:footer="720" w:gutter="0"/>
          <w:pgNumType w:start="1"/>
          <w:cols w:space="720"/>
          <w:titlePg/>
          <w:docGrid w:linePitch="360"/>
        </w:sectPr>
      </w:pPr>
    </w:p>
    <w:p w:rsidR="00856A64" w:rsidRPr="005F3467" w:rsidRDefault="00856A64" w:rsidP="00905BB3">
      <w:pPr>
        <w:pStyle w:val="ConsPlusNormal"/>
        <w:ind w:left="4395" w:firstLine="0"/>
        <w:jc w:val="center"/>
        <w:rPr>
          <w:rFonts w:ascii="PT Astra Serif" w:hAnsi="PT Astra Serif"/>
          <w:b/>
          <w:sz w:val="32"/>
          <w:szCs w:val="28"/>
        </w:rPr>
      </w:pPr>
    </w:p>
    <w:sectPr w:rsidR="00856A64" w:rsidRPr="005F3467" w:rsidSect="00905BB3">
      <w:headerReference w:type="first" r:id="rId13"/>
      <w:pgSz w:w="11906" w:h="16838"/>
      <w:pgMar w:top="1134" w:right="851" w:bottom="709" w:left="1985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755" w:rsidRDefault="00C40755">
      <w:r>
        <w:separator/>
      </w:r>
    </w:p>
  </w:endnote>
  <w:endnote w:type="continuationSeparator" w:id="0">
    <w:p w:rsidR="00C40755" w:rsidRDefault="00C40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755" w:rsidRDefault="00C40755">
      <w:r>
        <w:separator/>
      </w:r>
    </w:p>
  </w:footnote>
  <w:footnote w:type="continuationSeparator" w:id="0">
    <w:p w:rsidR="00C40755" w:rsidRDefault="00C40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3022232"/>
    </w:sdtPr>
    <w:sdtContent>
      <w:p w:rsidR="008D0B33" w:rsidRDefault="008D0B33">
        <w:pPr>
          <w:pStyle w:val="a3"/>
          <w:jc w:val="center"/>
        </w:pPr>
      </w:p>
      <w:p w:rsidR="008D0B33" w:rsidRDefault="00C06148">
        <w:pPr>
          <w:pStyle w:val="a3"/>
          <w:jc w:val="center"/>
        </w:pPr>
        <w:fldSimple w:instr=" PAGE   \* MERGEFORMAT ">
          <w:r w:rsidR="00221F00">
            <w:rPr>
              <w:noProof/>
            </w:rPr>
            <w:t>2</w:t>
          </w:r>
        </w:fldSimple>
      </w:p>
    </w:sdtContent>
  </w:sdt>
  <w:p w:rsidR="00B36915" w:rsidRDefault="00B3691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0D0ABF" w:rsidRDefault="00B36915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B36915" w:rsidRPr="000D0ABF" w:rsidRDefault="00B36915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B36915" w:rsidRPr="000D0ABF" w:rsidRDefault="00B36915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915" w:rsidRPr="00EF2F52" w:rsidTr="0039016F">
      <w:tc>
        <w:tcPr>
          <w:tcW w:w="4643" w:type="dxa"/>
        </w:tcPr>
        <w:p w:rsidR="00B36915" w:rsidRPr="00FE6B31" w:rsidRDefault="00EF7E64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06.05.2024</w:t>
          </w:r>
        </w:p>
      </w:tc>
      <w:tc>
        <w:tcPr>
          <w:tcW w:w="4821" w:type="dxa"/>
        </w:tcPr>
        <w:p w:rsidR="00B36915" w:rsidRPr="00FE6B31" w:rsidRDefault="00EF7E64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141</w:t>
          </w:r>
        </w:p>
      </w:tc>
    </w:tr>
  </w:tbl>
  <w:p w:rsidR="00B36915" w:rsidRPr="00BD4B4D" w:rsidRDefault="00B36915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B36915" w:rsidRPr="000D0ABF" w:rsidRDefault="00B36915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F934FD" w:rsidRDefault="00B36915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2AE7930"/>
    <w:multiLevelType w:val="hybridMultilevel"/>
    <w:tmpl w:val="8D42B18E"/>
    <w:lvl w:ilvl="0" w:tplc="4972FAB4">
      <w:start w:val="1"/>
      <w:numFmt w:val="decimal"/>
      <w:lvlText w:val="%1."/>
      <w:lvlJc w:val="left"/>
      <w:pPr>
        <w:ind w:left="1804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4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4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15"/>
  </w:num>
  <w:num w:numId="6">
    <w:abstractNumId w:val="13"/>
  </w:num>
  <w:num w:numId="7">
    <w:abstractNumId w:val="22"/>
  </w:num>
  <w:num w:numId="8">
    <w:abstractNumId w:val="9"/>
  </w:num>
  <w:num w:numId="9">
    <w:abstractNumId w:val="20"/>
  </w:num>
  <w:num w:numId="10">
    <w:abstractNumId w:val="24"/>
  </w:num>
  <w:num w:numId="11">
    <w:abstractNumId w:val="16"/>
  </w:num>
  <w:num w:numId="12">
    <w:abstractNumId w:val="11"/>
  </w:num>
  <w:num w:numId="13">
    <w:abstractNumId w:val="1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</w:num>
  <w:num w:numId="17">
    <w:abstractNumId w:val="21"/>
  </w:num>
  <w:num w:numId="18">
    <w:abstractNumId w:val="23"/>
  </w:num>
  <w:num w:numId="19">
    <w:abstractNumId w:val="6"/>
  </w:num>
  <w:num w:numId="20">
    <w:abstractNumId w:val="0"/>
  </w:num>
  <w:num w:numId="21">
    <w:abstractNumId w:val="10"/>
  </w:num>
  <w:num w:numId="22">
    <w:abstractNumId w:val="2"/>
  </w:num>
  <w:num w:numId="23">
    <w:abstractNumId w:val="17"/>
  </w:num>
  <w:num w:numId="24">
    <w:abstractNumId w:val="19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20"/>
  <w:displayHorizontalDrawingGridEvery w:val="2"/>
  <w:characterSpacingControl w:val="doNotCompress"/>
  <w:hdrShapeDefaults>
    <o:shapedefaults v:ext="edit" spidmax="54272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4F2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BE2"/>
    <w:rsid w:val="00025F4A"/>
    <w:rsid w:val="00027CCC"/>
    <w:rsid w:val="000307C5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0BC3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4DBB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29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9761D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89C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0889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1F00"/>
    <w:rsid w:val="002231B9"/>
    <w:rsid w:val="0022386C"/>
    <w:rsid w:val="002238E8"/>
    <w:rsid w:val="00223E23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0429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6480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4BE5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B27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2B9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33B"/>
    <w:rsid w:val="00395860"/>
    <w:rsid w:val="0039623A"/>
    <w:rsid w:val="00397587"/>
    <w:rsid w:val="00397806"/>
    <w:rsid w:val="003A06F0"/>
    <w:rsid w:val="003A0857"/>
    <w:rsid w:val="003A1359"/>
    <w:rsid w:val="003A1AA2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3519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0319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8D4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2F70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7F8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467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47D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0CDA"/>
    <w:rsid w:val="00641832"/>
    <w:rsid w:val="00641867"/>
    <w:rsid w:val="00641C49"/>
    <w:rsid w:val="00642BEF"/>
    <w:rsid w:val="006435BC"/>
    <w:rsid w:val="00644083"/>
    <w:rsid w:val="00644E38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44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9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4EE6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4BA8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584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1F37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4E2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068"/>
    <w:rsid w:val="008532B0"/>
    <w:rsid w:val="0085342B"/>
    <w:rsid w:val="00853833"/>
    <w:rsid w:val="0085393E"/>
    <w:rsid w:val="00854841"/>
    <w:rsid w:val="008569A3"/>
    <w:rsid w:val="00856A64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BB3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5EF"/>
    <w:rsid w:val="00916C57"/>
    <w:rsid w:val="00916CB3"/>
    <w:rsid w:val="00917C25"/>
    <w:rsid w:val="00920B5B"/>
    <w:rsid w:val="00920BB8"/>
    <w:rsid w:val="00920F0A"/>
    <w:rsid w:val="00923746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603E"/>
    <w:rsid w:val="00987F25"/>
    <w:rsid w:val="009903D1"/>
    <w:rsid w:val="00990B72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0A66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6DD6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3AB7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ED6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97C7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50F1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148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0755"/>
    <w:rsid w:val="00C4171C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83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3B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BEA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1A2D"/>
    <w:rsid w:val="00E129B2"/>
    <w:rsid w:val="00E1319E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6275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BA6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EF7E64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2150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597B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2100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2BA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qFormat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53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tosvetl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tosvetl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A9EC3-68E4-461E-9167-72F768EC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2024-05-07T10:51:00Z</cp:lastPrinted>
  <dcterms:created xsi:type="dcterms:W3CDTF">2024-05-06T10:04:00Z</dcterms:created>
  <dcterms:modified xsi:type="dcterms:W3CDTF">2024-05-08T10:46:00Z</dcterms:modified>
</cp:coreProperties>
</file>