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AA3BD3" w:rsidRDefault="00DE207C" w:rsidP="00DE20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>О</w:t>
      </w:r>
      <w:r w:rsidR="00AA3BD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DE207C">
        <w:rPr>
          <w:rFonts w:ascii="Times New Roman" w:hAnsi="Times New Roman" w:cs="Times New Roman"/>
          <w:b/>
          <w:sz w:val="28"/>
          <w:szCs w:val="28"/>
        </w:rPr>
        <w:t>Порядк</w:t>
      </w:r>
      <w:r w:rsidR="00AA3BD3">
        <w:rPr>
          <w:rFonts w:ascii="Times New Roman" w:hAnsi="Times New Roman" w:cs="Times New Roman"/>
          <w:b/>
          <w:sz w:val="28"/>
          <w:szCs w:val="28"/>
        </w:rPr>
        <w:t>а</w:t>
      </w:r>
      <w:r w:rsidRPr="00DE207C">
        <w:rPr>
          <w:rFonts w:ascii="Times New Roman" w:hAnsi="Times New Roman" w:cs="Times New Roman"/>
          <w:b/>
          <w:sz w:val="28"/>
          <w:szCs w:val="28"/>
        </w:rPr>
        <w:t xml:space="preserve"> выплаты ежемесячной </w:t>
      </w:r>
    </w:p>
    <w:p w:rsidR="00DE207C" w:rsidRPr="00DE207C" w:rsidRDefault="00DE207C" w:rsidP="00DE20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>денежной ком</w:t>
      </w:r>
      <w:r w:rsidR="00AA3BD3">
        <w:rPr>
          <w:rFonts w:ascii="Times New Roman" w:hAnsi="Times New Roman" w:cs="Times New Roman"/>
          <w:b/>
          <w:sz w:val="28"/>
          <w:szCs w:val="28"/>
        </w:rPr>
        <w:t xml:space="preserve">пенсации расходов на оплату </w:t>
      </w:r>
      <w:r w:rsidRPr="00DE207C">
        <w:rPr>
          <w:rFonts w:ascii="Times New Roman" w:hAnsi="Times New Roman" w:cs="Times New Roman"/>
          <w:b/>
          <w:sz w:val="28"/>
          <w:szCs w:val="28"/>
        </w:rPr>
        <w:t xml:space="preserve">жилого </w:t>
      </w:r>
    </w:p>
    <w:p w:rsidR="00DE207C" w:rsidRPr="00DE207C" w:rsidRDefault="00DE207C" w:rsidP="00DE20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 xml:space="preserve">помещения и коммунальных услуг отдельным </w:t>
      </w:r>
    </w:p>
    <w:p w:rsidR="00DE207C" w:rsidRPr="00DE207C" w:rsidRDefault="00DE207C" w:rsidP="00DE20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 xml:space="preserve">категориям  граждан,  проживающих  и </w:t>
      </w:r>
    </w:p>
    <w:p w:rsidR="00DE207C" w:rsidRPr="00DE207C" w:rsidRDefault="00DE207C" w:rsidP="00DE20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>работающих в городском округе ЗАТО Светлый</w:t>
      </w:r>
    </w:p>
    <w:p w:rsidR="00DE207C" w:rsidRDefault="00DE207C" w:rsidP="00DE20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7C" w:rsidRPr="00DE207C" w:rsidRDefault="00DE207C" w:rsidP="00DE20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7C" w:rsidRPr="00DE207C" w:rsidRDefault="00DE207C" w:rsidP="00DE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t>Во исполнение решения Муниципального собрания городского округа ЗАТО Светлый от 14.04.2016 № 17 «О компенсации расходов на оплату жилого помещения и коммунальных услуг отдельным категориям граждан, проживающих и работающих в городском округе ЗАТО Светлый», руководствуясь Уставом муниципального образования Городской округ ЗАТО Светлый Саратовской области, администрация городского округа  ЗАТО Светлый ПОСТАНОВЛЯЕТ:</w:t>
      </w:r>
    </w:p>
    <w:p w:rsidR="00DE207C" w:rsidRPr="00DE207C" w:rsidRDefault="00DE207C" w:rsidP="00DE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t>1. Утвердить Порядок выплаты ежемесячной денежной компенсации расходов на оплату жилого помещения и коммунальных услуг  отдельным категориям граждан, проживающих и работающих в городском округе ЗАТО Светлый, согласно приложению.</w:t>
      </w:r>
    </w:p>
    <w:p w:rsidR="00DE207C" w:rsidRPr="00DE207C" w:rsidRDefault="00DE207C" w:rsidP="00DE207C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E207C">
        <w:rPr>
          <w:rFonts w:ascii="Times New Roman" w:hAnsi="Times New Roman"/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90AFA" w:rsidRPr="00DE207C" w:rsidRDefault="00DE207C" w:rsidP="00DE207C">
      <w:pPr>
        <w:ind w:firstLine="720"/>
        <w:jc w:val="both"/>
        <w:rPr>
          <w:sz w:val="28"/>
          <w:szCs w:val="28"/>
        </w:rPr>
      </w:pPr>
      <w:r w:rsidRPr="00DE207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AA3BD3" w:rsidRPr="0022516E" w:rsidRDefault="00AA3BD3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43163F" w:rsidRDefault="00190AFA" w:rsidP="00190AFA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0C27A3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121D9B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DE207C" w:rsidRPr="00DE207C" w:rsidRDefault="00DE207C" w:rsidP="00BA6FBE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207C" w:rsidRPr="00DE207C" w:rsidRDefault="00DE207C" w:rsidP="00BA6FBE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ЗАТО Светлый</w:t>
      </w:r>
    </w:p>
    <w:p w:rsidR="00DE207C" w:rsidRPr="00BA6FBE" w:rsidRDefault="00BA6FBE" w:rsidP="00BA6FBE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от 06.06.2016 № 162</w:t>
      </w:r>
    </w:p>
    <w:p w:rsidR="00DE207C" w:rsidRDefault="00DE207C" w:rsidP="00DE20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D28" w:rsidRPr="00DE207C" w:rsidRDefault="001F5D28" w:rsidP="00DE20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07C" w:rsidRPr="00DE207C" w:rsidRDefault="00DE207C" w:rsidP="001F5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E207C" w:rsidRPr="00DE207C" w:rsidRDefault="00DE207C" w:rsidP="001F5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7C">
        <w:rPr>
          <w:rFonts w:ascii="Times New Roman" w:hAnsi="Times New Roman" w:cs="Times New Roman"/>
          <w:b/>
          <w:sz w:val="28"/>
          <w:szCs w:val="28"/>
        </w:rPr>
        <w:t xml:space="preserve">выплаты ежемесячной денежной компенсации расходов на оплату жилого помещения и коммунальных услуг отдельным </w:t>
      </w:r>
      <w:r w:rsidRPr="00DE207C">
        <w:rPr>
          <w:rFonts w:ascii="Times New Roman" w:hAnsi="Times New Roman" w:cs="Times New Roman"/>
          <w:b/>
          <w:sz w:val="28"/>
          <w:szCs w:val="28"/>
        </w:rPr>
        <w:br/>
        <w:t xml:space="preserve">категориям граждан, проживающих и работающих </w:t>
      </w:r>
      <w:r w:rsidRPr="00DE207C">
        <w:rPr>
          <w:rFonts w:ascii="Times New Roman" w:hAnsi="Times New Roman" w:cs="Times New Roman"/>
          <w:b/>
          <w:sz w:val="28"/>
          <w:szCs w:val="28"/>
        </w:rPr>
        <w:br/>
        <w:t>в городском округе ЗАТО Светлый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5D28">
        <w:rPr>
          <w:rFonts w:ascii="Times New Roman" w:hAnsi="Times New Roman" w:cs="Times New Roman"/>
          <w:sz w:val="28"/>
          <w:szCs w:val="28"/>
        </w:rPr>
        <w:t xml:space="preserve">. </w:t>
      </w:r>
      <w:r w:rsidRPr="001F5D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порядок выплаты ежемесячной денежной компенсации на оплату жилого помещения и коммунальных услуг, установленной решением Муниципального собрания городского округа ЗАТО Светлый от 14.04.2016 № 17 «О компенсации расходов на оплату жилого помещения и коммунальных услуг отдельным категориям граждан, проживающих и работающих в городском округе ЗАТО Светлый», отдельным категориям граждан, проживающих и работающих в городском округе ЗАТО Светлый (далее – ежемесячная денежная компенсация, компенсация).   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1F5D28">
        <w:rPr>
          <w:rFonts w:ascii="Times New Roman" w:hAnsi="Times New Roman" w:cs="Times New Roman"/>
          <w:sz w:val="28"/>
          <w:szCs w:val="28"/>
        </w:rPr>
        <w:t>2. В соответствии с решением Муниципального собрания городского округа ЗАТО Светлый от 14.04.2016 № 17 «О компенсации расходов на оплату жилого помещения и коммунальных услуг отдельным категориям граждан, проживающих и работающих в городском округе ЗАТО Светлый» (далее – решение Муниципального собрания от 14.04.2016 № 17) право на получение ежемесячной денежной компенсации имеют: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53"/>
      <w:bookmarkEnd w:id="2"/>
      <w:r w:rsidRPr="001F5D28">
        <w:rPr>
          <w:rFonts w:ascii="Times New Roman" w:eastAsia="Calibri" w:hAnsi="Times New Roman" w:cs="Times New Roman"/>
          <w:sz w:val="28"/>
          <w:szCs w:val="28"/>
          <w:lang w:eastAsia="en-US"/>
        </w:rPr>
        <w:t>1) врачи, медицинские сестры, работающие в муниципальных дошкольных образовательных учреждениях городского округа ЗАТО Светлый по основному месту работы и постоянно проживающие в городском округе ЗАТО Светлый;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1F5D28">
        <w:rPr>
          <w:rFonts w:ascii="Times New Roman" w:hAnsi="Times New Roman" w:cs="Times New Roman"/>
          <w:sz w:val="28"/>
          <w:szCs w:val="28"/>
        </w:rPr>
        <w:t>врачи, специалисты со средним медицинским образованием, согласно перечню должностей, установленному в приложении к решению Муниципального собрания от 14.04.2016 № 17, перешедшие на пенсию и постоянно проживающие в городском округе ЗАТО Светлый, при условии, если общий стаж по основному месту работы в муниципальных дошкольных образовательных учреждениях городского округа ЗАТО Светлый, в муниципальном учреждении здравоохранения «Медико-санитарная часть городского округа ЗАТО Светлый» составляет не менее десяти лет и пенсия была назначена непосредственно по окончании работы в муниципальных дошкольных образовательных учреждениях городского округа ЗАТО Светлый, в муниципальном учреждении здравоохранения «Медико-санитарная часть городского округа ЗАТО Светлый» до даты передачи учреждения здравоохранения из муниципальной собственности в государственную собственность Саратовской области.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3. Компенсация предоставляется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Должником следует считать гражданина, в отношении которого от организаций, осуществляющих деятельность по предоставлению жилищных и коммунальных услуг, или организаций, действующих по их поручению и осуществляющих начисление платы за жилое помещение и коммунальные услуги, в течение двух месяцев подряд поступают сведения о полной неуплате начисленной платы за жилое помещение и (или) коммунальные услуги.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sz w:val="28"/>
          <w:szCs w:val="28"/>
        </w:rPr>
        <w:t>4. Назначение и выплата ежемесячной денежной компенсации осуществляется:</w:t>
      </w:r>
      <w:r w:rsidRPr="001F5D28">
        <w:rPr>
          <w:rFonts w:eastAsia="Calibri"/>
          <w:sz w:val="28"/>
          <w:szCs w:val="28"/>
        </w:rPr>
        <w:t xml:space="preserve"> гражданам, указанным в подпункте 1 пункта 2 настоящего Порядка муниципальным дошкольным образовательным учреждением городского округа ЗАТО Светлый по месту их работы, гражданам, указанным в подпункте 2 пункта 2  настоящего Порядка администрацией городского округа ЗАТО Светлый (далее – уполномоченные органы) на основании документов, подтверждающих право гражданина на получение компенсации. 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F5D28" w:rsidRPr="001F5D28" w:rsidRDefault="001F5D28" w:rsidP="001F5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5D28">
        <w:rPr>
          <w:rFonts w:ascii="Times New Roman" w:hAnsi="Times New Roman" w:cs="Times New Roman"/>
          <w:sz w:val="28"/>
          <w:szCs w:val="28"/>
        </w:rPr>
        <w:t xml:space="preserve">. </w:t>
      </w:r>
      <w:r w:rsidRPr="001F5D28">
        <w:rPr>
          <w:rFonts w:ascii="Times New Roman" w:hAnsi="Times New Roman" w:cs="Times New Roman"/>
          <w:b/>
          <w:sz w:val="28"/>
          <w:szCs w:val="28"/>
        </w:rPr>
        <w:t>Документы, предоставляемые с заявлением</w:t>
      </w:r>
    </w:p>
    <w:p w:rsidR="001F5D28" w:rsidRPr="001F5D28" w:rsidRDefault="001F5D28" w:rsidP="001F5D2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D28">
        <w:rPr>
          <w:rFonts w:ascii="Times New Roman" w:hAnsi="Times New Roman" w:cs="Times New Roman"/>
          <w:b/>
          <w:sz w:val="28"/>
          <w:szCs w:val="28"/>
        </w:rPr>
        <w:t>о назначении ежемесячной денежной компенсации расходов на оплату жилого помещения и коммунальных услуг и порядок их рассмотрения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 xml:space="preserve"> 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1F5D28">
        <w:rPr>
          <w:rFonts w:ascii="Times New Roman" w:hAnsi="Times New Roman" w:cs="Times New Roman"/>
          <w:sz w:val="28"/>
          <w:szCs w:val="28"/>
        </w:rPr>
        <w:t xml:space="preserve">5. Для назначения ежемесячной денежной компенсации граждане, указанные в </w:t>
      </w:r>
      <w:hyperlink w:anchor="P52" w:history="1">
        <w:r w:rsidRPr="001F5D2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заявители),  подают в уполномоченный орган </w:t>
      </w:r>
      <w:hyperlink w:anchor="P172" w:history="1">
        <w:r w:rsidRPr="001F5D2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и следующие документы и (или) сведения: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Федерации;</w:t>
      </w:r>
    </w:p>
    <w:p w:rsidR="001F5D28" w:rsidRPr="001F5D28" w:rsidRDefault="001F5D28" w:rsidP="001F5D2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1F5D28">
        <w:rPr>
          <w:rFonts w:ascii="Times New Roman" w:hAnsi="Times New Roman" w:cs="Times New Roman"/>
          <w:sz w:val="28"/>
          <w:szCs w:val="28"/>
        </w:rPr>
        <w:t>2) копию трудовой книжки;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3) справку архивного учреждения, муниципального учреждения-работодателя о трудовом стаже (при утрате трудовой книжки, неправильной записи в трудовой книжке, отсутствии сведений о работе в трудовой книжке);</w:t>
      </w:r>
      <w:bookmarkStart w:id="5" w:name="P71"/>
      <w:bookmarkStart w:id="6" w:name="P73"/>
      <w:bookmarkEnd w:id="5"/>
      <w:bookmarkEnd w:id="6"/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1F5D28">
        <w:rPr>
          <w:rFonts w:ascii="Times New Roman" w:hAnsi="Times New Roman" w:cs="Times New Roman"/>
          <w:sz w:val="28"/>
          <w:szCs w:val="28"/>
        </w:rPr>
        <w:t>4) копию пенсионного удостоверения (для пенсионеров);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5) копию решения уполномоченного органа об установлении опеки для граждан, признанных недееспособными;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6) копию паспорта гражданина Российской Федерации, являющегося опекуном;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7) справку о составе семьи гражданина  (от организаций, осуществляющих управление жилищным фондом или органов местного самоуправления); </w:t>
      </w: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8)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(договор социального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1F5D28" w:rsidRDefault="001F5D28" w:rsidP="001F5D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найма, свидетельство о государственной регистрации права собственности и т.п.);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9) реквизиты счета, открытого в кредитной организации на имя заявителя, на который следует перечислять денежные средства;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1F5D28">
        <w:rPr>
          <w:rFonts w:ascii="Times New Roman" w:hAnsi="Times New Roman" w:cs="Times New Roman"/>
          <w:sz w:val="28"/>
          <w:szCs w:val="28"/>
        </w:rPr>
        <w:t xml:space="preserve">10) копии документов, содержащих сведения  об отсутствии (о наличии) задолженности по оплате жилого помещения и коммунальных услуг, при наличии задолженности по оплате жилого помещения и коммунальных услуг </w:t>
      </w:r>
      <w:r w:rsidR="00BA6FBE"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о заключении и (или) выполнении гражданами соглашений по ее погашению.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8" w:history="1">
        <w:r w:rsidRPr="001F5D28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1F5D28">
        <w:rPr>
          <w:rFonts w:ascii="Times New Roman" w:hAnsi="Times New Roman" w:cs="Times New Roman"/>
          <w:sz w:val="28"/>
          <w:szCs w:val="28"/>
        </w:rPr>
        <w:t>5 и 8, указанные документы (их копии или сведения, содержащиеся в них) запрашиваются уполномоченным органом путем направления межведомственных и иных запросов.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6. Заявление и документы, перечисленные в пункте 5 настоящего Порядка, представляются лично заявителем или лицом, уполномоченным им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В том случае, когда гражданин, которому назначается </w:t>
      </w:r>
      <w:r w:rsidRPr="001F5D28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Pr="001F5D28">
        <w:rPr>
          <w:rFonts w:ascii="Times New Roman" w:hAnsi="Times New Roman" w:cs="Times New Roman"/>
          <w:sz w:val="28"/>
          <w:szCs w:val="28"/>
        </w:rPr>
        <w:t xml:space="preserve">, является недееспособным, заявление со всеми необходимыми документами подается законным представителем. 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7. Копии документов представляются с предъявлением оригиналов, если копия нотариально не заверена. Представленные копии документов заверяются</w:t>
      </w:r>
      <w:r w:rsidRPr="001F5D28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1F5D28">
        <w:rPr>
          <w:rFonts w:ascii="Times New Roman" w:hAnsi="Times New Roman" w:cs="Times New Roman"/>
          <w:sz w:val="28"/>
          <w:szCs w:val="28"/>
        </w:rPr>
        <w:t>, оригиналы документов возвращаются гражданам. Копия трудовой книжки для работающего гражданина должна быть заверена работодателем.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Представленные для назначения ежемесячной денежной компенсации документы не должны содержать подчистки либо приписки, зачеркнутые слова и иные, не оговоренные в них исправления, а также серьезные повреждения, не позволяющие однозначно истолковать их содержание.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 и документов.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8. Уполномоченный орган дает оценку сведениям, содержащимся в документах, представленных гражданином для подтверждения права на ежемесячную денежную компенсацию, проверяет в необходимых случаях обоснованность выдачи представленных документов.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9. Решение о назначении или об отказе в назначении ежемесячной денежной компенсации  принимается уполномоченным органом в течение 30 календарных дней со дня обращения гражданина за назначением компенсации.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10. О принятом решении в течение 30 календарных дней со дня обращения за назначением компенсации уполномоченным органом заявителю направляется уведомление по указанному им в заявлении адресу. </w:t>
      </w: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11. Днем обращения за назначением компенсации считается день приема уполномоченным органом от гражданина </w:t>
      </w:r>
      <w:hyperlink w:anchor="P172" w:history="1">
        <w:r w:rsidRPr="001F5D2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документами, указанными в пункте </w:t>
      </w:r>
      <w:hyperlink w:anchor="P64" w:history="1">
        <w:r w:rsidRPr="001F5D2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hyperlink w:anchor="P172" w:history="1">
        <w:r w:rsidRPr="001F5D2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документами, заверенными в установленном порядке (нотариально), по почте днем обращения считается дата, указанная на почтовом штемпеле организации почтовой связи по месту отправления документов.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12. Основаниями для принятия решения об отказе в назначении компенсации являются: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а) подача заявления гражданином, не являющимся получателем компенсации в соответствии с решением Муниципального собрания от 14.04.2016 № 17;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</w:rPr>
        <w:t>б) выявление недостоверных сведений в документах, указанных в пункте 5 настоящего Порядка;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</w:rPr>
        <w:t>в) непредставление документов¸ предусмотренных пунктом 5 настоящего Порядка;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</w:rPr>
        <w:t>г) сокрытие данных, влияющих на право назначения и выплаты компенсации;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</w:rPr>
        <w:t>д) отсутствие требуемого трудового стажа (для заявителя-пенсионера);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е) назначение пенсии не по окончании работы в муниципальном дошкольном образовательном учреждении городского округа ЗАТО Светлый, муниципальном учреждении здравоохранения городского округа ЗАТО Светлый «Медико-санитарная часть городского округа ЗАТО Светлый» до даты передачи учреждения здравоохранения из муниципальной собственности в государственную собственность Саратовской области (для заявителя-пенсионера);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ж) заявителем утрачено право на получение ежемесячной денежной компенсации в случае переезда из городского округа ЗАТО Светлый в другую местность (перемены места жительства), в случае увольнения из муниципального дошкольного образовательного учреждения городского округа ЗАТО Светлый.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13. На основании принятого решения о назначении компенсации формируется личное дело гражданина </w:t>
      </w:r>
      <w:r w:rsidR="00BA6FBE"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получателя ежемесячной денежной компенсации.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В личное дело включаются документы, представленные заявителем, данные о производимых начислениях, изменениях условий, исходя из которых осуществляется компенсация.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5D28">
        <w:rPr>
          <w:rFonts w:ascii="Times New Roman" w:hAnsi="Times New Roman" w:cs="Times New Roman"/>
          <w:sz w:val="28"/>
          <w:szCs w:val="28"/>
        </w:rPr>
        <w:t>.</w:t>
      </w:r>
      <w:r w:rsidRPr="001F5D28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ежемесячной денежной компенсации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28">
        <w:rPr>
          <w:rFonts w:ascii="Times New Roman" w:hAnsi="Times New Roman" w:cs="Times New Roman"/>
          <w:b/>
          <w:sz w:val="28"/>
          <w:szCs w:val="28"/>
        </w:rPr>
        <w:t>расходов на оплату жилого помещения и коммунальных услуг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14. Ежемесячная денежная компенсация  назначается гражданину со дня его обращения в уполномоченный орган с заявлением и документами, указанными в пункте 5 настоящего Порядка, но не ранее дня возникновения права на получение компенсации.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15. Ежемесячная денежная компенсация предоставляется гражданам, указанным в пункте 2 настоящего Порядка в размерах, установленных </w:t>
      </w:r>
      <w:hyperlink r:id="rId9" w:history="1">
        <w:r w:rsidRPr="001F5D2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4 приложения к решению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F5D28">
        <w:rPr>
          <w:rFonts w:ascii="Times New Roman" w:hAnsi="Times New Roman" w:cs="Times New Roman"/>
          <w:sz w:val="28"/>
          <w:szCs w:val="28"/>
        </w:rPr>
        <w:t>от 14.04.2016 № 17.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16. Выплата компенсации производится уполномоченным органом в течение 60 календарных дней со дня обращения гражданина за назначением компенсации путем перечисления средств на счета в кредитных организациях или через организацию почтовой связи по выбору гражданина, о чем указывается в заявлении.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17. Уполномоченные органы производят выплату компенсации гражданам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услуги, в размерах установленных </w:t>
      </w:r>
      <w:hyperlink r:id="rId10" w:history="1">
        <w:r w:rsidRPr="001F5D2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1F5D28">
        <w:rPr>
          <w:rFonts w:ascii="Times New Roman" w:hAnsi="Times New Roman" w:cs="Times New Roman"/>
          <w:sz w:val="28"/>
          <w:szCs w:val="28"/>
        </w:rPr>
        <w:t xml:space="preserve"> 5 приложения к решению Муниципального собрания от 14.04.2016 № 17.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18. Для осуществления корректировки размера ежемесячной денежной компенсации, предусмотренного пунктом 5 приложения к решению Муниципального собрания от 14.04.2016 № 17, гражданин ежемесячно представляет в уполномоченный орган платежные документы на оплату жилого помещения и коммунальных услуг и их копии.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Уполномоченным органом заверяются копии платежных документов, а оригиналы возвращаются гражданину.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 случае утраты платежных документов гражданин представляет справки о размерах платежей, выданные организациями жилищно-коммунального хозяйства, содержащие подписи уполномоченных лиц и заверенные печатями этих организаций (при наличии печатей).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19. Суммы ежемесячной денежной компенсации, излишне полученные сверх объема начислений по оплате жилищно-коммунальных услуг в зависимости от объема мер социальной поддержки, учитываются гражданам в зачет осуществления последующих выплат  компенсации в полном объеме.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 случае если ежемесячная денежная компенсация ниже сумм, начисленных гражданину за жилищно-коммунальные услуги, производится доплата за предыдущий период единовременно в сроки установленные пунктом 17 настоящего Порядка.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20. Граждане </w:t>
      </w:r>
      <w:r w:rsidR="00BA6FBE"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получатели компенсации обязаны информировать уполномоченный орган об изменении условий (получение мер социальной поддержки по оплате жилого помещения и коммунальных услуг по другим основаниям, изменение состава семьи, размера занимаемой площади жилого помещения, изменение места жительства) обязательных для получения компенсации, в течение одного месяца со дня наступления указанных изменений и представить в уполномоченный орган документы, подтверждающие соответствующие изменения.</w:t>
      </w: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21. При переходе гражданина из категории граждан, имеющих право на получение меры социальной поддержки по оплате жилого помещения и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коммунальных услуг по основаниям, установленным иными нормативными правовыми актами, в категорию граждан, получающих компенсацию в соответствии с решением Муниципального собрания от 14.04.2016 № 17, назначение компенсации производится с первого числа месяца, следующего за месяцем, в котором гражданин обратился в уполномоченный орган с заявлением и документами, необходимыми для назначения компенсации.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 случае приобретения гражданином, указанным в пункте 2 настоящего Порядка, права на увеличение объема мер социальной поддержки по оплате жилого помещения и коммунальных услуг, компенсация  производится с первого числа месяца, следующего за месяцем, в котором гражданин сообщил в уполномоченный орган о приобретении такого права.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22. При изменении состава семьи компенсация начисляется в новом размере с месяца следующего за месяцем, в котором изменился состав семьи.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1F5D28">
        <w:rPr>
          <w:rFonts w:ascii="Times New Roman" w:hAnsi="Times New Roman" w:cs="Times New Roman"/>
          <w:sz w:val="28"/>
          <w:szCs w:val="28"/>
        </w:rPr>
        <w:t>23. При наличии в семье нескольких граждан, имеющих одинаковый льготный статус в соответствии с</w:t>
      </w:r>
      <w:r w:rsidRPr="001F5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5D28">
        <w:rPr>
          <w:rFonts w:ascii="Times New Roman" w:hAnsi="Times New Roman" w:cs="Times New Roman"/>
          <w:sz w:val="28"/>
          <w:szCs w:val="28"/>
        </w:rPr>
        <w:t>решением Муниципального собрания от 14.04.2016 № 17 предоставление компенсации производится каждому гражданину, имеющему льготный статус, в равных долях.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24. Компенсация назначенная, но не выплаченная гражданину своевременно по вине уполномоченного органа, выплачивается за прошедшее время без ограничения каким-либо сроком.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5"/>
      <w:bookmarkEnd w:id="10"/>
      <w:r w:rsidRPr="001F5D28">
        <w:rPr>
          <w:rFonts w:ascii="Times New Roman" w:hAnsi="Times New Roman" w:cs="Times New Roman"/>
          <w:sz w:val="28"/>
          <w:szCs w:val="28"/>
        </w:rPr>
        <w:t xml:space="preserve">25. Излишне выплаченные суммы компенсации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переплата) подлежат возмещению гражданином в том случае, если переплата произошла по его вине (предоставление документов с заведомо неверными сведениями, сокрытие данных, влияющих на назначение компенсации и исчисление ее размеров), а также в случаях, предусмотренных законодательством. Решение о взыскании переплаты принимается уполномоченным органом.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Предложение о возмещении переплаты направляется гражданину уполномоченным органом в срок не позднее десяти рабочих дней со дня принятия решения о взыскании переплаты.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 случае несогласия гражданина с указанным предложением уполномоченный орган взыскивает переплату в судебном порядке.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2</w:t>
      </w:r>
      <w:hyperlink r:id="rId11" w:history="1">
        <w:r w:rsidRPr="001F5D2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F5D28">
        <w:rPr>
          <w:rFonts w:ascii="Times New Roman" w:hAnsi="Times New Roman" w:cs="Times New Roman"/>
          <w:sz w:val="28"/>
          <w:szCs w:val="28"/>
        </w:rPr>
        <w:t>. Компенсация, назначенная гражданину и не полученная им в связи со смертью, наследуется и выплачивается в соответствии с федеральным законодательством.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Выплата компенсации в месяце, в котором наступила смерть гражданина, производится в полном размере.</w:t>
      </w: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5D28">
        <w:rPr>
          <w:rFonts w:ascii="Times New Roman" w:hAnsi="Times New Roman" w:cs="Times New Roman"/>
          <w:sz w:val="28"/>
          <w:szCs w:val="28"/>
        </w:rPr>
        <w:t xml:space="preserve">. </w:t>
      </w:r>
      <w:r w:rsidRPr="001F5D28">
        <w:rPr>
          <w:rFonts w:ascii="Times New Roman" w:hAnsi="Times New Roman" w:cs="Times New Roman"/>
          <w:b/>
          <w:sz w:val="28"/>
          <w:szCs w:val="28"/>
        </w:rPr>
        <w:t>Условия приостановления и прекращения предоставления        ежемесячной денежной компенсации расходов на оплату жилого    помещения и коммунальных услуг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27. Предоставление компенсации может быть приостановлено по решению уполномоченного органа при условии: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а) полной неуплаты получателем компенсации текущих платежей за жилое помещение и (или) коммунальные услуги в течение двух месяцев;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б) невыполнения получателем компенсации условий соглашения по погашению задолженности, предусмотренного пунктом 3 настоящего Порядка;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в) длительного неполучения компенсации (в течение трех месяцев и более) через организации почтовой связи;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г) получения уполномоченным органом из уполномоченных органов и организаций (территориальных органов Пенсионного фонда Российской Федерации, органов по делам записи актов гражданского состояния, организаций, осуществляющих деятельность по предоставлению жилищных и коммунальных услуг, или организаций, действующих по их поручению и осуществляющих начисление платы за жилое помещение и коммунальные услуги) сведений об обстоятельствах, влияющих на право гражданина на получение компенсации.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28. Уполномоченные органы приостанавливают предоставление компенсации для выяснения причин возникновения условий, указанных в пункте 27 настоящего Порядка, но не более чем на один месяц.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При наличии уважительных причин возникновения условий, указанных в пункте 27 настоящего Порядка (стационарное лечение, смерть близких родственников, невыплата заработной платы в срок и др.), предоставление компенсации по решению уполномоченного органа возобновляется вне зависимости от условий приостановления предоставления компенсации.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 xml:space="preserve">При отсутствии уважительных причин возникновения условий, указанных в </w:t>
      </w:r>
      <w:hyperlink r:id="rId12" w:history="1">
        <w:r w:rsidRPr="001F5D28">
          <w:rPr>
            <w:rFonts w:eastAsia="Calibri"/>
            <w:sz w:val="28"/>
            <w:szCs w:val="28"/>
          </w:rPr>
          <w:t>пункте</w:t>
        </w:r>
      </w:hyperlink>
      <w:r w:rsidRPr="001F5D28">
        <w:rPr>
          <w:rFonts w:eastAsia="Calibri"/>
          <w:sz w:val="28"/>
          <w:szCs w:val="28"/>
        </w:rPr>
        <w:t xml:space="preserve"> 27 настоящего Порядка, предоставление компенсации возобновляется по решению уполномоченного органа после полного погашения получателем компенсации образовавшейся задолженности по оплате жилого помещения и (или) коммунальных услуг.</w:t>
      </w:r>
    </w:p>
    <w:p w:rsidR="001F5D28" w:rsidRP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При принятии решения о возобновлении предоставления компенсации она выплачивается также и за тот месяц, в течение которого приостанавливалось предоставление компенсации при условии, что в указанный период не было утрачено право на получение компенсации.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29. Предоставление компенсации прекращается по решению уполномоченного органа:</w:t>
      </w:r>
    </w:p>
    <w:p w:rsidR="001F5D28" w:rsidRDefault="001F5D28" w:rsidP="001F5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5D28">
        <w:rPr>
          <w:sz w:val="28"/>
          <w:szCs w:val="28"/>
        </w:rPr>
        <w:t>а) с первого числа месяца, следующего за месяцем, в котором наступили обстоятельства, вследствие которых гражданином утрачено право на получение ежемесячной денежной компенсации</w:t>
      </w:r>
      <w:r w:rsidRPr="001F5D28">
        <w:rPr>
          <w:rFonts w:eastAsia="Calibri"/>
          <w:sz w:val="28"/>
          <w:szCs w:val="28"/>
        </w:rPr>
        <w:t xml:space="preserve">, в случае, если гражданин не проинформировал об изменении условий, предусмотренных </w:t>
      </w:r>
      <w:r>
        <w:rPr>
          <w:rFonts w:eastAsia="Calibri"/>
          <w:sz w:val="28"/>
          <w:szCs w:val="28"/>
        </w:rPr>
        <w:br/>
      </w:r>
    </w:p>
    <w:p w:rsidR="001F5D28" w:rsidRDefault="001F5D28" w:rsidP="001F5D2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8</w:t>
      </w:r>
    </w:p>
    <w:p w:rsidR="001F5D28" w:rsidRPr="001F5D28" w:rsidRDefault="001F5D28" w:rsidP="001F5D28">
      <w:pPr>
        <w:autoSpaceDE w:val="0"/>
        <w:autoSpaceDN w:val="0"/>
        <w:adjustRightInd w:val="0"/>
        <w:jc w:val="center"/>
        <w:rPr>
          <w:rFonts w:eastAsia="Calibri"/>
        </w:rPr>
      </w:pPr>
    </w:p>
    <w:p w:rsidR="001F5D28" w:rsidRPr="001F5D28" w:rsidRDefault="001F5D28" w:rsidP="001F5D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5D28">
        <w:rPr>
          <w:rFonts w:eastAsia="Calibri"/>
          <w:sz w:val="28"/>
          <w:szCs w:val="28"/>
        </w:rPr>
        <w:t>в пункте 20 настоящего Порядка, за исключением случаев, указанных в абзаце втором настоящего пункта.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 случае информирования гражданином уполномоченные органы об изменении условий, обязательных для получения компенсации (получение мер социальной поддержки по оплате жилого помещения и коммунальных услуг по иным основаниям, утрата оснований, дающих право на получение компенсации</w:t>
      </w:r>
      <w:r w:rsidRPr="001F5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5D28">
        <w:rPr>
          <w:rFonts w:ascii="Times New Roman" w:hAnsi="Times New Roman" w:cs="Times New Roman"/>
          <w:sz w:val="28"/>
          <w:szCs w:val="28"/>
        </w:rPr>
        <w:t>в течение одного месяца со дня наступления указанных изменений выплата компенсации прекращается с первого числа месяца, следующего за месяцем сообщения гражданином о наступлении обстоятельств, вследствие которых им утрачено право на получение компенсации;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б) </w:t>
      </w:r>
      <w:r w:rsidRPr="001F5D28">
        <w:rPr>
          <w:rFonts w:ascii="Times New Roman" w:eastAsia="Calibri" w:hAnsi="Times New Roman" w:cs="Times New Roman"/>
          <w:sz w:val="28"/>
          <w:szCs w:val="28"/>
        </w:rPr>
        <w:t>непогашения задолженности или несогласования срока погашения задолженности в течение одного месяца с даты уведомления получателя компенсации о приостановлении предоставления компенсации (при отсутствии уважительной причины ее образования);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в) с первого числа месяца, следующего за месяцем, в котором наступила смерть гражданина либо вступило в силу решение суда об объявлении его умершим или решение о признании его безвестно отсутствующим.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30. </w:t>
      </w:r>
      <w:r w:rsidRPr="001F5D28">
        <w:rPr>
          <w:rFonts w:ascii="Times New Roman" w:eastAsia="Calibri" w:hAnsi="Times New Roman" w:cs="Times New Roman"/>
          <w:sz w:val="28"/>
          <w:szCs w:val="28"/>
        </w:rPr>
        <w:t>Решение о приостановлении предоставления компенсации или о прекращении предоставления компенсации доводится до сведения получателя компенсации в письменной форме в течение пяти рабочих дней с даты принятия решения с указанием оснований его принятия. Копия решения помещается в персональное дело.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F5D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5D28">
        <w:rPr>
          <w:rFonts w:ascii="Times New Roman" w:eastAsia="Calibri" w:hAnsi="Times New Roman" w:cs="Times New Roman"/>
          <w:b/>
          <w:sz w:val="28"/>
          <w:szCs w:val="28"/>
        </w:rPr>
        <w:t>Особенности предоставления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5D28">
        <w:rPr>
          <w:rFonts w:ascii="Times New Roman" w:hAnsi="Times New Roman" w:cs="Times New Roman"/>
          <w:b/>
          <w:sz w:val="28"/>
          <w:szCs w:val="28"/>
        </w:rPr>
        <w:t>ежемесячной денежной компенсации расходов на оплату жилого помещения и коммунальных услуг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>31. Гражданам</w:t>
      </w:r>
      <w:r w:rsidRPr="001F5D28">
        <w:rPr>
          <w:rFonts w:ascii="Times New Roman" w:eastAsia="Calibri" w:hAnsi="Times New Roman" w:cs="Times New Roman"/>
          <w:sz w:val="28"/>
          <w:szCs w:val="28"/>
        </w:rPr>
        <w:t xml:space="preserve">, указанным в подпункте 2 пункта 2,  имеющим право на получение ежемесячной денежной компенсации с 1 января 2016 года в соответствии с решением Муниципального собрания </w:t>
      </w:r>
      <w:r w:rsidRPr="001F5D28">
        <w:rPr>
          <w:rFonts w:ascii="Times New Roman" w:hAnsi="Times New Roman" w:cs="Times New Roman"/>
          <w:sz w:val="28"/>
          <w:szCs w:val="28"/>
        </w:rPr>
        <w:t>от 14.04.2016 № 17, компенсация предоставляется: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за период с 1 января 2016 года до даты решения о назначении компенсации </w:t>
      </w:r>
      <w:r w:rsidR="004C3B11"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единовременно в размере, исчисленном в соответствии с пунктом 4 приложения к решению Муниципального собрания </w:t>
      </w:r>
      <w:r w:rsidR="004C3B11">
        <w:rPr>
          <w:rFonts w:ascii="Times New Roman" w:hAnsi="Times New Roman" w:cs="Times New Roman"/>
          <w:sz w:val="28"/>
          <w:szCs w:val="28"/>
        </w:rPr>
        <w:br/>
      </w:r>
      <w:r w:rsidRPr="001F5D28">
        <w:rPr>
          <w:rFonts w:ascii="Times New Roman" w:hAnsi="Times New Roman" w:cs="Times New Roman"/>
          <w:sz w:val="28"/>
          <w:szCs w:val="28"/>
        </w:rPr>
        <w:t>от 14.04.2016 № 17;</w:t>
      </w:r>
    </w:p>
    <w:p w:rsidR="001F5D28" w:rsidRPr="001F5D28" w:rsidRDefault="001F5D28" w:rsidP="001F5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28">
        <w:rPr>
          <w:rFonts w:ascii="Times New Roman" w:hAnsi="Times New Roman" w:cs="Times New Roman"/>
          <w:sz w:val="28"/>
          <w:szCs w:val="28"/>
        </w:rPr>
        <w:t xml:space="preserve">начиная с даты решения о назначении компенсации </w:t>
      </w:r>
      <w:r w:rsidR="00BA6FBE">
        <w:rPr>
          <w:rFonts w:ascii="Times New Roman" w:hAnsi="Times New Roman" w:cs="Times New Roman"/>
          <w:sz w:val="28"/>
          <w:szCs w:val="28"/>
        </w:rPr>
        <w:t>–</w:t>
      </w:r>
      <w:r w:rsidRPr="001F5D28">
        <w:rPr>
          <w:rFonts w:ascii="Times New Roman" w:hAnsi="Times New Roman" w:cs="Times New Roman"/>
          <w:sz w:val="28"/>
          <w:szCs w:val="28"/>
        </w:rPr>
        <w:t xml:space="preserve"> в соответствии с пунктом 5 приложения к решению Муниципального собрания </w:t>
      </w:r>
      <w:r w:rsidR="004C3B11">
        <w:rPr>
          <w:rFonts w:ascii="Times New Roman" w:hAnsi="Times New Roman" w:cs="Times New Roman"/>
          <w:sz w:val="28"/>
          <w:szCs w:val="28"/>
        </w:rPr>
        <w:br/>
      </w:r>
      <w:r w:rsidRPr="001F5D28">
        <w:rPr>
          <w:rFonts w:ascii="Times New Roman" w:hAnsi="Times New Roman" w:cs="Times New Roman"/>
          <w:sz w:val="28"/>
          <w:szCs w:val="28"/>
        </w:rPr>
        <w:t>от 14.04.2016 № 17.</w:t>
      </w:r>
    </w:p>
    <w:p w:rsidR="001F5D28" w:rsidRPr="00160171" w:rsidRDefault="001F5D28" w:rsidP="001F5D28">
      <w:pPr>
        <w:pStyle w:val="ConsPlusNormal"/>
        <w:ind w:firstLine="708"/>
        <w:jc w:val="both"/>
      </w:pPr>
    </w:p>
    <w:p w:rsidR="00DE207C" w:rsidRPr="00DE207C" w:rsidRDefault="00DE207C" w:rsidP="00DE2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07C" w:rsidRPr="00DE207C" w:rsidRDefault="00DE207C" w:rsidP="00DE2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07C" w:rsidRDefault="00DE207C" w:rsidP="00DE2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3B11" w:rsidRDefault="004C3B11" w:rsidP="00DE2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3B11" w:rsidRDefault="004C3B11" w:rsidP="00DE2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3B11" w:rsidRPr="00DE207C" w:rsidRDefault="004C3B11" w:rsidP="00DE2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07C" w:rsidRPr="00DE207C" w:rsidRDefault="00DE207C" w:rsidP="004C3B11">
      <w:pPr>
        <w:pStyle w:val="ConsPlusNormal"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207C" w:rsidRDefault="00DE207C" w:rsidP="004C3B11">
      <w:pPr>
        <w:pStyle w:val="ConsPlusNormal"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7C">
        <w:rPr>
          <w:rFonts w:ascii="Times New Roman" w:hAnsi="Times New Roman" w:cs="Times New Roman"/>
          <w:sz w:val="28"/>
          <w:szCs w:val="28"/>
        </w:rPr>
        <w:t>к Порядку выплаты ежемесячной денежной компенсации расходов на оплату жилого помещения и коммунальных услуг отдельным категориям граждан, проживающих и работающих в городском округе ЗАТО Светлый</w:t>
      </w:r>
    </w:p>
    <w:p w:rsidR="004C3B11" w:rsidRPr="00DE207C" w:rsidRDefault="004C3B11" w:rsidP="00DE207C">
      <w:pPr>
        <w:pStyle w:val="ConsPlusNormal"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В ______________________________________</w:t>
      </w:r>
    </w:p>
    <w:p w:rsidR="001F5D28" w:rsidRPr="00A92981" w:rsidRDefault="001F5D28" w:rsidP="004C3B11">
      <w:pPr>
        <w:autoSpaceDE w:val="0"/>
        <w:autoSpaceDN w:val="0"/>
        <w:adjustRightInd w:val="0"/>
        <w:ind w:left="3402"/>
        <w:jc w:val="center"/>
        <w:rPr>
          <w:rFonts w:eastAsia="Calibri"/>
          <w:sz w:val="20"/>
          <w:szCs w:val="20"/>
        </w:rPr>
      </w:pPr>
      <w:r w:rsidRPr="000878ED">
        <w:rPr>
          <w:rFonts w:eastAsia="Calibri"/>
          <w:sz w:val="20"/>
          <w:szCs w:val="20"/>
        </w:rPr>
        <w:t>(наименование уполномоченного органа)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от _____________________________________</w:t>
      </w:r>
    </w:p>
    <w:p w:rsidR="001F5D28" w:rsidRPr="00A92981" w:rsidRDefault="001F5D28" w:rsidP="004C3B11">
      <w:pPr>
        <w:autoSpaceDE w:val="0"/>
        <w:autoSpaceDN w:val="0"/>
        <w:adjustRightInd w:val="0"/>
        <w:ind w:left="3402"/>
        <w:jc w:val="center"/>
        <w:rPr>
          <w:rFonts w:eastAsia="Calibri"/>
          <w:sz w:val="20"/>
          <w:szCs w:val="20"/>
        </w:rPr>
      </w:pPr>
      <w:r w:rsidRPr="00A92981">
        <w:rPr>
          <w:rFonts w:eastAsia="Calibri"/>
          <w:sz w:val="20"/>
          <w:szCs w:val="20"/>
        </w:rPr>
        <w:t>(фамилия, имя, отчество</w:t>
      </w:r>
      <w:r w:rsidRPr="000878ED">
        <w:rPr>
          <w:rFonts w:eastAsia="Calibri"/>
          <w:sz w:val="20"/>
          <w:szCs w:val="20"/>
        </w:rPr>
        <w:t xml:space="preserve"> (при наличии)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паспорт: серия ____________ № __________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выдан __________________________________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номер домашнего телефона _______________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номер рабочего телефона ________________</w:t>
      </w:r>
    </w:p>
    <w:p w:rsidR="001F5D28" w:rsidRPr="004C3B11" w:rsidRDefault="001F5D28" w:rsidP="004C3B11">
      <w:pPr>
        <w:autoSpaceDE w:val="0"/>
        <w:autoSpaceDN w:val="0"/>
        <w:adjustRightInd w:val="0"/>
        <w:ind w:left="3402"/>
        <w:rPr>
          <w:rFonts w:eastAsia="Calibri"/>
          <w:sz w:val="28"/>
          <w:szCs w:val="28"/>
        </w:rPr>
      </w:pPr>
      <w:r w:rsidRPr="004C3B11">
        <w:rPr>
          <w:rFonts w:eastAsia="Calibri"/>
          <w:sz w:val="28"/>
          <w:szCs w:val="28"/>
        </w:rPr>
        <w:t>номер контактного телефона _____________</w:t>
      </w:r>
    </w:p>
    <w:p w:rsidR="00DE207C" w:rsidRDefault="00DE207C" w:rsidP="00DE207C">
      <w:pPr>
        <w:pStyle w:val="ConsPlusNormal"/>
        <w:jc w:val="right"/>
      </w:pPr>
    </w:p>
    <w:p w:rsidR="00DE207C" w:rsidRPr="00FD4E2F" w:rsidRDefault="00DE207C" w:rsidP="00DE207C">
      <w:pPr>
        <w:pStyle w:val="ConsPlusNormal"/>
        <w:jc w:val="both"/>
      </w:pPr>
    </w:p>
    <w:p w:rsidR="001F5D28" w:rsidRPr="00BA6FBE" w:rsidRDefault="001F5D28" w:rsidP="001F5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F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5D28" w:rsidRPr="00BA6FBE" w:rsidRDefault="001F5D28" w:rsidP="001F5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FBE">
        <w:rPr>
          <w:rFonts w:ascii="Times New Roman" w:hAnsi="Times New Roman" w:cs="Times New Roman"/>
          <w:b/>
          <w:sz w:val="28"/>
          <w:szCs w:val="28"/>
        </w:rPr>
        <w:t xml:space="preserve">о назначении (перерасчете размера) ежемесячной </w:t>
      </w:r>
      <w:r w:rsidR="00BA6FBE">
        <w:rPr>
          <w:rFonts w:ascii="Times New Roman" w:hAnsi="Times New Roman" w:cs="Times New Roman"/>
          <w:b/>
          <w:sz w:val="28"/>
          <w:szCs w:val="28"/>
        </w:rPr>
        <w:br/>
      </w:r>
      <w:r w:rsidRPr="00BA6FBE">
        <w:rPr>
          <w:rFonts w:ascii="Times New Roman" w:hAnsi="Times New Roman" w:cs="Times New Roman"/>
          <w:b/>
          <w:sz w:val="28"/>
          <w:szCs w:val="28"/>
        </w:rPr>
        <w:t xml:space="preserve">денежной компенсации расходов на оплату жилого </w:t>
      </w:r>
      <w:r w:rsidR="00BA6FBE">
        <w:rPr>
          <w:rFonts w:ascii="Times New Roman" w:hAnsi="Times New Roman" w:cs="Times New Roman"/>
          <w:b/>
          <w:sz w:val="28"/>
          <w:szCs w:val="28"/>
        </w:rPr>
        <w:br/>
      </w:r>
      <w:r w:rsidRPr="00BA6FBE">
        <w:rPr>
          <w:rFonts w:ascii="Times New Roman" w:hAnsi="Times New Roman" w:cs="Times New Roman"/>
          <w:b/>
          <w:sz w:val="28"/>
          <w:szCs w:val="28"/>
        </w:rPr>
        <w:t>помещения и коммунальных услуг</w:t>
      </w:r>
    </w:p>
    <w:p w:rsidR="001F5D28" w:rsidRDefault="001F5D28" w:rsidP="001F5D28">
      <w:pPr>
        <w:pStyle w:val="ConsPlusNonformat"/>
        <w:jc w:val="both"/>
      </w:pPr>
    </w:p>
    <w:p w:rsidR="001F5D28" w:rsidRPr="003D541E" w:rsidRDefault="001F5D28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1E">
        <w:rPr>
          <w:rFonts w:ascii="Times New Roman" w:hAnsi="Times New Roman" w:cs="Times New Roman"/>
          <w:sz w:val="28"/>
          <w:szCs w:val="28"/>
        </w:rPr>
        <w:t>Прошу назначить (пересчитать) мне (опекаемому)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F5D28" w:rsidRPr="003D541E" w:rsidRDefault="004C3B11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F5D28" w:rsidRPr="003D541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F5D28">
        <w:rPr>
          <w:rFonts w:ascii="Times New Roman" w:hAnsi="Times New Roman" w:cs="Times New Roman"/>
          <w:sz w:val="28"/>
          <w:szCs w:val="28"/>
        </w:rPr>
        <w:t>____________,</w:t>
      </w:r>
    </w:p>
    <w:p w:rsidR="001F5D28" w:rsidRDefault="001F5D28" w:rsidP="001F5D28">
      <w:pPr>
        <w:pStyle w:val="ConsPlusNonformat"/>
        <w:jc w:val="center"/>
        <w:rPr>
          <w:rFonts w:ascii="Times New Roman" w:hAnsi="Times New Roman" w:cs="Times New Roman"/>
        </w:rPr>
      </w:pPr>
      <w:r w:rsidRPr="003D541E">
        <w:rPr>
          <w:rFonts w:ascii="Times New Roman" w:hAnsi="Times New Roman" w:cs="Times New Roman"/>
        </w:rPr>
        <w:t>(указать фамилию, имя, отчество (при наличии)</w:t>
      </w:r>
    </w:p>
    <w:p w:rsidR="001F5D28" w:rsidRPr="003D541E" w:rsidRDefault="001F5D28" w:rsidP="001F5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541E">
        <w:rPr>
          <w:rFonts w:ascii="Times New Roman" w:hAnsi="Times New Roman" w:cs="Times New Roman"/>
          <w:sz w:val="28"/>
          <w:szCs w:val="28"/>
        </w:rPr>
        <w:t>роживающей (ему)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  <w:r w:rsidRPr="003D541E">
        <w:rPr>
          <w:rFonts w:ascii="Times New Roman" w:hAnsi="Times New Roman" w:cs="Times New Roman"/>
          <w:sz w:val="28"/>
          <w:szCs w:val="28"/>
        </w:rPr>
        <w:t>_____________</w:t>
      </w:r>
      <w:r w:rsidR="004C3B11">
        <w:rPr>
          <w:rFonts w:ascii="Times New Roman" w:hAnsi="Times New Roman" w:cs="Times New Roman"/>
          <w:sz w:val="28"/>
          <w:szCs w:val="28"/>
        </w:rPr>
        <w:t>_____</w:t>
      </w:r>
      <w:r w:rsidRPr="003D541E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1F5D28" w:rsidRDefault="001F5D28" w:rsidP="004C3B1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F8601E">
        <w:rPr>
          <w:rFonts w:ascii="Times New Roman" w:hAnsi="Times New Roman" w:cs="Times New Roman"/>
        </w:rPr>
        <w:t>(индекс, адрес)</w:t>
      </w:r>
    </w:p>
    <w:p w:rsidR="001F5D28" w:rsidRPr="00F8601E" w:rsidRDefault="004C3B11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F5D2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F5D28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41E">
        <w:rPr>
          <w:rFonts w:ascii="Times New Roman" w:hAnsi="Times New Roman" w:cs="Times New Roman"/>
          <w:sz w:val="28"/>
          <w:szCs w:val="28"/>
        </w:rPr>
        <w:t xml:space="preserve">ежемесячную денежную компенсацию расходов на оплату жилого помещения и коммунальных услуг в соответствии решением Муниципального собрания городского округа ЗАТО Светлый </w:t>
      </w:r>
      <w:r w:rsidR="004C3B11">
        <w:rPr>
          <w:rFonts w:ascii="Times New Roman" w:hAnsi="Times New Roman" w:cs="Times New Roman"/>
          <w:sz w:val="28"/>
          <w:szCs w:val="28"/>
        </w:rPr>
        <w:br/>
      </w:r>
      <w:r w:rsidRPr="003D541E">
        <w:rPr>
          <w:rFonts w:ascii="Times New Roman" w:hAnsi="Times New Roman" w:cs="Times New Roman"/>
          <w:sz w:val="28"/>
          <w:szCs w:val="28"/>
        </w:rPr>
        <w:t>от 14.04.2016 № 17 «О компенсации расходов на оплату жилого помещения и коммунальных услуг отдельным категориям граждан, проживающих и работающих в городском округе ЗАТО Светлый».</w:t>
      </w:r>
    </w:p>
    <w:p w:rsidR="001F5D28" w:rsidRDefault="001F5D28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41E">
        <w:rPr>
          <w:rFonts w:ascii="Times New Roman" w:hAnsi="Times New Roman" w:cs="Times New Roman"/>
          <w:sz w:val="28"/>
          <w:szCs w:val="28"/>
        </w:rPr>
        <w:t>Для назначения ежемесячной денежной компенсации расходов на оплату жилого</w:t>
      </w:r>
      <w:r>
        <w:t xml:space="preserve"> </w:t>
      </w:r>
      <w:r w:rsidRPr="00F8601E">
        <w:rPr>
          <w:rFonts w:ascii="Times New Roman" w:hAnsi="Times New Roman" w:cs="Times New Roman"/>
          <w:sz w:val="28"/>
          <w:szCs w:val="28"/>
        </w:rPr>
        <w:t xml:space="preserve">помещения и коммунальных  услуг представляю </w:t>
      </w:r>
      <w:r w:rsidRPr="004C3B1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A6FBE" w:rsidRPr="004C3B11" w:rsidRDefault="00BA6FBE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6656"/>
        <w:gridCol w:w="2090"/>
      </w:tblGrid>
      <w:tr w:rsidR="004C3B11" w:rsidTr="004C3B11">
        <w:tc>
          <w:tcPr>
            <w:tcW w:w="54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</w:tcPr>
          <w:p w:rsid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с указанием серии, номера, </w:t>
            </w:r>
          </w:p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1">
              <w:rPr>
                <w:rFonts w:ascii="Times New Roman" w:hAnsi="Times New Roman" w:cs="Times New Roman"/>
                <w:sz w:val="24"/>
                <w:szCs w:val="24"/>
              </w:rPr>
              <w:t>кем и когда выдан (при наличии)</w:t>
            </w:r>
          </w:p>
        </w:tc>
        <w:tc>
          <w:tcPr>
            <w:tcW w:w="209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C3B11" w:rsidTr="004C3B11">
        <w:tc>
          <w:tcPr>
            <w:tcW w:w="54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11" w:rsidTr="004C3B11">
        <w:tc>
          <w:tcPr>
            <w:tcW w:w="54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11" w:rsidTr="004C3B11">
        <w:tc>
          <w:tcPr>
            <w:tcW w:w="54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3B11" w:rsidRPr="004C3B11" w:rsidRDefault="004C3B11" w:rsidP="004C3B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D28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4C3B11" w:rsidRDefault="001F5D28" w:rsidP="00BA6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715C">
        <w:rPr>
          <w:rFonts w:ascii="Times New Roman" w:hAnsi="Times New Roman" w:cs="Times New Roman"/>
          <w:sz w:val="28"/>
          <w:szCs w:val="28"/>
        </w:rPr>
        <w:t>С обстоятельствами, влекущими прекращение выплаты (изменение размера)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15C">
        <w:rPr>
          <w:rFonts w:ascii="Times New Roman" w:hAnsi="Times New Roman" w:cs="Times New Roman"/>
          <w:sz w:val="28"/>
          <w:szCs w:val="28"/>
        </w:rPr>
        <w:t>ежемесячной денежной компенсации расходов на оплату жилого 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15C">
        <w:rPr>
          <w:rFonts w:ascii="Times New Roman" w:hAnsi="Times New Roman" w:cs="Times New Roman"/>
          <w:sz w:val="28"/>
          <w:szCs w:val="28"/>
        </w:rPr>
        <w:t xml:space="preserve">(получение мер социальной поддержки по оплате жилого помещения и коммунальных услуг по иным основаниям, утрата оснований, дающих право на получение компенсации, изменение </w:t>
      </w:r>
      <w:r w:rsidR="004C3B11">
        <w:rPr>
          <w:rFonts w:ascii="Times New Roman" w:hAnsi="Times New Roman" w:cs="Times New Roman"/>
          <w:sz w:val="28"/>
          <w:szCs w:val="28"/>
        </w:rPr>
        <w:br/>
      </w:r>
      <w:r w:rsidR="004C3B11" w:rsidRPr="004C3B1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C3B11" w:rsidRPr="004C3B11" w:rsidRDefault="004C3B11" w:rsidP="004C3B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D28" w:rsidRPr="00635CCD" w:rsidRDefault="00BA6FBE" w:rsidP="004C3B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15C">
        <w:rPr>
          <w:rFonts w:ascii="Times New Roman" w:hAnsi="Times New Roman" w:cs="Times New Roman"/>
          <w:sz w:val="28"/>
          <w:szCs w:val="28"/>
        </w:rPr>
        <w:t xml:space="preserve">состава семьи, размера занимаемой площади), ознакомлен(а) и обязуюсь </w:t>
      </w:r>
      <w:r w:rsidR="001F5D28" w:rsidRPr="0014715C">
        <w:rPr>
          <w:rFonts w:ascii="Times New Roman" w:hAnsi="Times New Roman" w:cs="Times New Roman"/>
          <w:sz w:val="28"/>
          <w:szCs w:val="28"/>
        </w:rPr>
        <w:t>своевременно в течение одного месяца после наступления этих событий известить об их наступлении.</w:t>
      </w:r>
      <w:r w:rsidR="001F5D28">
        <w:rPr>
          <w:rFonts w:ascii="Times New Roman" w:hAnsi="Times New Roman" w:cs="Times New Roman"/>
          <w:sz w:val="28"/>
          <w:szCs w:val="28"/>
        </w:rPr>
        <w:t xml:space="preserve"> В случае переплаты, возникшей вследствие представления документов с заведомо неверными сведениями, сокрытия данных, влияющих на право назначения компенсации и ее размеров, обязуюсь вернуть денежные средства в соответствии с действующим законодательством.</w:t>
      </w:r>
    </w:p>
    <w:p w:rsidR="001F5D28" w:rsidRDefault="001F5D28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  <w:szCs w:val="28"/>
        </w:rPr>
        <w:t>Прошу перечислять денежные средства (выбрать один из вариантов):</w:t>
      </w:r>
    </w:p>
    <w:p w:rsidR="001F5D28" w:rsidRPr="00635CCD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5CCD">
        <w:rPr>
          <w:rFonts w:ascii="Times New Roman" w:hAnsi="Times New Roman" w:cs="Times New Roman"/>
          <w:sz w:val="28"/>
          <w:szCs w:val="28"/>
        </w:rPr>
        <w:t>на почтовое отделение ________</w:t>
      </w:r>
      <w:r w:rsidR="004C3B1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35CC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CCD">
        <w:rPr>
          <w:rFonts w:ascii="Times New Roman" w:hAnsi="Times New Roman" w:cs="Times New Roman"/>
          <w:sz w:val="28"/>
          <w:szCs w:val="28"/>
        </w:rPr>
        <w:t>_______________;</w:t>
      </w:r>
    </w:p>
    <w:p w:rsidR="001F5D28" w:rsidRPr="00635CCD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банк: </w:t>
      </w:r>
      <w:r w:rsidRPr="00635CCD">
        <w:rPr>
          <w:rFonts w:ascii="Times New Roman" w:hAnsi="Times New Roman" w:cs="Times New Roman"/>
          <w:sz w:val="28"/>
          <w:szCs w:val="28"/>
        </w:rPr>
        <w:t>__</w:t>
      </w:r>
      <w:r w:rsidR="004C3B11">
        <w:rPr>
          <w:rFonts w:ascii="Times New Roman" w:hAnsi="Times New Roman" w:cs="Times New Roman"/>
          <w:sz w:val="28"/>
          <w:szCs w:val="28"/>
        </w:rPr>
        <w:t>____________________________ р/с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CCD">
        <w:rPr>
          <w:rFonts w:ascii="Times New Roman" w:hAnsi="Times New Roman" w:cs="Times New Roman"/>
          <w:sz w:val="28"/>
          <w:szCs w:val="28"/>
        </w:rPr>
        <w:t>__.</w:t>
      </w:r>
    </w:p>
    <w:p w:rsidR="001F5D28" w:rsidRDefault="001F5D28" w:rsidP="004C3B11">
      <w:pPr>
        <w:pStyle w:val="ConsPlusNonformat"/>
        <w:ind w:firstLine="708"/>
        <w:jc w:val="both"/>
      </w:pPr>
      <w:r>
        <w:tab/>
      </w:r>
    </w:p>
    <w:p w:rsidR="001F5D28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  <w:szCs w:val="28"/>
        </w:rPr>
        <w:t>О результатах рассмотрения моего заявления о назначении (перерасчете размера) ежемесячной денежной компенсации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прошу сообщить мне:</w:t>
      </w:r>
    </w:p>
    <w:p w:rsidR="001F5D28" w:rsidRDefault="001F5D28" w:rsidP="004C3B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</w:t>
      </w:r>
      <w:r w:rsidR="004C3B11">
        <w:rPr>
          <w:rFonts w:ascii="Times New Roman" w:hAnsi="Times New Roman" w:cs="Times New Roman"/>
          <w:sz w:val="28"/>
          <w:szCs w:val="28"/>
        </w:rPr>
        <w:t xml:space="preserve"> виде по адресу:________________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5D28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C3B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1F5D28" w:rsidRPr="00635CCD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C3B11">
        <w:rPr>
          <w:rFonts w:ascii="Times New Roman" w:hAnsi="Times New Roman" w:cs="Times New Roman"/>
          <w:sz w:val="28"/>
          <w:szCs w:val="28"/>
        </w:rPr>
        <w:t>адресу электронной почты: 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1F5D28" w:rsidRDefault="001F5D28" w:rsidP="001F5D28">
      <w:pPr>
        <w:pStyle w:val="ConsPlusNonformat"/>
        <w:jc w:val="both"/>
      </w:pPr>
    </w:p>
    <w:p w:rsidR="001F5D28" w:rsidRPr="00635CCD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  <w:szCs w:val="28"/>
        </w:rPr>
        <w:t xml:space="preserve">Согласен(а) на  обработку  и  распространение  своих  персональных данных при сохранении их конфиденциальности в  соответствии с Федеральным </w:t>
      </w:r>
      <w:hyperlink r:id="rId13" w:history="1">
        <w:r w:rsidRPr="00635C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3B11">
        <w:rPr>
          <w:rFonts w:ascii="Times New Roman" w:hAnsi="Times New Roman" w:cs="Times New Roman"/>
          <w:sz w:val="28"/>
          <w:szCs w:val="28"/>
        </w:rPr>
        <w:t xml:space="preserve"> от 27.06.</w:t>
      </w:r>
      <w:r>
        <w:rPr>
          <w:rFonts w:ascii="Times New Roman" w:hAnsi="Times New Roman" w:cs="Times New Roman"/>
          <w:sz w:val="28"/>
          <w:szCs w:val="28"/>
        </w:rPr>
        <w:t>2006 №</w:t>
      </w:r>
      <w:r w:rsidRPr="00635CC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C3B11">
        <w:rPr>
          <w:rFonts w:ascii="Times New Roman" w:hAnsi="Times New Roman" w:cs="Times New Roman"/>
          <w:sz w:val="28"/>
          <w:szCs w:val="28"/>
        </w:rPr>
        <w:t>«</w:t>
      </w:r>
      <w:r w:rsidRPr="00635CC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C3B11">
        <w:rPr>
          <w:rFonts w:ascii="Times New Roman" w:hAnsi="Times New Roman" w:cs="Times New Roman"/>
          <w:sz w:val="28"/>
          <w:szCs w:val="28"/>
        </w:rPr>
        <w:t>»</w:t>
      </w:r>
      <w:r w:rsidRPr="00635CCD">
        <w:rPr>
          <w:rFonts w:ascii="Times New Roman" w:hAnsi="Times New Roman" w:cs="Times New Roman"/>
          <w:sz w:val="28"/>
          <w:szCs w:val="28"/>
        </w:rPr>
        <w:t>:</w:t>
      </w:r>
    </w:p>
    <w:p w:rsidR="001F5D28" w:rsidRDefault="001F5D28" w:rsidP="001F5D28">
      <w:pPr>
        <w:pStyle w:val="ConsPlusNonformat"/>
        <w:ind w:firstLine="567"/>
        <w:jc w:val="both"/>
      </w:pPr>
    </w:p>
    <w:p w:rsidR="001F5D28" w:rsidRPr="00982CD0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1F5D28" w:rsidRPr="00982CD0" w:rsidRDefault="001F5D28" w:rsidP="004C3B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Подпись заявителя __________________________________</w:t>
      </w:r>
    </w:p>
    <w:p w:rsidR="001F5D28" w:rsidRPr="00982CD0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Default="001F5D28" w:rsidP="001F5D28">
      <w:pPr>
        <w:pStyle w:val="ConsPlusNonformat"/>
        <w:jc w:val="both"/>
      </w:pPr>
      <w:r>
        <w:t>---------------------------------------------------------------------------</w:t>
      </w:r>
    </w:p>
    <w:p w:rsidR="001F5D28" w:rsidRDefault="001F5D28" w:rsidP="001F5D28">
      <w:pPr>
        <w:pStyle w:val="ConsPlusNonformat"/>
        <w:jc w:val="both"/>
      </w:pPr>
    </w:p>
    <w:p w:rsidR="001F5D28" w:rsidRPr="00982CD0" w:rsidRDefault="001F5D28" w:rsidP="001F5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Расписка</w:t>
      </w:r>
    </w:p>
    <w:p w:rsidR="001F5D28" w:rsidRPr="00982CD0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D28" w:rsidRPr="00982CD0" w:rsidRDefault="001F5D28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Документы гр. _________________________</w:t>
      </w:r>
      <w:r w:rsidR="004C3B1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F5D28" w:rsidRPr="00982CD0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принял _</w:t>
      </w:r>
      <w:r w:rsidR="004C3B1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2C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82CD0">
        <w:rPr>
          <w:rFonts w:ascii="Times New Roman" w:hAnsi="Times New Roman" w:cs="Times New Roman"/>
          <w:sz w:val="28"/>
          <w:szCs w:val="28"/>
        </w:rPr>
        <w:t>.</w:t>
      </w:r>
    </w:p>
    <w:p w:rsidR="001F5D28" w:rsidRDefault="001F5D28" w:rsidP="001F5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ab/>
      </w:r>
    </w:p>
    <w:p w:rsidR="001F5D28" w:rsidRDefault="001F5D28" w:rsidP="001F5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5C">
        <w:rPr>
          <w:rFonts w:ascii="Times New Roman" w:hAnsi="Times New Roman" w:cs="Times New Roman"/>
          <w:sz w:val="28"/>
          <w:szCs w:val="28"/>
        </w:rPr>
        <w:t>С обстоятельствами, влекущими прекращение выплаты (изменение размера)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15C">
        <w:rPr>
          <w:rFonts w:ascii="Times New Roman" w:hAnsi="Times New Roman" w:cs="Times New Roman"/>
          <w:sz w:val="28"/>
          <w:szCs w:val="28"/>
        </w:rPr>
        <w:t>ежемесячной денежной компенсации расходов</w:t>
      </w:r>
      <w:r w:rsidR="004C3B11">
        <w:rPr>
          <w:rFonts w:ascii="Times New Roman" w:hAnsi="Times New Roman" w:cs="Times New Roman"/>
          <w:sz w:val="28"/>
          <w:szCs w:val="28"/>
        </w:rPr>
        <w:t xml:space="preserve"> на </w:t>
      </w:r>
      <w:r w:rsidRPr="0014715C">
        <w:rPr>
          <w:rFonts w:ascii="Times New Roman" w:hAnsi="Times New Roman" w:cs="Times New Roman"/>
          <w:sz w:val="28"/>
          <w:szCs w:val="28"/>
        </w:rPr>
        <w:t>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15C">
        <w:rPr>
          <w:rFonts w:ascii="Times New Roman" w:hAnsi="Times New Roman" w:cs="Times New Roman"/>
          <w:sz w:val="28"/>
          <w:szCs w:val="28"/>
        </w:rPr>
        <w:t>(получение мер социальной поддержки по оплате жилого помещения и коммунальных услуг по иным основаниям, утрата оснований, дающих право на получение компенсации, изменение состава семьи, размера занимаемой площади), ознакомлен(а)</w:t>
      </w:r>
      <w:r w:rsidR="00BA6FBE">
        <w:rPr>
          <w:rFonts w:ascii="Times New Roman" w:hAnsi="Times New Roman" w:cs="Times New Roman"/>
          <w:sz w:val="28"/>
          <w:szCs w:val="28"/>
        </w:rPr>
        <w:t>.</w:t>
      </w:r>
    </w:p>
    <w:p w:rsidR="001F5D28" w:rsidRPr="00982CD0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1F5D28" w:rsidRPr="00982CD0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Входящий номер документа ________________</w:t>
      </w:r>
    </w:p>
    <w:p w:rsidR="001F5D28" w:rsidRPr="00982CD0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Подпись специалиста _____________________</w:t>
      </w:r>
    </w:p>
    <w:p w:rsidR="001F5D28" w:rsidRPr="00982CD0" w:rsidRDefault="001F5D28" w:rsidP="004C3B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D0">
        <w:rPr>
          <w:rFonts w:ascii="Times New Roman" w:hAnsi="Times New Roman" w:cs="Times New Roman"/>
          <w:sz w:val="28"/>
          <w:szCs w:val="28"/>
        </w:rPr>
        <w:t>Контактный телефон ______________________</w:t>
      </w:r>
    </w:p>
    <w:p w:rsidR="001F5D28" w:rsidRDefault="001F5D28" w:rsidP="001F5D28">
      <w:pPr>
        <w:pStyle w:val="ConsPlusNormal"/>
        <w:jc w:val="both"/>
      </w:pPr>
    </w:p>
    <w:p w:rsidR="00B525CD" w:rsidRDefault="00B525CD" w:rsidP="001F5D28">
      <w:pPr>
        <w:pStyle w:val="ConsPlusNonformat"/>
        <w:jc w:val="center"/>
        <w:rPr>
          <w:sz w:val="28"/>
          <w:szCs w:val="28"/>
        </w:rPr>
      </w:pPr>
    </w:p>
    <w:p w:rsidR="00121D9B" w:rsidRDefault="00121D9B" w:rsidP="001F5D28">
      <w:pPr>
        <w:pStyle w:val="ConsPlusNonformat"/>
        <w:jc w:val="center"/>
        <w:rPr>
          <w:sz w:val="28"/>
          <w:szCs w:val="28"/>
        </w:rPr>
      </w:pPr>
    </w:p>
    <w:p w:rsidR="00121D9B" w:rsidRDefault="00121D9B" w:rsidP="001F5D28">
      <w:pPr>
        <w:pStyle w:val="ConsPlusNonformat"/>
        <w:jc w:val="center"/>
        <w:rPr>
          <w:sz w:val="28"/>
          <w:szCs w:val="28"/>
        </w:rPr>
      </w:pPr>
    </w:p>
    <w:p w:rsidR="00121D9B" w:rsidRDefault="00121D9B" w:rsidP="001F5D28">
      <w:pPr>
        <w:pStyle w:val="ConsPlusNonformat"/>
        <w:jc w:val="center"/>
        <w:rPr>
          <w:sz w:val="28"/>
          <w:szCs w:val="28"/>
        </w:rPr>
      </w:pPr>
    </w:p>
    <w:p w:rsidR="00121D9B" w:rsidRDefault="00121D9B" w:rsidP="001F5D28">
      <w:pPr>
        <w:pStyle w:val="ConsPlusNonformat"/>
        <w:jc w:val="center"/>
        <w:rPr>
          <w:sz w:val="28"/>
          <w:szCs w:val="28"/>
        </w:rPr>
      </w:pPr>
    </w:p>
    <w:sectPr w:rsidR="00121D9B" w:rsidSect="00121D9B">
      <w:headerReference w:type="first" r:id="rId14"/>
      <w:pgSz w:w="11906" w:h="16838"/>
      <w:pgMar w:top="709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5F" w:rsidRDefault="005A075F">
      <w:r>
        <w:separator/>
      </w:r>
    </w:p>
  </w:endnote>
  <w:endnote w:type="continuationSeparator" w:id="1">
    <w:p w:rsidR="005A075F" w:rsidRDefault="005A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5F" w:rsidRDefault="005A075F">
      <w:r>
        <w:separator/>
      </w:r>
    </w:p>
  </w:footnote>
  <w:footnote w:type="continuationSeparator" w:id="1">
    <w:p w:rsidR="005A075F" w:rsidRDefault="005A0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7C" w:rsidRDefault="00DE207C" w:rsidP="00DE207C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207C" w:rsidRDefault="00DE207C" w:rsidP="00DE207C">
    <w:pPr>
      <w:spacing w:line="300" w:lineRule="exact"/>
      <w:jc w:val="center"/>
      <w:rPr>
        <w:rFonts w:ascii="Courier New" w:hAnsi="Courier New"/>
        <w:spacing w:val="20"/>
      </w:rPr>
    </w:pPr>
  </w:p>
  <w:p w:rsidR="00DE207C" w:rsidRDefault="00DE207C" w:rsidP="00DE207C">
    <w:pPr>
      <w:spacing w:line="300" w:lineRule="exact"/>
      <w:jc w:val="center"/>
      <w:rPr>
        <w:rFonts w:ascii="Courier New" w:hAnsi="Courier New"/>
        <w:spacing w:val="20"/>
      </w:rPr>
    </w:pPr>
  </w:p>
  <w:p w:rsidR="00DE207C" w:rsidRDefault="00DE207C" w:rsidP="00DE207C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E207C" w:rsidRDefault="00DE207C" w:rsidP="00DE207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E207C" w:rsidRDefault="00DE207C" w:rsidP="00DE207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E207C" w:rsidRDefault="00DE207C" w:rsidP="00DE207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E207C" w:rsidRDefault="00DE207C" w:rsidP="00DE207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E207C" w:rsidRDefault="00DE207C" w:rsidP="00DE207C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E207C" w:rsidRPr="00EF2F52" w:rsidTr="00407C73">
      <w:tc>
        <w:tcPr>
          <w:tcW w:w="4643" w:type="dxa"/>
        </w:tcPr>
        <w:p w:rsidR="00DE207C" w:rsidRDefault="00BA6FBE" w:rsidP="00407C7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06.06.2016</w:t>
          </w:r>
        </w:p>
      </w:tc>
      <w:tc>
        <w:tcPr>
          <w:tcW w:w="4821" w:type="dxa"/>
        </w:tcPr>
        <w:p w:rsidR="00DE207C" w:rsidRDefault="00BA6FBE" w:rsidP="00407C7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162</w:t>
          </w:r>
        </w:p>
      </w:tc>
    </w:tr>
  </w:tbl>
  <w:p w:rsidR="00DE207C" w:rsidRPr="00BD4B4D" w:rsidRDefault="00DE207C" w:rsidP="00DE207C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E207C" w:rsidRPr="00DE207C" w:rsidRDefault="00DE207C" w:rsidP="00DE207C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40"/>
  </w:num>
  <w:num w:numId="27">
    <w:abstractNumId w:val="9"/>
  </w:num>
  <w:num w:numId="28">
    <w:abstractNumId w:val="38"/>
  </w:num>
  <w:num w:numId="29">
    <w:abstractNumId w:val="11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7"/>
  </w:num>
  <w:num w:numId="35">
    <w:abstractNumId w:val="30"/>
  </w:num>
  <w:num w:numId="36">
    <w:abstractNumId w:val="25"/>
  </w:num>
  <w:num w:numId="37">
    <w:abstractNumId w:val="3"/>
  </w:num>
  <w:num w:numId="38">
    <w:abstractNumId w:val="36"/>
  </w:num>
  <w:num w:numId="39">
    <w:abstractNumId w:val="27"/>
  </w:num>
  <w:num w:numId="40">
    <w:abstractNumId w:val="33"/>
  </w:num>
  <w:num w:numId="41">
    <w:abstractNumId w:val="5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90B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1D9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5F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5D28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28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63F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3B11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5F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47EDF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378E6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30D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5FFD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3BD3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378B"/>
    <w:rsid w:val="00B34F9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25CD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A6FBE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63C4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383E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601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07C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5658A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499B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3163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316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43163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3163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fc">
    <w:name w:val="footnote text"/>
    <w:basedOn w:val="a"/>
    <w:link w:val="afd"/>
    <w:semiHidden/>
    <w:unhideWhenUsed/>
    <w:rsid w:val="0043163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semiHidden/>
    <w:rsid w:val="0043163F"/>
    <w:rPr>
      <w:rFonts w:ascii="Times New Roman" w:eastAsia="Times New Roman" w:hAnsi="Times New Roman"/>
      <w:lang w:eastAsia="zh-CN"/>
    </w:rPr>
  </w:style>
  <w:style w:type="character" w:customStyle="1" w:styleId="afe">
    <w:name w:val="Текст концевой сноски Знак"/>
    <w:basedOn w:val="a0"/>
    <w:link w:val="aff"/>
    <w:semiHidden/>
    <w:rsid w:val="0043163F"/>
  </w:style>
  <w:style w:type="paragraph" w:styleId="aff">
    <w:name w:val="endnote text"/>
    <w:basedOn w:val="a"/>
    <w:link w:val="afe"/>
    <w:semiHidden/>
    <w:unhideWhenUsed/>
    <w:rsid w:val="0043163F"/>
    <w:rPr>
      <w:rFonts w:ascii="Calibri" w:eastAsia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link w:val="aff"/>
    <w:uiPriority w:val="99"/>
    <w:semiHidden/>
    <w:rsid w:val="0043163F"/>
    <w:rPr>
      <w:rFonts w:ascii="Times New Roman" w:eastAsia="Times New Roman" w:hAnsi="Times New Roman"/>
    </w:rPr>
  </w:style>
  <w:style w:type="character" w:customStyle="1" w:styleId="32">
    <w:name w:val="Основной текст 3 Знак"/>
    <w:basedOn w:val="a0"/>
    <w:link w:val="31"/>
    <w:rsid w:val="0043163F"/>
    <w:rPr>
      <w:rFonts w:ascii="Times New Roman" w:eastAsia="Times New Roman" w:hAnsi="Times New Roman"/>
      <w:sz w:val="16"/>
      <w:szCs w:val="16"/>
    </w:rPr>
  </w:style>
  <w:style w:type="character" w:customStyle="1" w:styleId="aff0">
    <w:name w:val="Схема документа Знак"/>
    <w:basedOn w:val="a0"/>
    <w:link w:val="aff1"/>
    <w:semiHidden/>
    <w:rsid w:val="0043163F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semiHidden/>
    <w:unhideWhenUsed/>
    <w:rsid w:val="0043163F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15">
    <w:name w:val="Схема документа Знак1"/>
    <w:basedOn w:val="a0"/>
    <w:link w:val="aff1"/>
    <w:uiPriority w:val="99"/>
    <w:semiHidden/>
    <w:rsid w:val="0043163F"/>
    <w:rPr>
      <w:rFonts w:ascii="Tahoma" w:eastAsia="Times New Roman" w:hAnsi="Tahoma" w:cs="Tahoma"/>
      <w:sz w:val="16"/>
      <w:szCs w:val="16"/>
    </w:rPr>
  </w:style>
  <w:style w:type="character" w:customStyle="1" w:styleId="aff2">
    <w:name w:val="тест Знак"/>
    <w:basedOn w:val="a0"/>
    <w:link w:val="aff3"/>
    <w:locked/>
    <w:rsid w:val="0043163F"/>
    <w:rPr>
      <w:sz w:val="28"/>
      <w:szCs w:val="28"/>
    </w:rPr>
  </w:style>
  <w:style w:type="paragraph" w:customStyle="1" w:styleId="aff3">
    <w:name w:val="тест"/>
    <w:basedOn w:val="a"/>
    <w:link w:val="aff2"/>
    <w:autoRedefine/>
    <w:rsid w:val="0043163F"/>
    <w:pPr>
      <w:ind w:firstLine="540"/>
      <w:jc w:val="both"/>
    </w:pPr>
    <w:rPr>
      <w:rFonts w:ascii="Calibri" w:eastAsia="Calibri" w:hAnsi="Calibri"/>
      <w:sz w:val="28"/>
      <w:szCs w:val="28"/>
    </w:rPr>
  </w:style>
  <w:style w:type="paragraph" w:customStyle="1" w:styleId="210">
    <w:name w:val="Основной текст с отступом 21"/>
    <w:basedOn w:val="a"/>
    <w:rsid w:val="0043163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a"/>
    <w:rsid w:val="0043163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character" w:customStyle="1" w:styleId="WW-Absatz-Standardschriftart1111111111111">
    <w:name w:val="WW-Absatz-Standardschriftart1111111111111"/>
    <w:rsid w:val="0043163F"/>
  </w:style>
  <w:style w:type="character" w:customStyle="1" w:styleId="17">
    <w:name w:val="Основной шрифт абзаца1"/>
    <w:rsid w:val="0043163F"/>
  </w:style>
  <w:style w:type="character" w:customStyle="1" w:styleId="aff4">
    <w:name w:val="Символ сноски"/>
    <w:basedOn w:val="17"/>
    <w:rsid w:val="0043163F"/>
    <w:rPr>
      <w:vertAlign w:val="superscript"/>
    </w:rPr>
  </w:style>
  <w:style w:type="character" w:customStyle="1" w:styleId="PEStyleFont6">
    <w:name w:val="PEStyleFont6"/>
    <w:basedOn w:val="17"/>
    <w:rsid w:val="0043163F"/>
    <w:rPr>
      <w:rFonts w:ascii="Arial" w:hAnsi="Arial" w:cs="Arial" w:hint="default"/>
      <w:b/>
      <w:bCs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EStyleFont8">
    <w:name w:val="PEStyleFont8"/>
    <w:basedOn w:val="17"/>
    <w:rsid w:val="0043163F"/>
    <w:rPr>
      <w:rFonts w:ascii="Arial" w:hAnsi="Arial" w:cs="Arial" w:hint="default"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styleId="aff5">
    <w:name w:val="page number"/>
    <w:basedOn w:val="a0"/>
    <w:rsid w:val="0043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F357B78F0DEB136E4270658276FA1DC2B61C4D53409572383AB2B5D0DC525EF15A5F23B6C2AF05E1947k5S3H" TargetMode="External"/><Relationship Id="rId13" Type="http://schemas.openxmlformats.org/officeDocument/2006/relationships/hyperlink" Target="consultantplus://offline/ref=46F79783084151A0DAB0BA888D3A28C4BC53DDA825EEDDA606D8BDAD6FD8B82E6749B3F7F5CA3F7DVD3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FD3C09779567C1B6C6BB1E0D84BBE72DDEE061F0E51954DA18B3A009E7074931837F6404DB1DE6AL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70906D390B723E98C660C6472307841D11A8EEEE0AEF0048A511C98226D01F79F201F10C4F388F0AF77R0p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670906D390B723E98C660C6472307841D11A8EEEE5ADF9088A511C98226D01F79F201F10C4F388F0AF77R0p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670906D390B723E98C660C6472307841D11A8EEEE5ADF9088A511C98226D01F79F201F10C4F388F0AF77R0pA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2016-06-10T05:22:00Z</cp:lastPrinted>
  <dcterms:created xsi:type="dcterms:W3CDTF">2016-03-03T05:39:00Z</dcterms:created>
  <dcterms:modified xsi:type="dcterms:W3CDTF">2016-06-10T05:31:00Z</dcterms:modified>
</cp:coreProperties>
</file>