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4D179D" w:rsidRPr="004D179D" w:rsidRDefault="004D179D" w:rsidP="004D179D">
      <w:pPr>
        <w:ind w:right="3004"/>
        <w:rPr>
          <w:b/>
          <w:sz w:val="28"/>
          <w:szCs w:val="28"/>
        </w:rPr>
      </w:pPr>
      <w:r w:rsidRPr="004D179D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4D179D">
        <w:rPr>
          <w:b/>
          <w:sz w:val="28"/>
          <w:szCs w:val="28"/>
        </w:rPr>
        <w:t>предоставления администрацией городского округа ЗАТО Светлый</w:t>
      </w:r>
      <w:r>
        <w:rPr>
          <w:b/>
          <w:sz w:val="28"/>
          <w:szCs w:val="28"/>
        </w:rPr>
        <w:t xml:space="preserve"> </w:t>
      </w:r>
      <w:r w:rsidRPr="004D179D">
        <w:rPr>
          <w:b/>
          <w:sz w:val="28"/>
          <w:szCs w:val="28"/>
        </w:rPr>
        <w:t>Саратовской области муниципальной услуги</w:t>
      </w:r>
      <w:r>
        <w:rPr>
          <w:b/>
          <w:sz w:val="28"/>
          <w:szCs w:val="28"/>
        </w:rPr>
        <w:t xml:space="preserve"> </w:t>
      </w:r>
      <w:r w:rsidRPr="004D179D">
        <w:rPr>
          <w:b/>
          <w:sz w:val="28"/>
          <w:szCs w:val="28"/>
        </w:rPr>
        <w:t xml:space="preserve">«Выдача разрешения </w:t>
      </w:r>
      <w:r>
        <w:rPr>
          <w:b/>
          <w:sz w:val="28"/>
          <w:szCs w:val="28"/>
        </w:rPr>
        <w:br/>
      </w:r>
      <w:r w:rsidRPr="004D179D">
        <w:rPr>
          <w:b/>
          <w:sz w:val="28"/>
          <w:szCs w:val="28"/>
        </w:rPr>
        <w:t>на строительство»</w:t>
      </w:r>
    </w:p>
    <w:p w:rsidR="004D179D" w:rsidRDefault="004D179D" w:rsidP="004D179D">
      <w:pPr>
        <w:spacing w:line="216" w:lineRule="auto"/>
        <w:ind w:firstLine="709"/>
        <w:rPr>
          <w:b/>
          <w:i/>
          <w:sz w:val="28"/>
          <w:szCs w:val="28"/>
        </w:rPr>
      </w:pPr>
    </w:p>
    <w:p w:rsidR="004D179D" w:rsidRPr="004D179D" w:rsidRDefault="004D179D" w:rsidP="004D179D">
      <w:pPr>
        <w:spacing w:line="216" w:lineRule="auto"/>
        <w:ind w:firstLine="709"/>
        <w:rPr>
          <w:b/>
          <w:i/>
          <w:sz w:val="28"/>
          <w:szCs w:val="28"/>
        </w:rPr>
      </w:pPr>
    </w:p>
    <w:p w:rsidR="004D179D" w:rsidRPr="006854DA" w:rsidRDefault="004D179D" w:rsidP="004D179D">
      <w:pPr>
        <w:pStyle w:val="ConsPlusNormal"/>
        <w:widowControl/>
        <w:spacing w:line="21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DA">
        <w:rPr>
          <w:rFonts w:ascii="Times New Roman" w:hAnsi="Times New Roman" w:cs="Times New Roman"/>
          <w:sz w:val="28"/>
          <w:szCs w:val="28"/>
        </w:rPr>
        <w:t>В соответствии с Градостроительны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Федерации,</w:t>
      </w:r>
      <w:r w:rsidRPr="0068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6854DA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4D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54D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854DA">
        <w:rPr>
          <w:rFonts w:ascii="Times New Roman" w:hAnsi="Times New Roman" w:cs="Times New Roman"/>
          <w:sz w:val="28"/>
          <w:szCs w:val="28"/>
        </w:rPr>
        <w:t xml:space="preserve"> от 16.05.2011 № 373 «О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>и утверждении административных регламентов исполнения государственных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>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4DA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4D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ЗАТО Светлый от 03.04.2012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>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179D" w:rsidRPr="006854DA" w:rsidRDefault="004D179D" w:rsidP="004D179D">
      <w:pPr>
        <w:pStyle w:val="ConsPlusNormal"/>
        <w:widowControl/>
        <w:numPr>
          <w:ilvl w:val="0"/>
          <w:numId w:val="25"/>
        </w:numPr>
        <w:spacing w:line="21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6854DA">
        <w:rPr>
          <w:rFonts w:ascii="Times New Roman" w:hAnsi="Times New Roman" w:cs="Times New Roman"/>
          <w:sz w:val="28"/>
          <w:szCs w:val="28"/>
        </w:rPr>
        <w:t>административный регламент пред</w:t>
      </w:r>
      <w:r>
        <w:rPr>
          <w:rFonts w:ascii="Times New Roman" w:hAnsi="Times New Roman" w:cs="Times New Roman"/>
          <w:sz w:val="28"/>
          <w:szCs w:val="28"/>
        </w:rPr>
        <w:t>оставления администрацией городского округа ЗАТО Светлый Саратовской области муниципальной услуги</w:t>
      </w:r>
      <w:r w:rsidRPr="006854DA">
        <w:rPr>
          <w:rFonts w:ascii="Times New Roman" w:hAnsi="Times New Roman" w:cs="Times New Roman"/>
          <w:sz w:val="28"/>
          <w:szCs w:val="28"/>
        </w:rPr>
        <w:t xml:space="preserve"> «Выдача разрешения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>на строительство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179D" w:rsidRDefault="004D179D" w:rsidP="004D179D">
      <w:pPr>
        <w:pStyle w:val="ConsPlusNormal"/>
        <w:widowControl/>
        <w:numPr>
          <w:ilvl w:val="0"/>
          <w:numId w:val="25"/>
        </w:numPr>
        <w:spacing w:line="21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>утратившими силу п</w:t>
      </w:r>
      <w:r w:rsidRPr="006854D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854DA">
        <w:rPr>
          <w:rFonts w:ascii="Times New Roman" w:hAnsi="Times New Roman" w:cs="Times New Roman"/>
          <w:sz w:val="28"/>
          <w:szCs w:val="28"/>
        </w:rPr>
        <w:t>администрации городского округа ЗАТО Светлый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179D" w:rsidRDefault="004D179D" w:rsidP="004D179D">
      <w:pPr>
        <w:pStyle w:val="ConsPlusNormal"/>
        <w:widowControl/>
        <w:spacing w:line="21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DA">
        <w:rPr>
          <w:rFonts w:ascii="Times New Roman" w:hAnsi="Times New Roman" w:cs="Times New Roman"/>
          <w:sz w:val="28"/>
          <w:szCs w:val="28"/>
        </w:rPr>
        <w:t>от 26.07.2012 № 252 «Об утверждении административного регламента предоставления муниципальной услуги «Выда</w:t>
      </w:r>
      <w:r>
        <w:rPr>
          <w:rFonts w:ascii="Times New Roman" w:hAnsi="Times New Roman" w:cs="Times New Roman"/>
          <w:sz w:val="28"/>
          <w:szCs w:val="28"/>
        </w:rPr>
        <w:t>ча разрешения</w:t>
      </w:r>
      <w:r>
        <w:rPr>
          <w:rFonts w:ascii="Times New Roman" w:hAnsi="Times New Roman" w:cs="Times New Roman"/>
          <w:sz w:val="28"/>
          <w:szCs w:val="28"/>
        </w:rPr>
        <w:br/>
        <w:t>на строительство»;</w:t>
      </w:r>
    </w:p>
    <w:p w:rsidR="004D179D" w:rsidRDefault="004D179D" w:rsidP="004D179D">
      <w:pPr>
        <w:pStyle w:val="ConsPlusNormal"/>
        <w:widowControl/>
        <w:spacing w:line="21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08.02.2013 № 34 «О внесении изменений в постановление администрации городского округа ЗАТО Светлый от 26.07.2012 № 252</w:t>
      </w:r>
      <w:r>
        <w:rPr>
          <w:rFonts w:ascii="Times New Roman" w:hAnsi="Times New Roman" w:cs="Times New Roman"/>
          <w:sz w:val="28"/>
          <w:szCs w:val="28"/>
        </w:rPr>
        <w:br/>
      </w:r>
      <w:r w:rsidRPr="006854D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</w:t>
      </w:r>
      <w:r>
        <w:rPr>
          <w:rFonts w:ascii="Times New Roman" w:hAnsi="Times New Roman" w:cs="Times New Roman"/>
          <w:sz w:val="28"/>
          <w:szCs w:val="28"/>
        </w:rPr>
        <w:t>ча разрешения на строительство»;</w:t>
      </w:r>
    </w:p>
    <w:p w:rsidR="004D179D" w:rsidRDefault="004D179D" w:rsidP="004D179D">
      <w:pPr>
        <w:pStyle w:val="ConsPlusNormal"/>
        <w:widowControl/>
        <w:spacing w:line="21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29.03.2013 № 111 «О внесении изменений в постановление администрации городского округа ЗАТО Светлый от 26.07.2012 № 252</w:t>
      </w:r>
      <w:r>
        <w:rPr>
          <w:rFonts w:ascii="Times New Roman" w:hAnsi="Times New Roman" w:cs="Times New Roman"/>
          <w:sz w:val="28"/>
          <w:szCs w:val="28"/>
        </w:rPr>
        <w:br/>
      </w:r>
      <w:r w:rsidRPr="006854D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</w:t>
      </w:r>
      <w:r>
        <w:rPr>
          <w:rFonts w:ascii="Times New Roman" w:hAnsi="Times New Roman" w:cs="Times New Roman"/>
          <w:sz w:val="28"/>
          <w:szCs w:val="28"/>
        </w:rPr>
        <w:t>ча разрешения на строительство»;</w:t>
      </w:r>
    </w:p>
    <w:p w:rsidR="0050748A" w:rsidRDefault="0050748A" w:rsidP="004D179D">
      <w:pPr>
        <w:pStyle w:val="ConsPlusNormal"/>
        <w:widowControl/>
        <w:spacing w:line="216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179D" w:rsidRPr="004D179D" w:rsidRDefault="004D179D" w:rsidP="004D179D">
      <w:pPr>
        <w:pStyle w:val="ConsPlusNormal"/>
        <w:widowControl/>
        <w:spacing w:line="216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D179D" w:rsidRPr="004D179D" w:rsidRDefault="004D179D" w:rsidP="004D179D">
      <w:pPr>
        <w:pStyle w:val="ConsPlusNormal"/>
        <w:widowControl/>
        <w:spacing w:line="216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179D" w:rsidRDefault="004D179D" w:rsidP="004D179D">
      <w:pPr>
        <w:pStyle w:val="ConsPlusNormal"/>
        <w:widowControl/>
        <w:spacing w:line="21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09.01.2014 № 3 «О внесении изменений в постановление администрации городского округа ЗАТО Светлый от 26.07.2012 № 252</w:t>
      </w:r>
      <w:r>
        <w:rPr>
          <w:rFonts w:ascii="Times New Roman" w:hAnsi="Times New Roman" w:cs="Times New Roman"/>
          <w:sz w:val="28"/>
          <w:szCs w:val="28"/>
        </w:rPr>
        <w:br/>
      </w:r>
      <w:r w:rsidRPr="006854D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</w:t>
      </w:r>
      <w:r>
        <w:rPr>
          <w:rFonts w:ascii="Times New Roman" w:hAnsi="Times New Roman" w:cs="Times New Roman"/>
          <w:sz w:val="28"/>
          <w:szCs w:val="28"/>
        </w:rPr>
        <w:t>ча разрешения на строительство»;</w:t>
      </w:r>
    </w:p>
    <w:p w:rsidR="004D179D" w:rsidRPr="006854DA" w:rsidRDefault="004D179D" w:rsidP="004D179D">
      <w:pPr>
        <w:pStyle w:val="ConsPlusNormal"/>
        <w:widowControl/>
        <w:spacing w:line="21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23.05.2014 № 121 «О внесении изменений в постановление администрации городского округа ЗАТО Светлый от 26.07.2012 № 252</w:t>
      </w:r>
      <w:r>
        <w:rPr>
          <w:rFonts w:ascii="Times New Roman" w:hAnsi="Times New Roman" w:cs="Times New Roman"/>
          <w:sz w:val="28"/>
          <w:szCs w:val="28"/>
        </w:rPr>
        <w:br/>
      </w:r>
      <w:r w:rsidRPr="006854D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</w:t>
      </w:r>
      <w:r>
        <w:rPr>
          <w:rFonts w:ascii="Times New Roman" w:hAnsi="Times New Roman" w:cs="Times New Roman"/>
          <w:sz w:val="28"/>
          <w:szCs w:val="28"/>
        </w:rPr>
        <w:t>ча разрешения на строительство»;</w:t>
      </w:r>
    </w:p>
    <w:p w:rsidR="004D179D" w:rsidRDefault="004D179D" w:rsidP="004D179D">
      <w:pPr>
        <w:pStyle w:val="ConsNormal"/>
        <w:widowControl/>
        <w:numPr>
          <w:ilvl w:val="0"/>
          <w:numId w:val="25"/>
        </w:num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00F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обнародования на официальном сайте администрации городского округа ЗАТО Светлый</w:t>
      </w:r>
      <w:r w:rsidRPr="005000FA">
        <w:rPr>
          <w:rFonts w:ascii="Times New Roman" w:hAnsi="Times New Roman"/>
          <w:sz w:val="28"/>
          <w:szCs w:val="28"/>
        </w:rPr>
        <w:t>.</w:t>
      </w:r>
    </w:p>
    <w:p w:rsidR="004D179D" w:rsidRPr="00556583" w:rsidRDefault="004D179D" w:rsidP="004D179D">
      <w:pPr>
        <w:pStyle w:val="ac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6583">
        <w:rPr>
          <w:sz w:val="28"/>
          <w:szCs w:val="28"/>
        </w:rPr>
        <w:t>Разместить (обнародовать) настоящее постановление</w:t>
      </w:r>
      <w:r>
        <w:rPr>
          <w:sz w:val="28"/>
          <w:szCs w:val="28"/>
        </w:rPr>
        <w:br/>
      </w:r>
      <w:r w:rsidRPr="00556583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4D179D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556583">
        <w:rPr>
          <w:sz w:val="28"/>
          <w:szCs w:val="28"/>
        </w:rPr>
        <w:t xml:space="preserve"> в сети Интернет.</w:t>
      </w:r>
    </w:p>
    <w:p w:rsidR="004D179D" w:rsidRDefault="004D179D" w:rsidP="004D179D">
      <w:pPr>
        <w:pStyle w:val="ConsPlusNormal"/>
        <w:widowControl/>
        <w:numPr>
          <w:ilvl w:val="0"/>
          <w:numId w:val="25"/>
        </w:numPr>
        <w:tabs>
          <w:tab w:val="left" w:pos="0"/>
        </w:tabs>
        <w:spacing w:line="216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6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br/>
      </w:r>
      <w:r w:rsidRPr="009D276D">
        <w:rPr>
          <w:rFonts w:ascii="Times New Roman" w:hAnsi="Times New Roman" w:cs="Times New Roman"/>
          <w:sz w:val="28"/>
          <w:szCs w:val="28"/>
        </w:rPr>
        <w:t>на начальника отдела по управлению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br/>
      </w:r>
      <w:r w:rsidRPr="009D276D">
        <w:rPr>
          <w:rFonts w:ascii="Times New Roman" w:hAnsi="Times New Roman" w:cs="Times New Roman"/>
          <w:sz w:val="28"/>
          <w:szCs w:val="28"/>
        </w:rPr>
        <w:t>и земельными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A967FA">
        <w:rPr>
          <w:b/>
          <w:sz w:val="28"/>
          <w:szCs w:val="28"/>
        </w:rPr>
        <w:t>подпись</w:t>
      </w:r>
      <w:r w:rsidR="000F0C44">
        <w:rPr>
          <w:b/>
          <w:sz w:val="28"/>
          <w:szCs w:val="28"/>
        </w:rPr>
        <w:t xml:space="preserve"> </w:t>
      </w:r>
      <w:r w:rsidR="000D5C8A">
        <w:rPr>
          <w:b/>
          <w:sz w:val="28"/>
          <w:szCs w:val="28"/>
        </w:rPr>
        <w:t xml:space="preserve"> 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Default="004D179D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179D" w:rsidRPr="003E7900" w:rsidRDefault="004D179D" w:rsidP="004D179D">
      <w:pPr>
        <w:ind w:left="4536" w:right="-2" w:firstLine="567"/>
        <w:jc w:val="center"/>
        <w:rPr>
          <w:sz w:val="28"/>
          <w:szCs w:val="28"/>
        </w:rPr>
      </w:pPr>
      <w:r w:rsidRPr="003E7900">
        <w:rPr>
          <w:sz w:val="28"/>
          <w:szCs w:val="28"/>
        </w:rPr>
        <w:lastRenderedPageBreak/>
        <w:t>УТВЕРЖДЕН</w:t>
      </w:r>
    </w:p>
    <w:p w:rsidR="004D179D" w:rsidRDefault="004D179D" w:rsidP="004D179D">
      <w:pPr>
        <w:ind w:firstLine="5103"/>
        <w:jc w:val="center"/>
        <w:rPr>
          <w:sz w:val="28"/>
          <w:szCs w:val="28"/>
        </w:rPr>
      </w:pPr>
      <w:r w:rsidRPr="003E7900">
        <w:rPr>
          <w:sz w:val="28"/>
          <w:szCs w:val="28"/>
        </w:rPr>
        <w:t>постановлением администрации</w:t>
      </w:r>
    </w:p>
    <w:p w:rsidR="004D179D" w:rsidRDefault="004D179D" w:rsidP="004D179D">
      <w:pPr>
        <w:ind w:firstLine="5103"/>
        <w:jc w:val="center"/>
      </w:pPr>
      <w:r w:rsidRPr="003E7900">
        <w:rPr>
          <w:sz w:val="28"/>
          <w:szCs w:val="28"/>
        </w:rPr>
        <w:t>городского округа ЗАТО Светлый</w:t>
      </w:r>
    </w:p>
    <w:p w:rsidR="004D179D" w:rsidRDefault="004D179D" w:rsidP="004D179D">
      <w:pPr>
        <w:ind w:firstLine="709"/>
        <w:jc w:val="right"/>
      </w:pPr>
    </w:p>
    <w:p w:rsidR="004D179D" w:rsidRDefault="004D179D" w:rsidP="004D179D">
      <w:pPr>
        <w:ind w:firstLine="709"/>
        <w:jc w:val="right"/>
      </w:pPr>
    </w:p>
    <w:p w:rsidR="004D179D" w:rsidRDefault="004D179D" w:rsidP="004D179D"/>
    <w:p w:rsidR="004D179D" w:rsidRDefault="0050748A" w:rsidP="004D179D">
      <w:pPr>
        <w:jc w:val="center"/>
        <w:rPr>
          <w:b/>
          <w:sz w:val="28"/>
          <w:szCs w:val="28"/>
        </w:rPr>
      </w:pPr>
      <w:r w:rsidRPr="00CB51AB">
        <w:rPr>
          <w:b/>
          <w:sz w:val="28"/>
          <w:szCs w:val="28"/>
        </w:rPr>
        <w:t>АДМИНИСТРАТИВНЫЙ РЕГЛАМЕНТ</w:t>
      </w:r>
    </w:p>
    <w:p w:rsidR="004D179D" w:rsidRPr="00CB51AB" w:rsidRDefault="004D179D" w:rsidP="004D1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Pr="00E26489">
        <w:rPr>
          <w:b/>
          <w:sz w:val="28"/>
          <w:szCs w:val="28"/>
        </w:rPr>
        <w:t>администрацией городского округа ЗАТО Светлый Саратовской области</w:t>
      </w:r>
      <w:r w:rsidRPr="00CB51AB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br/>
      </w:r>
      <w:r w:rsidRPr="00CB51A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Выдача разрешения на строительство</w:t>
      </w:r>
      <w:r w:rsidRPr="00CB51AB">
        <w:rPr>
          <w:b/>
          <w:sz w:val="28"/>
          <w:szCs w:val="28"/>
        </w:rPr>
        <w:t>»</w:t>
      </w:r>
    </w:p>
    <w:p w:rsidR="004D179D" w:rsidRPr="001269AB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79D" w:rsidRDefault="004D179D" w:rsidP="004D179D">
      <w:pPr>
        <w:pStyle w:val="ConsPlusNormal"/>
        <w:widowControl/>
        <w:numPr>
          <w:ilvl w:val="0"/>
          <w:numId w:val="32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09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179D" w:rsidRDefault="004D179D" w:rsidP="004D179D">
      <w:pPr>
        <w:pStyle w:val="ConsPlusNormal"/>
        <w:widowControl/>
        <w:ind w:left="36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179D" w:rsidRPr="006171D9" w:rsidRDefault="004D179D" w:rsidP="004D179D">
      <w:pPr>
        <w:pStyle w:val="af3"/>
        <w:keepNext/>
        <w:numPr>
          <w:ilvl w:val="0"/>
          <w:numId w:val="33"/>
        </w:numPr>
        <w:tabs>
          <w:tab w:val="left" w:pos="0"/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>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 (далее –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егламент)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городского округа ЗАТО Светлый Саратовской области 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устанавливает 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стандарт предоставления муниципальной услуги по выдаче и продлению разрешения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ю), внесению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разрешение на строительство (реконструкцию)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71D9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строительство).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21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318EA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8E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318EA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18EA">
        <w:rPr>
          <w:rFonts w:ascii="Times New Roman" w:hAnsi="Times New Roman" w:cs="Times New Roman"/>
          <w:sz w:val="28"/>
          <w:szCs w:val="28"/>
        </w:rPr>
        <w:t>) являются физические и юридические лица, имеющие намерения осуществлять строительство, реконструкцию объе</w:t>
      </w:r>
      <w:r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Pr="009318EA">
        <w:rPr>
          <w:rFonts w:ascii="Times New Roman" w:hAnsi="Times New Roman" w:cs="Times New Roman"/>
          <w:sz w:val="28"/>
          <w:szCs w:val="28"/>
        </w:rPr>
        <w:t>на земельном участке, право</w:t>
      </w:r>
      <w:r>
        <w:rPr>
          <w:rFonts w:ascii="Times New Roman" w:hAnsi="Times New Roman" w:cs="Times New Roman"/>
          <w:sz w:val="28"/>
          <w:szCs w:val="28"/>
        </w:rPr>
        <w:t>обладателями которого являются (</w:t>
      </w:r>
      <w:r w:rsidRPr="009318EA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частью 17 статьи 51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8EA">
        <w:rPr>
          <w:rFonts w:ascii="Times New Roman" w:hAnsi="Times New Roman" w:cs="Times New Roman"/>
          <w:sz w:val="28"/>
          <w:szCs w:val="28"/>
        </w:rPr>
        <w:t>.</w:t>
      </w:r>
    </w:p>
    <w:p w:rsidR="004D179D" w:rsidRPr="00A40436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EA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физические и юридические лица, наделенные такими полномочиями в соответствии с действующим законодательством Российской Федерации.</w:t>
      </w:r>
    </w:p>
    <w:p w:rsidR="004D179D" w:rsidRPr="00A165CB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0321">
        <w:rPr>
          <w:sz w:val="28"/>
          <w:szCs w:val="28"/>
        </w:rPr>
        <w:t>3.</w:t>
      </w:r>
      <w:r>
        <w:rPr>
          <w:sz w:val="28"/>
          <w:szCs w:val="28"/>
        </w:rPr>
        <w:t xml:space="preserve"> Информация о порядке </w:t>
      </w:r>
      <w:r w:rsidRPr="00457A46">
        <w:rPr>
          <w:sz w:val="28"/>
          <w:szCs w:val="28"/>
        </w:rPr>
        <w:t>предоставления муниципальной услуги.</w:t>
      </w:r>
    </w:p>
    <w:p w:rsidR="004D179D" w:rsidRPr="007234D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7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34DD">
        <w:rPr>
          <w:rFonts w:ascii="Times New Roman" w:hAnsi="Times New Roman" w:cs="Times New Roman"/>
          <w:sz w:val="28"/>
          <w:szCs w:val="28"/>
        </w:rPr>
        <w:t>Информация о мест</w:t>
      </w:r>
      <w:r>
        <w:rPr>
          <w:rFonts w:ascii="Times New Roman" w:hAnsi="Times New Roman" w:cs="Times New Roman"/>
          <w:sz w:val="28"/>
          <w:szCs w:val="28"/>
        </w:rPr>
        <w:t>оположении и графике работы.</w:t>
      </w:r>
    </w:p>
    <w:p w:rsidR="004D179D" w:rsidRDefault="004D179D" w:rsidP="004D179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</w:t>
      </w:r>
      <w:r w:rsidRPr="002F7C6E">
        <w:rPr>
          <w:sz w:val="28"/>
          <w:szCs w:val="28"/>
        </w:rPr>
        <w:t>дминистраци</w:t>
      </w:r>
      <w:r>
        <w:rPr>
          <w:sz w:val="28"/>
          <w:szCs w:val="28"/>
        </w:rPr>
        <w:t>ей городского округа ЗАТО Светлый Саратовской области (далее – администрация).</w:t>
      </w:r>
    </w:p>
    <w:p w:rsidR="004D179D" w:rsidRDefault="004D179D" w:rsidP="004D179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Непосредственно муниципальная услуга предоставляется отделом</w:t>
      </w:r>
      <w:r>
        <w:rPr>
          <w:sz w:val="28"/>
          <w:szCs w:val="28"/>
        </w:rPr>
        <w:br/>
        <w:t>по управлению муниципальной собственностью и земельными ресурсами администрации (далее – отдел).</w:t>
      </w:r>
    </w:p>
    <w:p w:rsidR="004D179D" w:rsidRDefault="004D179D" w:rsidP="004D179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места нахождения администрации и отдела:</w:t>
      </w:r>
      <w:r w:rsidRPr="00344015"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412163, Саратовская область,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Светлый, ул.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Кузнецова, дом 6а</w:t>
      </w:r>
      <w:r>
        <w:rPr>
          <w:sz w:val="28"/>
          <w:szCs w:val="28"/>
        </w:rPr>
        <w:t>, кабинет № 1.</w:t>
      </w:r>
    </w:p>
    <w:p w:rsidR="004D179D" w:rsidRDefault="004D179D" w:rsidP="004D179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F7C6E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 администрации и отдела: понедельник, вторник, среда, четверг, пятница – с 8.00 до 17.30, суббота, воскресенье – выходные дни, перерыв на обед – с 12.00 до 13.30.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Справочные телефоны.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Приёмная администрации: 8 (845-58) 3-44-76</w:t>
      </w:r>
      <w:r w:rsidRPr="007234DD">
        <w:rPr>
          <w:rFonts w:ascii="Times New Roman" w:hAnsi="Times New Roman" w:cs="Times New Roman"/>
          <w:sz w:val="28"/>
          <w:szCs w:val="28"/>
        </w:rPr>
        <w:t>.</w:t>
      </w:r>
    </w:p>
    <w:p w:rsidR="004D179D" w:rsidRPr="007234D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Отдел, предоставляющий услугу: 8 (845-58) 3-35-47.</w:t>
      </w:r>
    </w:p>
    <w:p w:rsidR="004D179D" w:rsidRDefault="004D179D" w:rsidP="004D179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Адрес официального сайта администрации в сети Интернет (далее – официальный сайт), содержащ</w:t>
      </w:r>
      <w:r w:rsidR="0050748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предоставлении муниципальной услуги:</w:t>
      </w:r>
      <w:r w:rsidRPr="00BB459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D179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r w:rsidRPr="004D179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</w:t>
        </w:r>
        <w:r w:rsidRPr="004D179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s</w:t>
        </w:r>
        <w:r w:rsidRPr="004D179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vetly</w:t>
        </w:r>
        <w:r w:rsidRPr="004D179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4D179D">
        <w:rPr>
          <w:rFonts w:ascii="Times New Roman" w:hAnsi="Times New Roman" w:cs="Times New Roman"/>
          <w:sz w:val="28"/>
          <w:szCs w:val="28"/>
        </w:rPr>
        <w:t>.</w:t>
      </w:r>
    </w:p>
    <w:p w:rsidR="004D179D" w:rsidRPr="004D179D" w:rsidRDefault="004D179D" w:rsidP="004D179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>
        <w:rPr>
          <w:color w:val="000000"/>
        </w:rPr>
        <w:lastRenderedPageBreak/>
        <w:t>2</w:t>
      </w:r>
    </w:p>
    <w:p w:rsidR="004D179D" w:rsidRPr="004D179D" w:rsidRDefault="004D179D" w:rsidP="004D179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82A87">
        <w:rPr>
          <w:color w:val="000000"/>
          <w:sz w:val="28"/>
          <w:szCs w:val="28"/>
        </w:rPr>
        <w:t>дрес электронной почты</w:t>
      </w:r>
      <w:r>
        <w:rPr>
          <w:color w:val="000000"/>
          <w:sz w:val="28"/>
          <w:szCs w:val="28"/>
        </w:rPr>
        <w:t>:</w:t>
      </w:r>
      <w:r w:rsidRPr="00344015">
        <w:rPr>
          <w:sz w:val="28"/>
          <w:szCs w:val="28"/>
        </w:rPr>
        <w:t xml:space="preserve"> </w:t>
      </w:r>
      <w:r w:rsidRPr="002F7C6E">
        <w:rPr>
          <w:sz w:val="28"/>
          <w:szCs w:val="28"/>
          <w:lang w:val="en-US"/>
        </w:rPr>
        <w:t>zato</w:t>
      </w:r>
      <w:r w:rsidRPr="002F7C6E">
        <w:rPr>
          <w:sz w:val="28"/>
          <w:szCs w:val="28"/>
        </w:rPr>
        <w:t>_</w:t>
      </w:r>
      <w:r w:rsidRPr="002F7C6E">
        <w:rPr>
          <w:sz w:val="28"/>
          <w:szCs w:val="28"/>
          <w:lang w:val="en-US"/>
        </w:rPr>
        <w:t>svetly</w:t>
      </w:r>
      <w:r w:rsidRPr="002F7C6E">
        <w:rPr>
          <w:sz w:val="28"/>
          <w:szCs w:val="28"/>
        </w:rPr>
        <w:t>@mail.ru</w:t>
      </w:r>
      <w:r>
        <w:rPr>
          <w:sz w:val="28"/>
          <w:szCs w:val="28"/>
        </w:rPr>
        <w:t>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Порядок получения информации заявителями.</w:t>
      </w:r>
      <w:r w:rsidRPr="0015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9D" w:rsidRPr="007234D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(консультация) </w:t>
      </w:r>
      <w:r w:rsidRPr="007234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вопросам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услуги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быть получена заявителем:</w:t>
      </w:r>
    </w:p>
    <w:p w:rsidR="004D179D" w:rsidRPr="007234D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в устной форме на личном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4DD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718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7234DD">
        <w:rPr>
          <w:rFonts w:ascii="Times New Roman" w:hAnsi="Times New Roman" w:cs="Times New Roman"/>
          <w:sz w:val="28"/>
          <w:szCs w:val="28"/>
        </w:rPr>
        <w:t>или посредством телефонной связи;</w:t>
      </w:r>
    </w:p>
    <w:p w:rsidR="004D179D" w:rsidRDefault="004D179D" w:rsidP="004D179D">
      <w:pPr>
        <w:pStyle w:val="ConsPlusNormal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50748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7234DD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4D179D" w:rsidRDefault="004D179D" w:rsidP="004D179D">
      <w:pPr>
        <w:pStyle w:val="ConsPlusNormal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(далее – многофункциональный центр);</w:t>
      </w:r>
    </w:p>
    <w:p w:rsidR="004D179D" w:rsidRPr="007234DD" w:rsidRDefault="004D179D" w:rsidP="004D179D">
      <w:pPr>
        <w:pStyle w:val="ConsPlusNormal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 письменное информирование (консультирование) проводится специалистом отдела при обращении заинтересованных лиц по всем вопросам предоставления муниципальной услуги, в том числе:</w:t>
      </w: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графика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471">
        <w:rPr>
          <w:rFonts w:ascii="Times New Roman" w:hAnsi="Times New Roman" w:cs="Times New Roman"/>
          <w:sz w:val="28"/>
          <w:szCs w:val="28"/>
        </w:rPr>
        <w:t xml:space="preserve">ма заявителей и выдачи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75471">
        <w:rPr>
          <w:rFonts w:ascii="Times New Roman" w:hAnsi="Times New Roman" w:cs="Times New Roman"/>
          <w:sz w:val="28"/>
          <w:szCs w:val="28"/>
        </w:rPr>
        <w:t>;</w:t>
      </w: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5A737D" w:rsidRDefault="005A737D" w:rsidP="005A7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7D">
        <w:rPr>
          <w:rFonts w:ascii="Times New Roman" w:hAnsi="Times New Roman" w:cs="Times New Roman"/>
          <w:sz w:val="28"/>
          <w:szCs w:val="28"/>
        </w:rPr>
        <w:t>Заявитель в любое время имеет право на получение информации о ходе предоставления муниципальной услуги, обратившись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7D">
        <w:rPr>
          <w:rFonts w:ascii="Times New Roman" w:hAnsi="Times New Roman" w:cs="Times New Roman"/>
          <w:sz w:val="28"/>
          <w:szCs w:val="28"/>
        </w:rPr>
        <w:t>в устном виде, посредством телефонной связи, а также в письменном виде, в том числе посредством сети Интернет.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рассматриваются специалистом отдела с учетом времени подготовки ответа заявителю в срок,</w:t>
      </w:r>
      <w:r>
        <w:rPr>
          <w:rFonts w:ascii="Times New Roman" w:hAnsi="Times New Roman" w:cs="Times New Roman"/>
          <w:sz w:val="28"/>
          <w:szCs w:val="28"/>
        </w:rPr>
        <w:br/>
        <w:t>не превышающий 30 рабочих дней с момента регистрации обращения,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Федеральным законом от 02.05.2006 № 59-ФЗ «О порядке рассмотрения обращений граждан Российской Федерации».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Место размещения информации.</w:t>
      </w: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75471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737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отдела, непосредственно предоставляющего</w:t>
      </w:r>
      <w:r w:rsidRPr="00C75471">
        <w:rPr>
          <w:rFonts w:ascii="Times New Roman" w:hAnsi="Times New Roman" w:cs="Times New Roman"/>
          <w:sz w:val="28"/>
          <w:szCs w:val="28"/>
        </w:rPr>
        <w:t xml:space="preserve"> муниципальную услугу, телефоны, график работы, фамилии, имена, отчества специалистов;</w:t>
      </w:r>
    </w:p>
    <w:p w:rsidR="005A737D" w:rsidRDefault="005A737D" w:rsidP="005A737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737D" w:rsidRDefault="005A737D" w:rsidP="005A737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737D" w:rsidRPr="004D179D" w:rsidRDefault="005A737D" w:rsidP="005A737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5A737D" w:rsidRPr="004D179D" w:rsidRDefault="005A737D" w:rsidP="005A737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извлечени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471">
        <w:rPr>
          <w:rFonts w:ascii="Times New Roman" w:hAnsi="Times New Roman" w:cs="Times New Roman"/>
          <w:sz w:val="28"/>
          <w:szCs w:val="28"/>
        </w:rPr>
        <w:t xml:space="preserve"> из текста административного регламента (процедуры предоставления муниципальной услуги в текстовом виде или в виде блок-схемы);</w:t>
      </w: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4D179D" w:rsidRPr="00C7547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текст Регламента </w:t>
      </w:r>
      <w:r w:rsidRPr="001269AB">
        <w:rPr>
          <w:rFonts w:ascii="Times New Roman" w:hAnsi="Times New Roman" w:cs="Times New Roman"/>
          <w:sz w:val="28"/>
          <w:szCs w:val="28"/>
        </w:rPr>
        <w:t>с приложениями.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48A" w:rsidRPr="0050748A" w:rsidRDefault="004D179D" w:rsidP="0050748A">
      <w:pPr>
        <w:pStyle w:val="ConsPlusNormal"/>
        <w:widowControl/>
        <w:numPr>
          <w:ilvl w:val="0"/>
          <w:numId w:val="32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муниципальной услуги</w:t>
      </w:r>
    </w:p>
    <w:p w:rsidR="0050748A" w:rsidRPr="001558C3" w:rsidRDefault="0050748A" w:rsidP="004D179D">
      <w:pPr>
        <w:pStyle w:val="ConsPlusNormal"/>
        <w:widowControl/>
        <w:ind w:left="36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179D" w:rsidRPr="00366C21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6C21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>
        <w:rPr>
          <w:rFonts w:ascii="Times New Roman" w:hAnsi="Times New Roman" w:cs="Times New Roman"/>
          <w:sz w:val="28"/>
          <w:szCs w:val="28"/>
        </w:rPr>
        <w:t>Выдача разрешения</w:t>
      </w:r>
      <w:r>
        <w:rPr>
          <w:rFonts w:ascii="Times New Roman" w:hAnsi="Times New Roman" w:cs="Times New Roman"/>
          <w:sz w:val="28"/>
          <w:szCs w:val="28"/>
        </w:rPr>
        <w:br/>
        <w:t>на строительство</w:t>
      </w:r>
      <w:r w:rsidRPr="00366C21">
        <w:rPr>
          <w:rFonts w:ascii="Times New Roman" w:hAnsi="Times New Roman" w:cs="Times New Roman"/>
          <w:sz w:val="28"/>
          <w:szCs w:val="28"/>
        </w:rPr>
        <w:t>».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032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 услуга предоставляется администрацией,</w:t>
      </w:r>
      <w:r w:rsidRPr="00F42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через многофункциональный центр 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4D179D" w:rsidRPr="007234D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Pr="007234DD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является: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(продление срока действия) разрешения на строительство (реконструкцию);</w:t>
      </w:r>
      <w:r w:rsidRPr="00723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>
        <w:rPr>
          <w:rFonts w:ascii="Times New Roman" w:hAnsi="Times New Roman" w:cs="Times New Roman"/>
          <w:sz w:val="28"/>
          <w:szCs w:val="28"/>
        </w:rPr>
        <w:t>(продлении срока действия) разрешения</w:t>
      </w:r>
      <w:r>
        <w:rPr>
          <w:rFonts w:ascii="Times New Roman" w:hAnsi="Times New Roman" w:cs="Times New Roman"/>
          <w:sz w:val="28"/>
          <w:szCs w:val="28"/>
        </w:rPr>
        <w:br/>
        <w:t>на строительство (реконструкцию);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 (реконструкцию);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во внесении изменений в разрешение на строительство (реконструкцию).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r w:rsidRPr="007234DD">
        <w:rPr>
          <w:rFonts w:ascii="Times New Roman" w:hAnsi="Times New Roman" w:cs="Times New Roman"/>
          <w:sz w:val="28"/>
          <w:szCs w:val="28"/>
        </w:rPr>
        <w:t xml:space="preserve"> </w:t>
      </w:r>
      <w:r w:rsidRPr="00720321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верждается постановлением администрации.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 не должен превышать 10</w:t>
      </w:r>
      <w:r w:rsidRPr="00436440">
        <w:rPr>
          <w:rFonts w:ascii="Times New Roman" w:hAnsi="Times New Roman" w:cs="Times New Roman"/>
          <w:sz w:val="28"/>
          <w:szCs w:val="28"/>
        </w:rPr>
        <w:t xml:space="preserve"> </w:t>
      </w:r>
      <w:r w:rsidRPr="00AF5B5D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со дня получения заявления о предоставлении муниципальной услуги.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через многофункциональный центр срок принятия решения о предоставлении или об отказе в предоставлении муниципальной услуги исчисляется со дня передачи многофункциональным центром таких документов в орган, осуществляющий предоставление муниципальной услуги.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E2" w:rsidRDefault="00AC33E2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E2" w:rsidRDefault="00AC33E2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E2" w:rsidRDefault="00AC33E2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79D" w:rsidRPr="004D179D" w:rsidRDefault="004D179D" w:rsidP="004D179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4D179D" w:rsidRPr="004D179D" w:rsidRDefault="004D179D" w:rsidP="004D179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Предоставление </w:t>
      </w:r>
      <w:r w:rsidRPr="00E87F2F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E87F2F">
        <w:rPr>
          <w:rFonts w:ascii="Times New Roman" w:hAnsi="Times New Roman" w:cs="Times New Roman"/>
          <w:sz w:val="28"/>
          <w:szCs w:val="28"/>
        </w:rPr>
        <w:t>в соответствии со следующими нормативными правовыми актами:</w:t>
      </w:r>
    </w:p>
    <w:p w:rsidR="004D179D" w:rsidRPr="00341611" w:rsidRDefault="004D179D" w:rsidP="004D179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9AA">
        <w:rPr>
          <w:rFonts w:ascii="Times New Roman" w:hAnsi="Times New Roman" w:cs="Times New Roman"/>
          <w:color w:val="auto"/>
          <w:sz w:val="28"/>
          <w:szCs w:val="28"/>
        </w:rPr>
        <w:t>Конституцией Российской Федерации (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1993,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 xml:space="preserve">№ 237,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 xml:space="preserve">Собрание законодательства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 Федерации»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2009, № 1);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1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34161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1611">
        <w:rPr>
          <w:rFonts w:ascii="Times New Roman" w:hAnsi="Times New Roman" w:cs="Times New Roman"/>
          <w:sz w:val="28"/>
          <w:szCs w:val="28"/>
        </w:rPr>
        <w:t xml:space="preserve">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>.12.2004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 xml:space="preserve">(далее – Градостроительный кодекс) </w:t>
      </w:r>
      <w:r w:rsidRPr="003416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41611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4161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611">
        <w:rPr>
          <w:rFonts w:ascii="Times New Roman" w:hAnsi="Times New Roman" w:cs="Times New Roman"/>
          <w:sz w:val="28"/>
          <w:szCs w:val="28"/>
        </w:rPr>
        <w:t>290);</w:t>
      </w:r>
    </w:p>
    <w:p w:rsidR="004D179D" w:rsidRPr="00BE0EF6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63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156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15634">
        <w:rPr>
          <w:sz w:val="28"/>
          <w:szCs w:val="28"/>
        </w:rPr>
        <w:t xml:space="preserve"> от 17</w:t>
      </w:r>
      <w:r>
        <w:rPr>
          <w:sz w:val="28"/>
          <w:szCs w:val="28"/>
        </w:rPr>
        <w:t>.11.</w:t>
      </w:r>
      <w:r w:rsidRPr="00B15634">
        <w:rPr>
          <w:sz w:val="28"/>
          <w:szCs w:val="28"/>
        </w:rPr>
        <w:t xml:space="preserve">1995 </w:t>
      </w:r>
      <w:r>
        <w:rPr>
          <w:sz w:val="28"/>
          <w:szCs w:val="28"/>
        </w:rPr>
        <w:t>№</w:t>
      </w:r>
      <w:r w:rsidRPr="00B15634">
        <w:rPr>
          <w:sz w:val="28"/>
          <w:szCs w:val="28"/>
        </w:rPr>
        <w:t xml:space="preserve"> 169-ФЗ </w:t>
      </w:r>
      <w:r>
        <w:rPr>
          <w:sz w:val="28"/>
          <w:szCs w:val="28"/>
        </w:rPr>
        <w:t>«</w:t>
      </w:r>
      <w:r w:rsidRPr="00B15634">
        <w:rPr>
          <w:sz w:val="28"/>
          <w:szCs w:val="28"/>
        </w:rPr>
        <w:t>Об архитектурной деятельности в Российской Федерации</w:t>
      </w:r>
      <w:r>
        <w:rPr>
          <w:sz w:val="28"/>
          <w:szCs w:val="28"/>
        </w:rPr>
        <w:t>» (</w:t>
      </w:r>
      <w:r>
        <w:rPr>
          <w:rFonts w:eastAsiaTheme="minorHAnsi"/>
          <w:sz w:val="28"/>
          <w:szCs w:val="28"/>
          <w:lang w:eastAsia="en-US"/>
        </w:rPr>
        <w:t xml:space="preserve">«Собрание законодательства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>», 20.11.1995, № 47, ст. 4473, «Российская газета»,</w:t>
      </w:r>
      <w:r>
        <w:rPr>
          <w:rFonts w:eastAsiaTheme="minorHAnsi"/>
          <w:sz w:val="28"/>
          <w:szCs w:val="28"/>
          <w:lang w:eastAsia="en-US"/>
        </w:rPr>
        <w:br/>
        <w:t>№ 231, 29.11.1995);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08.10.2003, № 202, «Парламентская газета», 08.10.2003, № 186, 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 xml:space="preserve">», 06.10.2003, № 40, ст. 3822); </w:t>
      </w:r>
    </w:p>
    <w:p w:rsidR="004D179D" w:rsidRDefault="004D179D" w:rsidP="004D179D">
      <w:pPr>
        <w:pStyle w:val="ConsPlusNormal"/>
        <w:ind w:firstLine="709"/>
        <w:jc w:val="both"/>
      </w:pPr>
      <w:r w:rsidRPr="0034161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416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611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.12.2004 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«О введении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341611">
        <w:rPr>
          <w:rFonts w:ascii="Times New Roman" w:hAnsi="Times New Roman" w:cs="Times New Roman"/>
          <w:sz w:val="28"/>
          <w:szCs w:val="28"/>
        </w:rPr>
        <w:t>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6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4161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.12.2004, 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290,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br/>
      </w:r>
      <w:r w:rsidRPr="003416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41611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, № 5-</w:t>
      </w:r>
      <w:r w:rsidRPr="00341611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611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Федерации», 03.01.</w:t>
      </w:r>
      <w:r w:rsidRPr="00341611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1 (ч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16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611">
        <w:rPr>
          <w:rFonts w:ascii="Times New Roman" w:hAnsi="Times New Roman" w:cs="Times New Roman"/>
          <w:sz w:val="28"/>
          <w:szCs w:val="28"/>
        </w:rPr>
        <w:t xml:space="preserve"> ст. 17);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Федеральным законом от 02.05.2006 № 59-ФЗ «О порядке 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 xml:space="preserve">» («Собрание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>», 08.05.2006, № 19, ст. 2060);</w:t>
      </w:r>
    </w:p>
    <w:p w:rsidR="004D179D" w:rsidRPr="00886098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7A2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.07.2006</w:t>
      </w:r>
      <w:r w:rsidRPr="004257A2">
        <w:rPr>
          <w:sz w:val="28"/>
          <w:szCs w:val="28"/>
        </w:rPr>
        <w:t xml:space="preserve"> № 149-ФЗ «Об информации, информационных технологиях и о защите информации» (</w:t>
      </w:r>
      <w:r w:rsidRPr="004257A2">
        <w:rPr>
          <w:rFonts w:eastAsiaTheme="minorHAnsi"/>
          <w:sz w:val="28"/>
          <w:szCs w:val="28"/>
          <w:lang w:eastAsia="en-US"/>
        </w:rPr>
        <w:t xml:space="preserve">«Российская газета», № 165, 29.07.2006, «Собрание законодательства </w:t>
      </w:r>
      <w:r>
        <w:rPr>
          <w:sz w:val="28"/>
          <w:szCs w:val="28"/>
        </w:rPr>
        <w:t>Российской Федерации</w:t>
      </w:r>
      <w:r w:rsidRPr="004257A2">
        <w:rPr>
          <w:rFonts w:eastAsiaTheme="minorHAnsi"/>
          <w:sz w:val="28"/>
          <w:szCs w:val="28"/>
          <w:lang w:eastAsia="en-US"/>
        </w:rPr>
        <w:t>», 31.07.2006,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A2">
        <w:rPr>
          <w:rFonts w:eastAsiaTheme="minorHAnsi"/>
          <w:sz w:val="28"/>
          <w:szCs w:val="28"/>
          <w:lang w:eastAsia="en-US"/>
        </w:rPr>
        <w:t>№ 31 (ч.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Pr="004257A2">
        <w:rPr>
          <w:rFonts w:eastAsiaTheme="minorHAnsi"/>
          <w:sz w:val="28"/>
          <w:szCs w:val="28"/>
          <w:lang w:eastAsia="en-US"/>
        </w:rPr>
        <w:t>), ст. 3448, «Парламентская газета»,</w:t>
      </w:r>
      <w:r>
        <w:rPr>
          <w:rFonts w:eastAsiaTheme="minorHAnsi"/>
          <w:sz w:val="28"/>
          <w:szCs w:val="28"/>
          <w:lang w:eastAsia="en-US"/>
        </w:rPr>
        <w:br/>
      </w:r>
      <w:r w:rsidRPr="004257A2">
        <w:rPr>
          <w:rFonts w:eastAsiaTheme="minorHAnsi"/>
          <w:sz w:val="28"/>
          <w:szCs w:val="28"/>
          <w:lang w:eastAsia="en-US"/>
        </w:rPr>
        <w:t>№ 126-127, 03.08.2006);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Федеральным законом от 27.07.2010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</w:t>
      </w:r>
      <w:r>
        <w:rPr>
          <w:rFonts w:ascii="Times New Roman" w:eastAsia="Arial" w:hAnsi="Times New Roman"/>
          <w:sz w:val="28"/>
          <w:szCs w:val="28"/>
        </w:rPr>
        <w:t xml:space="preserve">«Российская газета», 30.07.2010, № 168, 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>», 02.08.2010, № 31, ст. 4179);</w:t>
      </w:r>
    </w:p>
    <w:p w:rsidR="004D179D" w:rsidRPr="00E366DD" w:rsidRDefault="002B4EEB" w:rsidP="004D1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D179D" w:rsidRPr="00E366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D179D" w:rsidRPr="00E366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</w:t>
      </w:r>
      <w:r w:rsidR="004D179D">
        <w:rPr>
          <w:rFonts w:ascii="Times New Roman" w:hAnsi="Times New Roman" w:cs="Times New Roman"/>
          <w:sz w:val="28"/>
          <w:szCs w:val="28"/>
        </w:rPr>
        <w:t>.11.2005</w:t>
      </w:r>
      <w:r w:rsidR="004D179D">
        <w:rPr>
          <w:rFonts w:ascii="Times New Roman" w:hAnsi="Times New Roman" w:cs="Times New Roman"/>
          <w:sz w:val="28"/>
          <w:szCs w:val="28"/>
        </w:rPr>
        <w:br/>
        <w:t>№</w:t>
      </w:r>
      <w:r w:rsidR="004D179D" w:rsidRPr="00E366DD">
        <w:rPr>
          <w:rFonts w:ascii="Times New Roman" w:hAnsi="Times New Roman" w:cs="Times New Roman"/>
          <w:sz w:val="28"/>
          <w:szCs w:val="28"/>
        </w:rPr>
        <w:t xml:space="preserve"> 698 </w:t>
      </w:r>
      <w:r w:rsidR="004D179D">
        <w:rPr>
          <w:rFonts w:ascii="Times New Roman" w:hAnsi="Times New Roman" w:cs="Times New Roman"/>
          <w:sz w:val="28"/>
          <w:szCs w:val="28"/>
        </w:rPr>
        <w:t>«</w:t>
      </w:r>
      <w:r w:rsidR="004D179D" w:rsidRPr="00E366DD">
        <w:rPr>
          <w:rFonts w:ascii="Times New Roman" w:hAnsi="Times New Roman" w:cs="Times New Roman"/>
          <w:sz w:val="28"/>
          <w:szCs w:val="28"/>
        </w:rPr>
        <w:t>О форме разрешения на строительство и форме разрешения на ввод объекта в эксплуатацию</w:t>
      </w:r>
      <w:r w:rsidR="004D179D">
        <w:rPr>
          <w:rFonts w:ascii="Times New Roman" w:hAnsi="Times New Roman" w:cs="Times New Roman"/>
          <w:sz w:val="28"/>
          <w:szCs w:val="28"/>
        </w:rPr>
        <w:t>»</w:t>
      </w:r>
      <w:r w:rsidR="004D179D" w:rsidRPr="00E366DD">
        <w:rPr>
          <w:rFonts w:ascii="Times New Roman" w:hAnsi="Times New Roman" w:cs="Times New Roman"/>
          <w:sz w:val="28"/>
          <w:szCs w:val="28"/>
        </w:rPr>
        <w:t xml:space="preserve"> (</w:t>
      </w:r>
      <w:r w:rsidR="004D179D">
        <w:rPr>
          <w:rFonts w:ascii="Times New Roman" w:hAnsi="Times New Roman" w:cs="Times New Roman"/>
          <w:sz w:val="28"/>
          <w:szCs w:val="28"/>
        </w:rPr>
        <w:t>«</w:t>
      </w:r>
      <w:r w:rsidR="004D179D" w:rsidRPr="00E366DD">
        <w:rPr>
          <w:rFonts w:ascii="Times New Roman" w:hAnsi="Times New Roman" w:cs="Times New Roman"/>
          <w:sz w:val="28"/>
          <w:szCs w:val="28"/>
        </w:rPr>
        <w:t>Собрани</w:t>
      </w:r>
      <w:r w:rsidR="004D179D">
        <w:rPr>
          <w:rFonts w:ascii="Times New Roman" w:hAnsi="Times New Roman" w:cs="Times New Roman"/>
          <w:sz w:val="28"/>
          <w:szCs w:val="28"/>
        </w:rPr>
        <w:t>е</w:t>
      </w:r>
      <w:r w:rsidR="004D179D" w:rsidRPr="00E366DD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4D179D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4D179D" w:rsidRPr="00E366DD">
        <w:rPr>
          <w:rFonts w:ascii="Times New Roman" w:hAnsi="Times New Roman" w:cs="Times New Roman"/>
          <w:sz w:val="28"/>
          <w:szCs w:val="28"/>
        </w:rPr>
        <w:t>28</w:t>
      </w:r>
      <w:r w:rsidR="004D179D">
        <w:rPr>
          <w:rFonts w:ascii="Times New Roman" w:hAnsi="Times New Roman" w:cs="Times New Roman"/>
          <w:sz w:val="28"/>
          <w:szCs w:val="28"/>
        </w:rPr>
        <w:t>.11.2005, №</w:t>
      </w:r>
      <w:r w:rsidR="004D179D" w:rsidRPr="00E366DD">
        <w:rPr>
          <w:rFonts w:ascii="Times New Roman" w:hAnsi="Times New Roman" w:cs="Times New Roman"/>
          <w:sz w:val="28"/>
          <w:szCs w:val="28"/>
        </w:rPr>
        <w:t xml:space="preserve"> 48</w:t>
      </w:r>
      <w:r w:rsidR="004D179D">
        <w:rPr>
          <w:rFonts w:ascii="Times New Roman" w:hAnsi="Times New Roman" w:cs="Times New Roman"/>
          <w:sz w:val="28"/>
          <w:szCs w:val="28"/>
        </w:rPr>
        <w:t>,</w:t>
      </w:r>
      <w:r w:rsidR="004D179D" w:rsidRPr="00E366DD">
        <w:rPr>
          <w:rFonts w:ascii="Times New Roman" w:hAnsi="Times New Roman" w:cs="Times New Roman"/>
          <w:sz w:val="28"/>
          <w:szCs w:val="28"/>
        </w:rPr>
        <w:t xml:space="preserve"> ст. 5047, </w:t>
      </w:r>
      <w:r w:rsidR="004D179D">
        <w:rPr>
          <w:rFonts w:ascii="Times New Roman" w:hAnsi="Times New Roman" w:cs="Times New Roman"/>
          <w:sz w:val="28"/>
          <w:szCs w:val="28"/>
        </w:rPr>
        <w:t>«</w:t>
      </w:r>
      <w:r w:rsidR="004D179D" w:rsidRPr="00E366D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D179D">
        <w:rPr>
          <w:rFonts w:ascii="Times New Roman" w:hAnsi="Times New Roman" w:cs="Times New Roman"/>
          <w:sz w:val="28"/>
          <w:szCs w:val="28"/>
        </w:rPr>
        <w:t>», 0</w:t>
      </w:r>
      <w:r w:rsidR="004D179D" w:rsidRPr="00E366DD">
        <w:rPr>
          <w:rFonts w:ascii="Times New Roman" w:hAnsi="Times New Roman" w:cs="Times New Roman"/>
          <w:sz w:val="28"/>
          <w:szCs w:val="28"/>
        </w:rPr>
        <w:t>7</w:t>
      </w:r>
      <w:r w:rsidR="004D179D">
        <w:rPr>
          <w:rFonts w:ascii="Times New Roman" w:hAnsi="Times New Roman" w:cs="Times New Roman"/>
          <w:sz w:val="28"/>
          <w:szCs w:val="28"/>
        </w:rPr>
        <w:t>.12.</w:t>
      </w:r>
      <w:r w:rsidR="004D179D" w:rsidRPr="00E366DD">
        <w:rPr>
          <w:rFonts w:ascii="Times New Roman" w:hAnsi="Times New Roman" w:cs="Times New Roman"/>
          <w:sz w:val="28"/>
          <w:szCs w:val="28"/>
        </w:rPr>
        <w:t>2005</w:t>
      </w:r>
      <w:r w:rsidR="004D179D">
        <w:rPr>
          <w:rFonts w:ascii="Times New Roman" w:hAnsi="Times New Roman" w:cs="Times New Roman"/>
          <w:sz w:val="28"/>
          <w:szCs w:val="28"/>
        </w:rPr>
        <w:t>,</w:t>
      </w:r>
      <w:r w:rsidR="004D179D">
        <w:rPr>
          <w:rFonts w:ascii="Times New Roman" w:hAnsi="Times New Roman" w:cs="Times New Roman"/>
          <w:sz w:val="28"/>
          <w:szCs w:val="28"/>
        </w:rPr>
        <w:br/>
        <w:t>№</w:t>
      </w:r>
      <w:r w:rsidR="004D179D" w:rsidRPr="00E366DD">
        <w:rPr>
          <w:rFonts w:ascii="Times New Roman" w:hAnsi="Times New Roman" w:cs="Times New Roman"/>
          <w:sz w:val="28"/>
          <w:szCs w:val="28"/>
        </w:rPr>
        <w:t xml:space="preserve"> 275);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F2F">
        <w:rPr>
          <w:sz w:val="28"/>
          <w:szCs w:val="28"/>
        </w:rPr>
        <w:t>постановлением Правительства Российской Фе</w:t>
      </w:r>
      <w:r>
        <w:rPr>
          <w:sz w:val="28"/>
          <w:szCs w:val="28"/>
        </w:rPr>
        <w:t>дерации от 16.05.2011</w:t>
      </w:r>
      <w:r>
        <w:rPr>
          <w:sz w:val="28"/>
          <w:szCs w:val="28"/>
        </w:rPr>
        <w:br/>
        <w:t>№ 373</w:t>
      </w:r>
      <w:r w:rsidRPr="00E87F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7F2F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</w:t>
      </w:r>
      <w:r>
        <w:rPr>
          <w:rFonts w:eastAsiaTheme="minorHAnsi"/>
          <w:sz w:val="28"/>
          <w:szCs w:val="28"/>
          <w:lang w:eastAsia="en-US"/>
        </w:rPr>
        <w:t xml:space="preserve">Собрание законодательства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>», 30.05.2011, № 22, ст. 3169);</w:t>
      </w:r>
    </w:p>
    <w:p w:rsidR="00F0638C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регионального развития Российской Федерации от 19.10.2006 № 120 «Об утверждении Инструкции о порядке </w:t>
      </w:r>
      <w:r w:rsidR="00F0638C">
        <w:rPr>
          <w:rFonts w:ascii="Times New Roman" w:hAnsi="Times New Roman" w:cs="Times New Roman"/>
          <w:sz w:val="28"/>
          <w:szCs w:val="28"/>
        </w:rPr>
        <w:br/>
      </w:r>
    </w:p>
    <w:p w:rsidR="00F0638C" w:rsidRPr="00F0638C" w:rsidRDefault="00F0638C" w:rsidP="00F0638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F0638C" w:rsidRPr="00F0638C" w:rsidRDefault="00F0638C" w:rsidP="00F0638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179D" w:rsidRDefault="004D179D" w:rsidP="00F06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заполнения формы разрешения на строительство» («Российская газета», 16.11.2006, № 257, Бюллетень нормативных актов федеральных органов исполнительной власти, 13.11.2006, № 46);</w:t>
      </w:r>
    </w:p>
    <w:p w:rsidR="004D179D" w:rsidRPr="004F509F" w:rsidRDefault="002B4EEB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D179D">
          <w:rPr>
            <w:rFonts w:ascii="Times New Roman" w:hAnsi="Times New Roman" w:cs="Times New Roman"/>
            <w:sz w:val="28"/>
            <w:szCs w:val="28"/>
          </w:rPr>
          <w:t>з</w:t>
        </w:r>
        <w:r w:rsidR="004D179D" w:rsidRPr="004F509F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4D179D" w:rsidRPr="004F509F">
        <w:rPr>
          <w:rFonts w:ascii="Times New Roman" w:hAnsi="Times New Roman" w:cs="Times New Roman"/>
          <w:sz w:val="28"/>
          <w:szCs w:val="28"/>
        </w:rPr>
        <w:t xml:space="preserve"> Саратовской области от </w:t>
      </w:r>
      <w:r w:rsidR="004D179D">
        <w:rPr>
          <w:rFonts w:ascii="Times New Roman" w:hAnsi="Times New Roman" w:cs="Times New Roman"/>
          <w:sz w:val="28"/>
          <w:szCs w:val="28"/>
        </w:rPr>
        <w:t>0</w:t>
      </w:r>
      <w:r w:rsidR="004D179D" w:rsidRPr="004F509F">
        <w:rPr>
          <w:rFonts w:ascii="Times New Roman" w:hAnsi="Times New Roman" w:cs="Times New Roman"/>
          <w:sz w:val="28"/>
          <w:szCs w:val="28"/>
        </w:rPr>
        <w:t>9</w:t>
      </w:r>
      <w:r w:rsidR="004D179D">
        <w:rPr>
          <w:rFonts w:ascii="Times New Roman" w:hAnsi="Times New Roman" w:cs="Times New Roman"/>
          <w:sz w:val="28"/>
          <w:szCs w:val="28"/>
        </w:rPr>
        <w:t>.10.2006 № 96-ЗСО</w:t>
      </w:r>
      <w:r w:rsidR="004D179D">
        <w:rPr>
          <w:rFonts w:ascii="Times New Roman" w:hAnsi="Times New Roman" w:cs="Times New Roman"/>
          <w:sz w:val="28"/>
          <w:szCs w:val="28"/>
        </w:rPr>
        <w:br/>
        <w:t>«</w:t>
      </w:r>
      <w:r w:rsidR="004D179D" w:rsidRPr="004F509F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 Саратовской области</w:t>
      </w:r>
      <w:r w:rsidR="004D179D">
        <w:rPr>
          <w:rFonts w:ascii="Times New Roman" w:hAnsi="Times New Roman" w:cs="Times New Roman"/>
          <w:sz w:val="28"/>
          <w:szCs w:val="28"/>
        </w:rPr>
        <w:t>»</w:t>
      </w:r>
      <w:r w:rsidR="004D179D" w:rsidRPr="004F509F">
        <w:rPr>
          <w:rFonts w:ascii="Times New Roman" w:hAnsi="Times New Roman" w:cs="Times New Roman"/>
          <w:sz w:val="28"/>
          <w:szCs w:val="28"/>
        </w:rPr>
        <w:t xml:space="preserve"> (</w:t>
      </w:r>
      <w:r w:rsidR="004D179D">
        <w:rPr>
          <w:rFonts w:ascii="Times New Roman" w:hAnsi="Times New Roman" w:cs="Times New Roman"/>
          <w:sz w:val="28"/>
          <w:szCs w:val="28"/>
        </w:rPr>
        <w:t>«</w:t>
      </w:r>
      <w:r w:rsidR="004D179D" w:rsidRPr="004F509F">
        <w:rPr>
          <w:rFonts w:ascii="Times New Roman" w:hAnsi="Times New Roman" w:cs="Times New Roman"/>
          <w:sz w:val="28"/>
          <w:szCs w:val="28"/>
        </w:rPr>
        <w:t>Саратовская областная газета</w:t>
      </w:r>
      <w:r w:rsidR="004D179D">
        <w:rPr>
          <w:rFonts w:ascii="Times New Roman" w:hAnsi="Times New Roman" w:cs="Times New Roman"/>
          <w:sz w:val="28"/>
          <w:szCs w:val="28"/>
        </w:rPr>
        <w:t>»</w:t>
      </w:r>
      <w:r w:rsidR="004D179D" w:rsidRPr="004F509F">
        <w:rPr>
          <w:rFonts w:ascii="Times New Roman" w:hAnsi="Times New Roman" w:cs="Times New Roman"/>
          <w:sz w:val="28"/>
          <w:szCs w:val="28"/>
        </w:rPr>
        <w:t>, официальное приложение от 13</w:t>
      </w:r>
      <w:r w:rsidR="004D179D">
        <w:rPr>
          <w:rFonts w:ascii="Times New Roman" w:hAnsi="Times New Roman" w:cs="Times New Roman"/>
          <w:sz w:val="28"/>
          <w:szCs w:val="28"/>
        </w:rPr>
        <w:t>.10.</w:t>
      </w:r>
      <w:r w:rsidR="004D179D" w:rsidRPr="004F509F">
        <w:rPr>
          <w:rFonts w:ascii="Times New Roman" w:hAnsi="Times New Roman" w:cs="Times New Roman"/>
          <w:sz w:val="28"/>
          <w:szCs w:val="28"/>
        </w:rPr>
        <w:t>2006</w:t>
      </w:r>
      <w:r w:rsidR="004D179D">
        <w:rPr>
          <w:rFonts w:ascii="Times New Roman" w:hAnsi="Times New Roman" w:cs="Times New Roman"/>
          <w:sz w:val="28"/>
          <w:szCs w:val="28"/>
        </w:rPr>
        <w:t>,</w:t>
      </w:r>
      <w:r w:rsidR="004D179D">
        <w:rPr>
          <w:rFonts w:ascii="Times New Roman" w:hAnsi="Times New Roman" w:cs="Times New Roman"/>
          <w:sz w:val="28"/>
          <w:szCs w:val="28"/>
        </w:rPr>
        <w:br/>
        <w:t>№</w:t>
      </w:r>
      <w:r w:rsidR="004D179D" w:rsidRPr="004F509F">
        <w:rPr>
          <w:rFonts w:ascii="Times New Roman" w:hAnsi="Times New Roman" w:cs="Times New Roman"/>
          <w:sz w:val="28"/>
          <w:szCs w:val="28"/>
        </w:rPr>
        <w:t xml:space="preserve"> 28);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27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Pr="0061627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16271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616271">
        <w:rPr>
          <w:sz w:val="28"/>
          <w:szCs w:val="28"/>
        </w:rPr>
        <w:t xml:space="preserve"> округ ЗАТО Светлый</w:t>
      </w:r>
      <w:r>
        <w:rPr>
          <w:sz w:val="28"/>
          <w:szCs w:val="28"/>
        </w:rPr>
        <w:t xml:space="preserve"> Саратовской области («Светлые вести», 05.09.2014, № 32 (684);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Муниципального собрания городского округа</w:t>
      </w:r>
      <w:r>
        <w:rPr>
          <w:rFonts w:ascii="Times New Roman" w:hAnsi="Times New Roman" w:cs="Times New Roman"/>
          <w:sz w:val="28"/>
          <w:szCs w:val="28"/>
        </w:rPr>
        <w:br/>
        <w:t xml:space="preserve">ЗАТО Светлый от 23.12.2008 № 113 «Об утверждении </w:t>
      </w:r>
      <w:r w:rsidR="00DA38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 землепользования и застройки городского округа ЗАТО Светлый Саратовской области» («Светлые вести», 23.01.2009, № 2 (392);</w:t>
      </w:r>
    </w:p>
    <w:p w:rsidR="004D179D" w:rsidRPr="00B97B46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6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ЗАТО Светлый</w:t>
      </w:r>
      <w:r w:rsidRPr="00B97B46">
        <w:rPr>
          <w:rFonts w:ascii="Times New Roman" w:hAnsi="Times New Roman" w:cs="Times New Roman"/>
          <w:sz w:val="28"/>
          <w:szCs w:val="28"/>
        </w:rPr>
        <w:br/>
        <w:t>от 03.04.2012 № 113 «Об утверждении Порядка разработки и утверждения административных регламентов исполнения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сайт, 05.05.2012)</w:t>
      </w:r>
      <w:r w:rsidRPr="00B97B46">
        <w:rPr>
          <w:rFonts w:ascii="Times New Roman" w:hAnsi="Times New Roman" w:cs="Times New Roman"/>
          <w:sz w:val="28"/>
          <w:szCs w:val="28"/>
        </w:rPr>
        <w:t>.</w:t>
      </w:r>
    </w:p>
    <w:p w:rsidR="004D179D" w:rsidRDefault="004D179D" w:rsidP="004D179D">
      <w:pPr>
        <w:pStyle w:val="ConsPlusNormal"/>
        <w:widowControl/>
        <w:tabs>
          <w:tab w:val="left" w:pos="1418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для предоставления муниципальной услуги.</w:t>
      </w:r>
    </w:p>
    <w:p w:rsidR="004D179D" w:rsidRPr="001269AB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 w:rsidRPr="001269AB">
        <w:rPr>
          <w:rFonts w:ascii="Times New Roman" w:hAnsi="Times New Roman" w:cs="Times New Roman"/>
          <w:sz w:val="28"/>
          <w:szCs w:val="28"/>
        </w:rPr>
        <w:t xml:space="preserve">В целях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заявитель представляет в администрацию</w:t>
      </w:r>
      <w:r w:rsidRPr="001269AB">
        <w:rPr>
          <w:rFonts w:ascii="Times New Roman" w:hAnsi="Times New Roman" w:cs="Times New Roman"/>
          <w:sz w:val="28"/>
          <w:szCs w:val="28"/>
        </w:rPr>
        <w:t xml:space="preserve"> заявление о выдаче разрешения на строительств</w:t>
      </w:r>
      <w:r>
        <w:rPr>
          <w:rFonts w:ascii="Times New Roman" w:hAnsi="Times New Roman" w:cs="Times New Roman"/>
          <w:sz w:val="28"/>
          <w:szCs w:val="28"/>
        </w:rPr>
        <w:t>о (приложение №</w:t>
      </w:r>
      <w:r w:rsidRPr="001269AB">
        <w:rPr>
          <w:rFonts w:ascii="Times New Roman" w:hAnsi="Times New Roman" w:cs="Times New Roman"/>
          <w:sz w:val="28"/>
          <w:szCs w:val="28"/>
        </w:rPr>
        <w:t xml:space="preserve"> 1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69AB">
        <w:rPr>
          <w:rFonts w:ascii="Times New Roman" w:hAnsi="Times New Roman" w:cs="Times New Roman"/>
          <w:sz w:val="28"/>
          <w:szCs w:val="28"/>
        </w:rPr>
        <w:t>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 к</w:t>
      </w:r>
      <w:r w:rsidRPr="001269AB">
        <w:rPr>
          <w:rFonts w:ascii="Times New Roman" w:hAnsi="Times New Roman" w:cs="Times New Roman"/>
          <w:sz w:val="28"/>
          <w:szCs w:val="28"/>
        </w:rPr>
        <w:t xml:space="preserve"> заявлению о выд</w:t>
      </w:r>
      <w:r>
        <w:rPr>
          <w:rFonts w:ascii="Times New Roman" w:hAnsi="Times New Roman" w:cs="Times New Roman"/>
          <w:sz w:val="28"/>
          <w:szCs w:val="28"/>
        </w:rPr>
        <w:t>аче разрешения</w:t>
      </w:r>
      <w:r>
        <w:rPr>
          <w:rFonts w:ascii="Times New Roman" w:hAnsi="Times New Roman" w:cs="Times New Roman"/>
          <w:sz w:val="28"/>
          <w:szCs w:val="28"/>
        </w:rPr>
        <w:br/>
        <w:t>на строительство.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земельный участок.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соглашения о передаче полномочий государственного (муниципального) заказчика, заключенного при осуществлении бюджетных инвестиций, </w:t>
      </w:r>
      <w:r>
        <w:rPr>
          <w:sz w:val="28"/>
          <w:szCs w:val="28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указанное соглашение, правоустанавливающие документы</w:t>
      </w:r>
      <w:r>
        <w:rPr>
          <w:rFonts w:eastAsiaTheme="minorHAnsi"/>
          <w:sz w:val="28"/>
          <w:szCs w:val="28"/>
          <w:lang w:eastAsia="en-US"/>
        </w:rPr>
        <w:br/>
        <w:t>на земельный участок правообладателя, с которым заключено это соглашение.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Материалы, содержащиеся в проектной документации: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0638C" w:rsidRDefault="00F0638C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0638C" w:rsidRPr="00F0638C" w:rsidRDefault="00F0638C" w:rsidP="00F0638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</w:t>
      </w:r>
    </w:p>
    <w:p w:rsidR="00F0638C" w:rsidRPr="00F0638C" w:rsidRDefault="00F0638C" w:rsidP="00F0638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схемы, отображающие архитектурные решения;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организации строительства объекта капитального строительства;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организации работ по сносу или демонтажу объектов капитального строительства, их частей.</w:t>
      </w:r>
    </w:p>
    <w:p w:rsidR="004D179D" w:rsidRPr="00FA39C3" w:rsidRDefault="004D179D" w:rsidP="004D17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4" w:history="1">
        <w:r w:rsidRPr="00FA39C3">
          <w:rPr>
            <w:rFonts w:eastAsiaTheme="minorHAnsi"/>
            <w:sz w:val="28"/>
            <w:szCs w:val="28"/>
            <w:lang w:eastAsia="en-US"/>
          </w:rPr>
          <w:t>частью 12.1 статьи 48</w:t>
        </w:r>
      </w:hyperlink>
      <w:r w:rsidRPr="00FA39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Градостроительного</w:t>
      </w:r>
      <w:r w:rsidRPr="00FA39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Pr="00FA39C3">
        <w:rPr>
          <w:rFonts w:eastAsiaTheme="minorHAnsi"/>
          <w:sz w:val="28"/>
          <w:szCs w:val="28"/>
          <w:lang w:eastAsia="en-US"/>
        </w:rPr>
        <w:t xml:space="preserve">одекса), если такая проектная документация подлежит экспертизе в соответствии со </w:t>
      </w:r>
      <w:hyperlink r:id="rId15" w:history="1">
        <w:r w:rsidRPr="00FA39C3">
          <w:rPr>
            <w:rFonts w:eastAsiaTheme="minorHAnsi"/>
            <w:sz w:val="28"/>
            <w:szCs w:val="28"/>
            <w:lang w:eastAsia="en-US"/>
          </w:rPr>
          <w:t>статьей 49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Pr="00FA39C3">
          <w:rPr>
            <w:rFonts w:eastAsiaTheme="minorHAnsi"/>
            <w:sz w:val="28"/>
            <w:szCs w:val="28"/>
            <w:lang w:eastAsia="en-US"/>
          </w:rPr>
          <w:t>частью 3.4 статьи 49</w:t>
        </w:r>
      </w:hyperlink>
      <w:r w:rsidRPr="00FA39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Градостроительного</w:t>
      </w:r>
      <w:r w:rsidRPr="00FA39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Pr="00FA39C3">
        <w:rPr>
          <w:rFonts w:eastAsiaTheme="minorHAnsi"/>
          <w:sz w:val="28"/>
          <w:szCs w:val="28"/>
          <w:lang w:eastAsia="en-US"/>
        </w:rPr>
        <w:t xml:space="preserve">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7" w:history="1">
        <w:r w:rsidRPr="00FA39C3">
          <w:rPr>
            <w:rFonts w:eastAsiaTheme="minorHAnsi"/>
            <w:sz w:val="28"/>
            <w:szCs w:val="28"/>
            <w:lang w:eastAsia="en-US"/>
          </w:rPr>
          <w:t>частью 6 статьи 49</w:t>
        </w:r>
      </w:hyperlink>
      <w:r w:rsidRPr="00FA39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Градостроительного</w:t>
      </w:r>
      <w:r w:rsidRPr="00FA39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Pr="00FA39C3">
        <w:rPr>
          <w:rFonts w:eastAsiaTheme="minorHAnsi"/>
          <w:sz w:val="28"/>
          <w:szCs w:val="28"/>
          <w:lang w:eastAsia="en-US"/>
        </w:rPr>
        <w:t>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</w:t>
      </w:r>
      <w:r w:rsidRPr="00BD68B1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BD68B1">
          <w:rPr>
            <w:rFonts w:eastAsiaTheme="minorHAnsi"/>
            <w:sz w:val="28"/>
            <w:szCs w:val="28"/>
            <w:lang w:eastAsia="en-US"/>
          </w:rPr>
          <w:t>статьей 40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Кодекса).</w:t>
      </w:r>
    </w:p>
    <w:p w:rsidR="004D179D" w:rsidRPr="00FA39C3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FA39C3">
        <w:rPr>
          <w:rFonts w:eastAsiaTheme="minorHAnsi"/>
          <w:sz w:val="28"/>
          <w:szCs w:val="28"/>
          <w:lang w:eastAsia="en-US"/>
        </w:rPr>
        <w:t>огласие всех правообладателей объекта капитального строительства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39C3">
        <w:rPr>
          <w:rFonts w:eastAsiaTheme="minorHAnsi"/>
          <w:sz w:val="28"/>
          <w:szCs w:val="28"/>
          <w:lang w:eastAsia="en-US"/>
        </w:rPr>
        <w:t xml:space="preserve">в случае реконструкции такого объекта, за исключением указанных в </w:t>
      </w:r>
      <w:hyperlink w:anchor="Par21" w:history="1">
        <w:r>
          <w:rPr>
            <w:rFonts w:eastAsiaTheme="minorHAnsi"/>
            <w:sz w:val="28"/>
            <w:szCs w:val="28"/>
            <w:lang w:eastAsia="en-US"/>
          </w:rPr>
          <w:t>абзаце</w:t>
        </w:r>
      </w:hyperlink>
      <w:r>
        <w:t xml:space="preserve"> </w:t>
      </w:r>
      <w:r w:rsidRPr="00B17206">
        <w:rPr>
          <w:sz w:val="28"/>
          <w:szCs w:val="28"/>
        </w:rPr>
        <w:t>семнадцатом</w:t>
      </w:r>
      <w:r>
        <w:t xml:space="preserve"> </w:t>
      </w:r>
      <w:r w:rsidRPr="00FA39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подпункта 9.2 </w:t>
      </w:r>
      <w:r w:rsidRPr="00FA39C3">
        <w:rPr>
          <w:rFonts w:eastAsiaTheme="minorHAnsi"/>
          <w:sz w:val="28"/>
          <w:szCs w:val="28"/>
          <w:lang w:eastAsia="en-US"/>
        </w:rPr>
        <w:t>случаев реконструкции многоквартирного дома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179D" w:rsidRPr="00FA39C3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проведения реконструкции государственным (муниципальным) заказчиком, </w:t>
      </w:r>
      <w:r w:rsidRPr="006B61C2">
        <w:rPr>
          <w:rFonts w:eastAsiaTheme="minorHAnsi"/>
          <w:sz w:val="28"/>
          <w:szCs w:val="28"/>
          <w:lang w:eastAsia="en-US"/>
        </w:rPr>
        <w:t xml:space="preserve">являющимся органом государственной власти (государственным органом), Государственной корпорацией по атомной энергии </w:t>
      </w:r>
      <w:r>
        <w:rPr>
          <w:rFonts w:eastAsiaTheme="minorHAnsi"/>
          <w:sz w:val="28"/>
          <w:szCs w:val="28"/>
          <w:lang w:eastAsia="en-US"/>
        </w:rPr>
        <w:t>«</w:t>
      </w:r>
      <w:r w:rsidRPr="006B61C2">
        <w:rPr>
          <w:rFonts w:eastAsiaTheme="minorHAnsi"/>
          <w:sz w:val="28"/>
          <w:szCs w:val="28"/>
          <w:lang w:eastAsia="en-US"/>
        </w:rPr>
        <w:t>Росатом</w:t>
      </w:r>
      <w:r>
        <w:rPr>
          <w:rFonts w:eastAsiaTheme="minorHAnsi"/>
          <w:sz w:val="28"/>
          <w:szCs w:val="28"/>
          <w:lang w:eastAsia="en-US"/>
        </w:rPr>
        <w:t>»</w:t>
      </w:r>
      <w:r w:rsidRPr="006B61C2">
        <w:rPr>
          <w:rFonts w:eastAsiaTheme="minorHAnsi"/>
          <w:sz w:val="28"/>
          <w:szCs w:val="28"/>
          <w:lang w:eastAsia="en-US"/>
        </w:rPr>
        <w:t>, органом управления государственным внебюджетным фондом или органом местного самоуправления, н</w:t>
      </w:r>
      <w:r>
        <w:rPr>
          <w:rFonts w:eastAsiaTheme="minorHAnsi"/>
          <w:sz w:val="28"/>
          <w:szCs w:val="28"/>
          <w:lang w:eastAsia="en-US"/>
        </w:rPr>
        <w:t>а объекте капитального строительства государственной (</w:t>
      </w:r>
      <w:r w:rsidRPr="00FA39C3">
        <w:rPr>
          <w:rFonts w:eastAsiaTheme="minorHAnsi"/>
          <w:sz w:val="28"/>
          <w:szCs w:val="28"/>
          <w:lang w:eastAsia="en-US"/>
        </w:rPr>
        <w:t>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</w:t>
      </w:r>
      <w:r>
        <w:rPr>
          <w:sz w:val="28"/>
          <w:szCs w:val="28"/>
        </w:rPr>
        <w:t xml:space="preserve"> – </w:t>
      </w:r>
      <w:r w:rsidRPr="00FA39C3">
        <w:rPr>
          <w:rFonts w:eastAsiaTheme="minorHAnsi"/>
          <w:sz w:val="28"/>
          <w:szCs w:val="28"/>
          <w:lang w:eastAsia="en-US"/>
        </w:rPr>
        <w:t>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179D" w:rsidRPr="00FA39C3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1"/>
      <w:bookmarkEnd w:id="0"/>
      <w:r>
        <w:rPr>
          <w:rFonts w:eastAsiaTheme="minorHAnsi"/>
          <w:sz w:val="28"/>
          <w:szCs w:val="28"/>
          <w:lang w:eastAsia="en-US"/>
        </w:rPr>
        <w:t>Р</w:t>
      </w:r>
      <w:r w:rsidRPr="00FA39C3">
        <w:rPr>
          <w:rFonts w:eastAsiaTheme="minorHAnsi"/>
          <w:sz w:val="28"/>
          <w:szCs w:val="28"/>
          <w:lang w:eastAsia="en-US"/>
        </w:rPr>
        <w:t>ешение общего собрания собственников помещений</w:t>
      </w:r>
      <w:r>
        <w:rPr>
          <w:rFonts w:eastAsiaTheme="minorHAnsi"/>
          <w:sz w:val="28"/>
          <w:szCs w:val="28"/>
          <w:lang w:eastAsia="en-US"/>
        </w:rPr>
        <w:br/>
      </w:r>
      <w:r w:rsidRPr="00FA39C3">
        <w:rPr>
          <w:rFonts w:eastAsiaTheme="minorHAnsi"/>
          <w:sz w:val="28"/>
          <w:szCs w:val="28"/>
          <w:lang w:eastAsia="en-US"/>
        </w:rPr>
        <w:t xml:space="preserve">в многоквартирном доме, принятое в соответствии с жилищным </w:t>
      </w:r>
      <w:hyperlink r:id="rId19" w:history="1">
        <w:r w:rsidRPr="00FA39C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FA39C3">
        <w:rPr>
          <w:rFonts w:eastAsiaTheme="minorHAnsi"/>
          <w:sz w:val="28"/>
          <w:szCs w:val="28"/>
          <w:lang w:eastAsia="en-US"/>
        </w:rPr>
        <w:t xml:space="preserve"> в случае реконструкции многоквартирного дома, или, если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39C3">
        <w:rPr>
          <w:rFonts w:eastAsiaTheme="minorHAnsi"/>
          <w:sz w:val="28"/>
          <w:szCs w:val="28"/>
          <w:lang w:eastAsia="en-US"/>
        </w:rPr>
        <w:t>в результате такой реконструкции произойдет уменьшение размера общего имущества в многоквартирном доме, согласие всех собственников помещений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39C3">
        <w:rPr>
          <w:rFonts w:eastAsiaTheme="minorHAnsi"/>
          <w:sz w:val="28"/>
          <w:szCs w:val="28"/>
          <w:lang w:eastAsia="en-US"/>
        </w:rPr>
        <w:t>в многоквартирном доме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0638C" w:rsidRPr="00F0638C" w:rsidRDefault="00F0638C" w:rsidP="00F0638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</w:p>
    <w:p w:rsidR="00F0638C" w:rsidRPr="00F0638C" w:rsidRDefault="00F0638C" w:rsidP="00F0638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</w:t>
      </w:r>
      <w:r w:rsidRPr="00FA39C3">
        <w:rPr>
          <w:rFonts w:eastAsiaTheme="minorHAnsi"/>
          <w:sz w:val="28"/>
          <w:szCs w:val="28"/>
          <w:lang w:eastAsia="en-US"/>
        </w:rPr>
        <w:t xml:space="preserve">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55204E">
        <w:rPr>
          <w:rFonts w:eastAsiaTheme="minorHAnsi"/>
          <w:sz w:val="28"/>
          <w:szCs w:val="28"/>
          <w:lang w:eastAsia="en-US"/>
        </w:rPr>
        <w:t>.3.</w:t>
      </w:r>
      <w:r>
        <w:rPr>
          <w:rFonts w:eastAsiaTheme="minorHAnsi"/>
          <w:sz w:val="28"/>
          <w:szCs w:val="28"/>
          <w:lang w:eastAsia="en-US"/>
        </w:rPr>
        <w:tab/>
        <w:t xml:space="preserve">Документы (их копии или сведения, содержащиеся в них), указанные в </w:t>
      </w:r>
      <w:hyperlink r:id="rId20" w:history="1">
        <w:r>
          <w:rPr>
            <w:rFonts w:eastAsiaTheme="minorHAnsi"/>
            <w:sz w:val="28"/>
            <w:szCs w:val="28"/>
            <w:lang w:eastAsia="en-US"/>
          </w:rPr>
          <w:t>абзацах втором, четвертом и четырнадцатом</w:t>
        </w:r>
        <w:r w:rsidRPr="00BD68B1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 xml:space="preserve">подпункта 9.2 </w:t>
        </w:r>
      </w:hyperlink>
      <w:r w:rsidRPr="00BD68B1">
        <w:rPr>
          <w:rFonts w:eastAsiaTheme="minorHAnsi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sz w:val="28"/>
          <w:szCs w:val="28"/>
          <w:lang w:eastAsia="en-US"/>
        </w:rPr>
        <w:t>Р</w:t>
      </w:r>
      <w:r w:rsidRPr="00BD68B1">
        <w:rPr>
          <w:rFonts w:eastAsiaTheme="minorHAnsi"/>
          <w:sz w:val="28"/>
          <w:szCs w:val="28"/>
          <w:lang w:eastAsia="en-US"/>
        </w:rPr>
        <w:t>егламента, запрашиваются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68B1">
        <w:rPr>
          <w:rFonts w:eastAsiaTheme="minorHAnsi"/>
          <w:sz w:val="28"/>
          <w:szCs w:val="28"/>
          <w:lang w:eastAsia="en-US"/>
        </w:rPr>
        <w:t>в государственных органах, органах м</w:t>
      </w:r>
      <w:r>
        <w:rPr>
          <w:rFonts w:eastAsiaTheme="minorHAnsi"/>
          <w:sz w:val="28"/>
          <w:szCs w:val="28"/>
          <w:lang w:eastAsia="en-US"/>
        </w:rPr>
        <w:t>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Документы, </w:t>
      </w:r>
      <w:r w:rsidRPr="001D775C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указанные в </w:t>
      </w:r>
      <w:hyperlink r:id="rId21" w:history="1">
        <w:r w:rsidRPr="001D775C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втором подпункта</w:t>
        </w:r>
      </w:hyperlink>
      <w:r w:rsidRPr="001D77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9.2</w:t>
      </w:r>
      <w:r>
        <w:rPr>
          <w:rFonts w:eastAsiaTheme="minorHAnsi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указанные в подпункте 9.2</w:t>
      </w:r>
      <w:r w:rsidR="00DA38B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могут быть направлены</w:t>
      </w:r>
      <w:r>
        <w:rPr>
          <w:rFonts w:eastAsiaTheme="minorHAnsi"/>
          <w:sz w:val="28"/>
          <w:szCs w:val="28"/>
          <w:lang w:eastAsia="en-US"/>
        </w:rPr>
        <w:br/>
        <w:t>в электронной форме.</w:t>
      </w:r>
    </w:p>
    <w:p w:rsidR="004D179D" w:rsidRPr="00072BBA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B7D04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F0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D0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для продления срока действия разрешения на </w:t>
      </w:r>
      <w:r w:rsidRPr="00B2695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строительство:</w:t>
      </w:r>
    </w:p>
    <w:p w:rsidR="004D179D" w:rsidRPr="001B7D04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D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Pr="0012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9A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69AB">
        <w:rPr>
          <w:rFonts w:ascii="Times New Roman" w:hAnsi="Times New Roman" w:cs="Times New Roman"/>
          <w:sz w:val="28"/>
          <w:szCs w:val="28"/>
        </w:rPr>
        <w:t>егламенту)</w:t>
      </w:r>
      <w:r>
        <w:rPr>
          <w:rFonts w:ascii="Times New Roman" w:hAnsi="Times New Roman" w:cs="Times New Roman"/>
          <w:sz w:val="28"/>
          <w:szCs w:val="28"/>
        </w:rPr>
        <w:t>, поданное не менее чем за шестьдесят дней до истечения срока действия такого разрешения</w:t>
      </w:r>
      <w:r w:rsidRPr="001B7D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7D04">
        <w:rPr>
          <w:rFonts w:eastAsiaTheme="minorHAnsi"/>
          <w:color w:val="000000" w:themeColor="text1"/>
          <w:sz w:val="28"/>
          <w:szCs w:val="28"/>
          <w:lang w:eastAsia="en-US"/>
        </w:rPr>
        <w:t>в случае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B7D04">
        <w:rPr>
          <w:rFonts w:eastAsiaTheme="minorHAnsi"/>
          <w:color w:val="000000" w:themeColor="text1"/>
          <w:sz w:val="28"/>
          <w:szCs w:val="28"/>
          <w:lang w:eastAsia="en-US"/>
        </w:rPr>
        <w:t>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</w:t>
      </w:r>
      <w:r>
        <w:rPr>
          <w:rFonts w:eastAsiaTheme="minorHAnsi"/>
          <w:sz w:val="28"/>
          <w:szCs w:val="28"/>
          <w:lang w:eastAsia="en-US"/>
        </w:rPr>
        <w:t xml:space="preserve">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9.5.</w:t>
      </w:r>
      <w:r w:rsidR="00F0638C">
        <w:rPr>
          <w:rFonts w:eastAsiaTheme="minorHAnsi"/>
          <w:sz w:val="28"/>
          <w:szCs w:val="28"/>
          <w:lang w:eastAsia="en-US"/>
        </w:rPr>
        <w:t xml:space="preserve"> </w:t>
      </w:r>
      <w:r w:rsidRPr="001B7D04">
        <w:rPr>
          <w:color w:val="000000" w:themeColor="text1"/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документов, необходимых</w:t>
      </w:r>
      <w:r>
        <w:rPr>
          <w:sz w:val="28"/>
          <w:szCs w:val="28"/>
        </w:rPr>
        <w:br/>
        <w:t>в соответствии с нормативными правовыми актами для внесения изменений</w:t>
      </w:r>
      <w:r>
        <w:rPr>
          <w:sz w:val="28"/>
          <w:szCs w:val="28"/>
        </w:rPr>
        <w:br/>
        <w:t>в разрешение на строительство</w:t>
      </w:r>
      <w:r w:rsidRPr="00B26958">
        <w:rPr>
          <w:color w:val="000000" w:themeColor="text1"/>
          <w:sz w:val="28"/>
          <w:szCs w:val="28"/>
        </w:rPr>
        <w:t>: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 (приложение № 3 к Регламенту);</w:t>
      </w:r>
    </w:p>
    <w:p w:rsidR="004D179D" w:rsidRPr="008C660B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земельные участки</w:t>
      </w:r>
      <w:r>
        <w:rPr>
          <w:rFonts w:eastAsiaTheme="minorHAnsi"/>
          <w:sz w:val="28"/>
          <w:szCs w:val="28"/>
          <w:lang w:eastAsia="en-US"/>
        </w:rPr>
        <w:br/>
        <w:t xml:space="preserve">в случае, указанном в </w:t>
      </w:r>
      <w:hyperlink r:id="rId22" w:history="1">
        <w:r w:rsidRPr="008C660B">
          <w:rPr>
            <w:rFonts w:eastAsiaTheme="minorHAnsi"/>
            <w:sz w:val="28"/>
            <w:szCs w:val="28"/>
            <w:lang w:eastAsia="en-US"/>
          </w:rPr>
          <w:t>части 21.5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51 Градостроительного кодекса;</w:t>
      </w:r>
    </w:p>
    <w:p w:rsidR="00F0638C" w:rsidRDefault="00F0638C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0638C" w:rsidRDefault="00F0638C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0638C" w:rsidRPr="00F0638C" w:rsidRDefault="00F0638C" w:rsidP="00F0638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8</w:t>
      </w:r>
    </w:p>
    <w:p w:rsidR="00F0638C" w:rsidRPr="00F0638C" w:rsidRDefault="00F0638C" w:rsidP="00F0638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решения об образовании земельных участков в случаях, </w:t>
      </w:r>
      <w:r w:rsidRPr="008C660B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23" w:history="1">
        <w:r w:rsidRPr="008C660B">
          <w:rPr>
            <w:rFonts w:eastAsiaTheme="minorHAnsi"/>
            <w:sz w:val="28"/>
            <w:szCs w:val="28"/>
            <w:lang w:eastAsia="en-US"/>
          </w:rPr>
          <w:t>частями 21.6</w:t>
        </w:r>
      </w:hyperlink>
      <w:r w:rsidRPr="008C660B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Pr="008C660B">
          <w:rPr>
            <w:rFonts w:eastAsiaTheme="minorHAnsi"/>
            <w:sz w:val="28"/>
            <w:szCs w:val="28"/>
            <w:lang w:eastAsia="en-US"/>
          </w:rPr>
          <w:t>21.7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51</w:t>
      </w:r>
      <w:r w:rsidRPr="008C660B">
        <w:rPr>
          <w:rFonts w:eastAsiaTheme="minorHAnsi"/>
          <w:sz w:val="28"/>
          <w:szCs w:val="28"/>
          <w:lang w:eastAsia="en-US"/>
        </w:rPr>
        <w:t xml:space="preserve"> Градостроительного кодекса, если в соответствии с земельным </w:t>
      </w:r>
      <w:hyperlink r:id="rId25" w:history="1">
        <w:r w:rsidRPr="008C660B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C660B">
        <w:rPr>
          <w:rFonts w:eastAsiaTheme="minorHAnsi"/>
          <w:sz w:val="28"/>
          <w:szCs w:val="28"/>
          <w:lang w:eastAsia="en-US"/>
        </w:rPr>
        <w:t xml:space="preserve"> решение об образовании земельного участка принимает исполнительный</w:t>
      </w:r>
      <w:r>
        <w:rPr>
          <w:rFonts w:eastAsiaTheme="minorHAnsi"/>
          <w:sz w:val="28"/>
          <w:szCs w:val="28"/>
          <w:lang w:eastAsia="en-US"/>
        </w:rPr>
        <w:t xml:space="preserve"> орган государственной власти или орган местного самоуправления;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6" w:history="1">
        <w:r w:rsidRPr="008C660B">
          <w:rPr>
            <w:rFonts w:eastAsiaTheme="minorHAnsi"/>
            <w:sz w:val="28"/>
            <w:szCs w:val="28"/>
            <w:lang w:eastAsia="en-US"/>
          </w:rPr>
          <w:t>частью 21.7</w:t>
        </w:r>
      </w:hyperlink>
      <w:r>
        <w:rPr>
          <w:rFonts w:eastAsiaTheme="minorHAnsi"/>
          <w:sz w:val="28"/>
          <w:szCs w:val="28"/>
          <w:lang w:eastAsia="en-US"/>
        </w:rPr>
        <w:br/>
        <w:t xml:space="preserve">статьи 51 </w:t>
      </w:r>
      <w:r w:rsidRPr="008C660B">
        <w:rPr>
          <w:rFonts w:eastAsiaTheme="minorHAnsi"/>
          <w:sz w:val="28"/>
          <w:szCs w:val="28"/>
          <w:lang w:eastAsia="en-US"/>
        </w:rPr>
        <w:t>Градостроительн</w:t>
      </w:r>
      <w:r>
        <w:rPr>
          <w:rFonts w:eastAsiaTheme="minorHAnsi"/>
          <w:sz w:val="28"/>
          <w:szCs w:val="28"/>
          <w:lang w:eastAsia="en-US"/>
        </w:rPr>
        <w:t>ого кодекса;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решения о предоставлении права пользования недрами и решения о переоформлении лицензии на право пользования недрами в случае, предусмотренном</w:t>
      </w:r>
      <w:r w:rsidRPr="008C660B">
        <w:rPr>
          <w:rFonts w:eastAsiaTheme="minorHAnsi"/>
          <w:sz w:val="28"/>
          <w:szCs w:val="28"/>
          <w:lang w:eastAsia="en-US"/>
        </w:rPr>
        <w:t xml:space="preserve"> </w:t>
      </w:r>
      <w:hyperlink r:id="rId27" w:history="1">
        <w:r w:rsidRPr="008C660B">
          <w:rPr>
            <w:rFonts w:eastAsiaTheme="minorHAnsi"/>
            <w:sz w:val="28"/>
            <w:szCs w:val="28"/>
            <w:lang w:eastAsia="en-US"/>
          </w:rPr>
          <w:t>частью 21.9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51 </w:t>
      </w:r>
      <w:r w:rsidRPr="008C660B">
        <w:rPr>
          <w:rFonts w:eastAsiaTheme="minorHAnsi"/>
          <w:sz w:val="28"/>
          <w:szCs w:val="28"/>
          <w:lang w:eastAsia="en-US"/>
        </w:rPr>
        <w:t>Градостроительного кодекса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 к проекту, в случае внесения изменений в проектную документацию.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F063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предоставлении муниципальной услуги запрещается требовать от заявителя: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179D" w:rsidRPr="001B7D04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информации, которые в соответствии</w:t>
      </w:r>
      <w:r>
        <w:rPr>
          <w:rFonts w:eastAsiaTheme="minorHAnsi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4D179D" w:rsidRDefault="004D179D" w:rsidP="004D179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 w:rsidR="00DA38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услуги:</w:t>
      </w:r>
    </w:p>
    <w:p w:rsidR="004D179D" w:rsidRPr="00D8724A" w:rsidRDefault="004D179D" w:rsidP="004D179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724A">
        <w:rPr>
          <w:rFonts w:ascii="Times New Roman" w:hAnsi="Times New Roman" w:cs="Times New Roman"/>
          <w:color w:val="000000"/>
          <w:sz w:val="28"/>
          <w:szCs w:val="28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 и отчеств физических лиц;</w:t>
      </w:r>
    </w:p>
    <w:p w:rsidR="004D179D" w:rsidRPr="00B14B5B" w:rsidRDefault="004D179D" w:rsidP="004D17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B5B">
        <w:rPr>
          <w:color w:val="000000"/>
          <w:sz w:val="28"/>
          <w:szCs w:val="28"/>
        </w:rPr>
        <w:t>содержание подчисток, приписок, исправленных слов и иных,</w:t>
      </w:r>
      <w:r>
        <w:rPr>
          <w:color w:val="000000"/>
          <w:sz w:val="28"/>
          <w:szCs w:val="28"/>
        </w:rPr>
        <w:br/>
      </w:r>
      <w:r w:rsidRPr="00B14B5B">
        <w:rPr>
          <w:color w:val="000000"/>
          <w:sz w:val="28"/>
          <w:szCs w:val="28"/>
        </w:rPr>
        <w:t xml:space="preserve">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однозначно истолковать </w:t>
      </w:r>
      <w:r>
        <w:rPr>
          <w:color w:val="000000"/>
          <w:sz w:val="28"/>
          <w:szCs w:val="28"/>
        </w:rPr>
        <w:t>их</w:t>
      </w:r>
      <w:r w:rsidRPr="00B14B5B">
        <w:rPr>
          <w:color w:val="000000"/>
          <w:sz w:val="28"/>
          <w:szCs w:val="28"/>
        </w:rPr>
        <w:t xml:space="preserve"> содержание</w:t>
      </w:r>
      <w:r>
        <w:rPr>
          <w:color w:val="000000"/>
          <w:sz w:val="28"/>
          <w:szCs w:val="28"/>
        </w:rPr>
        <w:t>;</w:t>
      </w:r>
    </w:p>
    <w:p w:rsidR="004D179D" w:rsidRPr="00B14B5B" w:rsidRDefault="004D179D" w:rsidP="004D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B14B5B">
        <w:rPr>
          <w:sz w:val="28"/>
          <w:szCs w:val="28"/>
        </w:rPr>
        <w:t xml:space="preserve"> подано неправомочным лицом</w:t>
      </w:r>
      <w:r>
        <w:rPr>
          <w:sz w:val="28"/>
          <w:szCs w:val="28"/>
        </w:rPr>
        <w:t>;</w:t>
      </w:r>
      <w:r w:rsidRPr="00B14B5B">
        <w:rPr>
          <w:sz w:val="28"/>
          <w:szCs w:val="28"/>
        </w:rPr>
        <w:t xml:space="preserve"> </w:t>
      </w:r>
    </w:p>
    <w:p w:rsidR="004D179D" w:rsidRPr="00B14B5B" w:rsidRDefault="004D179D" w:rsidP="004D179D">
      <w:pPr>
        <w:shd w:val="clear" w:color="auto" w:fill="FFFFFF"/>
        <w:ind w:firstLine="709"/>
        <w:jc w:val="both"/>
        <w:rPr>
          <w:sz w:val="28"/>
          <w:szCs w:val="28"/>
        </w:rPr>
      </w:pPr>
      <w:r w:rsidRPr="00B14B5B">
        <w:rPr>
          <w:sz w:val="28"/>
          <w:szCs w:val="28"/>
        </w:rPr>
        <w:t>неполный или недостоверный состав сведений в заявлении</w:t>
      </w:r>
      <w:r>
        <w:rPr>
          <w:sz w:val="28"/>
          <w:szCs w:val="28"/>
        </w:rPr>
        <w:br/>
      </w:r>
      <w:r w:rsidRPr="00B14B5B">
        <w:rPr>
          <w:sz w:val="28"/>
          <w:szCs w:val="28"/>
        </w:rPr>
        <w:t>о предоставлении муниципальной услуги;</w:t>
      </w:r>
    </w:p>
    <w:p w:rsidR="004D179D" w:rsidRPr="00B14B5B" w:rsidRDefault="004D179D" w:rsidP="004D179D">
      <w:pPr>
        <w:shd w:val="clear" w:color="auto" w:fill="FFFFFF"/>
        <w:ind w:firstLine="709"/>
        <w:jc w:val="both"/>
        <w:rPr>
          <w:sz w:val="28"/>
          <w:szCs w:val="28"/>
        </w:rPr>
      </w:pPr>
      <w:r w:rsidRPr="00B14B5B">
        <w:rPr>
          <w:sz w:val="28"/>
          <w:szCs w:val="28"/>
        </w:rPr>
        <w:t>непо</w:t>
      </w:r>
      <w:r>
        <w:rPr>
          <w:sz w:val="28"/>
          <w:szCs w:val="28"/>
        </w:rPr>
        <w:t>лный перечень документов, предусмотренных подпунктами 9.2, 9.4, 9.5</w:t>
      </w:r>
      <w:r w:rsidRPr="00B14B5B">
        <w:rPr>
          <w:sz w:val="28"/>
          <w:szCs w:val="28"/>
        </w:rPr>
        <w:t xml:space="preserve"> настоящего </w:t>
      </w:r>
      <w:r>
        <w:rPr>
          <w:spacing w:val="-2"/>
          <w:sz w:val="28"/>
          <w:szCs w:val="28"/>
        </w:rPr>
        <w:t>Р</w:t>
      </w:r>
      <w:r w:rsidRPr="00B14B5B">
        <w:rPr>
          <w:spacing w:val="-2"/>
          <w:sz w:val="28"/>
          <w:szCs w:val="28"/>
        </w:rPr>
        <w:t>егламента</w:t>
      </w:r>
      <w:r>
        <w:rPr>
          <w:sz w:val="28"/>
          <w:szCs w:val="28"/>
        </w:rPr>
        <w:t>.</w:t>
      </w:r>
    </w:p>
    <w:p w:rsidR="00F0638C" w:rsidRDefault="00F0638C" w:rsidP="004D179D">
      <w:pPr>
        <w:shd w:val="clear" w:color="auto" w:fill="FFFFFF"/>
        <w:tabs>
          <w:tab w:val="left" w:pos="1418"/>
        </w:tabs>
        <w:ind w:left="21" w:firstLine="709"/>
        <w:jc w:val="both"/>
        <w:rPr>
          <w:sz w:val="28"/>
          <w:szCs w:val="28"/>
        </w:rPr>
      </w:pPr>
    </w:p>
    <w:p w:rsidR="00F0638C" w:rsidRDefault="00F0638C" w:rsidP="004D179D">
      <w:pPr>
        <w:shd w:val="clear" w:color="auto" w:fill="FFFFFF"/>
        <w:tabs>
          <w:tab w:val="left" w:pos="1418"/>
        </w:tabs>
        <w:ind w:left="21" w:firstLine="709"/>
        <w:jc w:val="both"/>
        <w:rPr>
          <w:sz w:val="28"/>
          <w:szCs w:val="28"/>
        </w:rPr>
      </w:pPr>
    </w:p>
    <w:p w:rsidR="00F0638C" w:rsidRDefault="00F0638C" w:rsidP="004D179D">
      <w:pPr>
        <w:shd w:val="clear" w:color="auto" w:fill="FFFFFF"/>
        <w:tabs>
          <w:tab w:val="left" w:pos="1418"/>
        </w:tabs>
        <w:ind w:left="21" w:firstLine="709"/>
        <w:jc w:val="both"/>
        <w:rPr>
          <w:sz w:val="28"/>
          <w:szCs w:val="28"/>
        </w:rPr>
      </w:pPr>
    </w:p>
    <w:p w:rsidR="00F0638C" w:rsidRPr="00F0638C" w:rsidRDefault="00F0638C" w:rsidP="00F0638C">
      <w:pPr>
        <w:shd w:val="clear" w:color="auto" w:fill="FFFFFF"/>
        <w:tabs>
          <w:tab w:val="left" w:pos="1418"/>
        </w:tabs>
        <w:ind w:left="21" w:firstLine="709"/>
        <w:jc w:val="center"/>
      </w:pPr>
      <w:r>
        <w:lastRenderedPageBreak/>
        <w:t>9</w:t>
      </w:r>
    </w:p>
    <w:p w:rsidR="00F0638C" w:rsidRPr="00F0638C" w:rsidRDefault="00F0638C" w:rsidP="00F0638C">
      <w:pPr>
        <w:shd w:val="clear" w:color="auto" w:fill="FFFFFF"/>
        <w:tabs>
          <w:tab w:val="left" w:pos="1418"/>
        </w:tabs>
        <w:ind w:left="21" w:firstLine="709"/>
        <w:jc w:val="center"/>
      </w:pPr>
    </w:p>
    <w:p w:rsidR="004D179D" w:rsidRDefault="004D179D" w:rsidP="00DA38B6">
      <w:pPr>
        <w:shd w:val="clear" w:color="auto" w:fill="FFFFFF"/>
        <w:tabs>
          <w:tab w:val="left" w:pos="1418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12.</w:t>
      </w:r>
      <w:r w:rsidR="00F0638C">
        <w:rPr>
          <w:sz w:val="28"/>
          <w:szCs w:val="28"/>
        </w:rPr>
        <w:t xml:space="preserve"> </w:t>
      </w:r>
      <w:r w:rsidRPr="00B81BD6">
        <w:rPr>
          <w:sz w:val="28"/>
          <w:szCs w:val="28"/>
        </w:rPr>
        <w:t>Исчерпывающий п</w:t>
      </w:r>
      <w:r w:rsidRPr="00B81BD6">
        <w:rPr>
          <w:spacing w:val="1"/>
          <w:sz w:val="28"/>
          <w:szCs w:val="28"/>
        </w:rPr>
        <w:t>еречень оснований для отказа</w:t>
      </w:r>
      <w:r>
        <w:rPr>
          <w:spacing w:val="1"/>
          <w:sz w:val="28"/>
          <w:szCs w:val="28"/>
        </w:rPr>
        <w:br/>
      </w:r>
      <w:r w:rsidRPr="00B81BD6">
        <w:rPr>
          <w:spacing w:val="1"/>
          <w:sz w:val="28"/>
          <w:szCs w:val="28"/>
        </w:rPr>
        <w:t xml:space="preserve">в предоставлении муниципальной </w:t>
      </w:r>
      <w:r w:rsidRPr="00B81BD6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>.</w:t>
      </w:r>
    </w:p>
    <w:p w:rsidR="004D179D" w:rsidRDefault="004D179D" w:rsidP="00DA38B6">
      <w:pPr>
        <w:shd w:val="clear" w:color="auto" w:fill="FFFFFF"/>
        <w:tabs>
          <w:tab w:val="left" w:pos="1418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Основаниями для о</w:t>
      </w:r>
      <w:r w:rsidRPr="001269AB">
        <w:rPr>
          <w:sz w:val="28"/>
          <w:szCs w:val="28"/>
        </w:rPr>
        <w:t>тказ</w:t>
      </w:r>
      <w:r>
        <w:rPr>
          <w:sz w:val="28"/>
          <w:szCs w:val="28"/>
        </w:rPr>
        <w:t>а</w:t>
      </w:r>
      <w:r w:rsidRPr="001269AB">
        <w:rPr>
          <w:sz w:val="28"/>
          <w:szCs w:val="28"/>
        </w:rPr>
        <w:t xml:space="preserve"> в </w:t>
      </w:r>
      <w:r>
        <w:rPr>
          <w:sz w:val="28"/>
          <w:szCs w:val="28"/>
        </w:rPr>
        <w:t>выдаче</w:t>
      </w:r>
      <w:r w:rsidRPr="001269AB">
        <w:rPr>
          <w:sz w:val="28"/>
          <w:szCs w:val="28"/>
        </w:rPr>
        <w:t xml:space="preserve"> разрешения на строит</w:t>
      </w:r>
      <w:r>
        <w:rPr>
          <w:sz w:val="28"/>
          <w:szCs w:val="28"/>
        </w:rPr>
        <w:t>ельство являются:</w:t>
      </w:r>
    </w:p>
    <w:p w:rsidR="004D179D" w:rsidRDefault="004D179D" w:rsidP="00DA38B6">
      <w:pPr>
        <w:shd w:val="clear" w:color="auto" w:fill="FFFFFF"/>
        <w:tabs>
          <w:tab w:val="left" w:pos="1057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отсутствие документов, предусмотренных </w:t>
      </w:r>
      <w:r w:rsidR="00DA38B6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пунктами 9.2, 9.4, 9.5 </w:t>
      </w:r>
      <w:r w:rsidRPr="00B14B5B">
        <w:rPr>
          <w:sz w:val="28"/>
          <w:szCs w:val="28"/>
        </w:rPr>
        <w:t>настоящего</w:t>
      </w:r>
      <w:r w:rsidRPr="00B14B5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 w:rsidRPr="00B14B5B">
        <w:rPr>
          <w:spacing w:val="-2"/>
          <w:sz w:val="28"/>
          <w:szCs w:val="28"/>
        </w:rPr>
        <w:t>егламента</w:t>
      </w:r>
      <w:r>
        <w:rPr>
          <w:spacing w:val="-2"/>
          <w:sz w:val="28"/>
          <w:szCs w:val="28"/>
        </w:rPr>
        <w:t>;</w:t>
      </w:r>
    </w:p>
    <w:p w:rsidR="004D179D" w:rsidRDefault="004D179D" w:rsidP="00DA3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269AB">
        <w:rPr>
          <w:rFonts w:ascii="Times New Roman" w:hAnsi="Times New Roman" w:cs="Times New Roman"/>
          <w:sz w:val="28"/>
          <w:szCs w:val="28"/>
        </w:rPr>
        <w:t>есоответстви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69AB">
        <w:rPr>
          <w:rFonts w:ascii="Times New Roman" w:hAnsi="Times New Roman" w:cs="Times New Roman"/>
          <w:sz w:val="28"/>
          <w:szCs w:val="28"/>
        </w:rPr>
        <w:t xml:space="preserve">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авленных документов требованиям </w:t>
      </w:r>
      <w:r w:rsidRPr="001269AB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79D" w:rsidRDefault="004D179D" w:rsidP="00DA3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269AB">
        <w:rPr>
          <w:rFonts w:ascii="Times New Roman" w:hAnsi="Times New Roman" w:cs="Times New Roman"/>
          <w:sz w:val="28"/>
          <w:szCs w:val="28"/>
        </w:rPr>
        <w:t>есоответстви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69AB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4D179D" w:rsidRPr="001269AB" w:rsidRDefault="004D179D" w:rsidP="00DA3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269AB">
        <w:rPr>
          <w:rFonts w:ascii="Times New Roman" w:hAnsi="Times New Roman" w:cs="Times New Roman"/>
          <w:sz w:val="28"/>
          <w:szCs w:val="28"/>
        </w:rPr>
        <w:t>есоответстви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69AB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4D179D" w:rsidRDefault="004D179D" w:rsidP="00DA3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</w:t>
      </w:r>
      <w:r w:rsidRPr="001269AB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69AB">
        <w:rPr>
          <w:rFonts w:ascii="Times New Roman" w:hAnsi="Times New Roman" w:cs="Times New Roman"/>
          <w:sz w:val="28"/>
          <w:szCs w:val="28"/>
        </w:rPr>
        <w:t xml:space="preserve"> в продлении срока действия разрешения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1269AB">
        <w:rPr>
          <w:rFonts w:ascii="Times New Roman" w:hAnsi="Times New Roman" w:cs="Times New Roman"/>
          <w:sz w:val="28"/>
          <w:szCs w:val="28"/>
        </w:rPr>
        <w:t>на строит</w:t>
      </w:r>
      <w:r>
        <w:rPr>
          <w:rFonts w:ascii="Times New Roman" w:hAnsi="Times New Roman" w:cs="Times New Roman"/>
          <w:sz w:val="28"/>
          <w:szCs w:val="28"/>
        </w:rPr>
        <w:t>ельство являются:</w:t>
      </w:r>
    </w:p>
    <w:p w:rsidR="004D179D" w:rsidRDefault="004D179D" w:rsidP="00DA3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продлении срока действия разрешения на строительство подано позднее, чем за шестьдесят дней до истечения срока действия такого разрешения;</w:t>
      </w:r>
    </w:p>
    <w:p w:rsidR="004D179D" w:rsidRDefault="004D179D" w:rsidP="00DA3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строительство, реконструкция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9AB">
        <w:rPr>
          <w:rFonts w:ascii="Times New Roman" w:hAnsi="Times New Roman" w:cs="Times New Roman"/>
          <w:sz w:val="28"/>
          <w:szCs w:val="28"/>
        </w:rPr>
        <w:t>не начаты до истечения срока подачи заявления о продлении срока действия разрешения на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тельство, установленного частью </w:t>
      </w:r>
      <w:r w:rsidRPr="001269AB">
        <w:rPr>
          <w:rFonts w:ascii="Times New Roman" w:hAnsi="Times New Roman" w:cs="Times New Roman"/>
          <w:sz w:val="28"/>
          <w:szCs w:val="28"/>
        </w:rPr>
        <w:t>20 статьи 51 Градостроительного кодекса.</w:t>
      </w:r>
    </w:p>
    <w:p w:rsidR="004D179D" w:rsidRDefault="004D179D" w:rsidP="00DA3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</w:t>
      </w:r>
      <w:r w:rsidRPr="001269AB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 xml:space="preserve">а во внесении изменений в </w:t>
      </w:r>
      <w:r w:rsidRPr="001269AB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1269AB">
        <w:rPr>
          <w:rFonts w:ascii="Times New Roman" w:hAnsi="Times New Roman" w:cs="Times New Roman"/>
          <w:sz w:val="28"/>
          <w:szCs w:val="28"/>
        </w:rPr>
        <w:t>на строит</w:t>
      </w:r>
      <w:r>
        <w:rPr>
          <w:rFonts w:ascii="Times New Roman" w:hAnsi="Times New Roman" w:cs="Times New Roman"/>
          <w:sz w:val="28"/>
          <w:szCs w:val="28"/>
        </w:rPr>
        <w:t>ельство являются:</w:t>
      </w:r>
    </w:p>
    <w:p w:rsidR="004D179D" w:rsidRDefault="004D179D" w:rsidP="00DA38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отсутствие в уведомлении о переходе прав на земельный участок, права пользования недрами, об </w:t>
      </w:r>
      <w:r w:rsidRPr="001F447E">
        <w:rPr>
          <w:rFonts w:eastAsiaTheme="minorHAnsi"/>
          <w:color w:val="000000" w:themeColor="text1"/>
          <w:sz w:val="28"/>
          <w:szCs w:val="28"/>
          <w:lang w:eastAsia="en-US"/>
        </w:rPr>
        <w:t>образовании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реквизитов документов, предусмотренных абзацами третьим, четвертым, пятым, шестым </w:t>
      </w:r>
      <w:r w:rsidR="006E1CFE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пункта 9.5 настоящего Регламента, или отсутствие правоустанавливающего документа на земельный участок в случае, </w:t>
      </w:r>
      <w:r w:rsidRPr="001F4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указанном в </w:t>
      </w:r>
      <w:hyperlink r:id="rId28" w:history="1">
        <w:r w:rsidRPr="001F447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21.13</w:t>
        </w:r>
      </w:hyperlink>
      <w:r w:rsidRPr="001F4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</w:t>
      </w:r>
      <w:r>
        <w:rPr>
          <w:rFonts w:eastAsiaTheme="minorHAnsi"/>
          <w:sz w:val="28"/>
          <w:szCs w:val="28"/>
          <w:lang w:eastAsia="en-US"/>
        </w:rPr>
        <w:t xml:space="preserve"> 51 Градостроительного кодекса;</w:t>
      </w:r>
    </w:p>
    <w:p w:rsidR="004D179D" w:rsidRDefault="004D179D" w:rsidP="00DA38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недостоверность сведений, указанных в уведомлении о переходе прав</w:t>
      </w:r>
      <w:r>
        <w:rPr>
          <w:rFonts w:eastAsiaTheme="minorHAnsi"/>
          <w:sz w:val="28"/>
          <w:szCs w:val="28"/>
          <w:lang w:eastAsia="en-US"/>
        </w:rPr>
        <w:br/>
        <w:t>на земельный участок, права пользования недрами, об образовании земельного участка;</w:t>
      </w:r>
    </w:p>
    <w:p w:rsidR="004D179D" w:rsidRPr="001F447E" w:rsidRDefault="004D179D" w:rsidP="00DA38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несоответствие планируемого размещения объекта капитального строительства требованиям </w:t>
      </w:r>
      <w:r w:rsidRPr="001F4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градостроительного плана земельного участка в случае, предусмотренном </w:t>
      </w:r>
      <w:hyperlink r:id="rId29" w:history="1">
        <w:r w:rsidRPr="001F447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21.7</w:t>
        </w:r>
      </w:hyperlink>
      <w:r w:rsidRPr="001F4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 51 Градостроительного кодекса.</w:t>
      </w:r>
    </w:p>
    <w:p w:rsidR="004D179D" w:rsidRDefault="004D179D" w:rsidP="00DA38B6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C05BE8">
        <w:rPr>
          <w:color w:val="000000" w:themeColor="text1"/>
          <w:sz w:val="28"/>
          <w:szCs w:val="28"/>
        </w:rPr>
        <w:t>.</w:t>
      </w:r>
      <w:r w:rsidR="00F0638C">
        <w:rPr>
          <w:color w:val="000000" w:themeColor="text1"/>
          <w:sz w:val="28"/>
          <w:szCs w:val="28"/>
        </w:rPr>
        <w:t xml:space="preserve"> </w:t>
      </w:r>
      <w:r w:rsidRPr="00C05BE8">
        <w:rPr>
          <w:color w:val="000000" w:themeColor="text1"/>
          <w:sz w:val="28"/>
          <w:szCs w:val="28"/>
        </w:rPr>
        <w:t>Перечень услуг, которые являются необходимыми</w:t>
      </w:r>
      <w:r>
        <w:rPr>
          <w:color w:val="000000" w:themeColor="text1"/>
          <w:sz w:val="28"/>
          <w:szCs w:val="28"/>
        </w:rPr>
        <w:br/>
      </w:r>
      <w:r w:rsidRPr="00C05BE8">
        <w:rPr>
          <w:color w:val="000000" w:themeColor="text1"/>
          <w:sz w:val="28"/>
          <w:szCs w:val="28"/>
        </w:rPr>
        <w:t>и обязательными для предоставления муниципальной услуги</w:t>
      </w:r>
      <w:r>
        <w:rPr>
          <w:color w:val="000000" w:themeColor="text1"/>
          <w:sz w:val="28"/>
          <w:szCs w:val="28"/>
        </w:rPr>
        <w:t>:</w:t>
      </w:r>
    </w:p>
    <w:p w:rsidR="004D179D" w:rsidRDefault="004D179D" w:rsidP="00DA38B6">
      <w:pPr>
        <w:pStyle w:val="af3"/>
        <w:keepNext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выдача правоустанавливающего документа на земельный участок;</w:t>
      </w:r>
    </w:p>
    <w:p w:rsidR="004D179D" w:rsidRDefault="004D179D" w:rsidP="00DA38B6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выдача </w:t>
      </w:r>
      <w:r w:rsidRPr="00143A04">
        <w:rPr>
          <w:rFonts w:eastAsiaTheme="minorHAnsi"/>
          <w:sz w:val="28"/>
          <w:szCs w:val="28"/>
          <w:lang w:eastAsia="en-US"/>
        </w:rPr>
        <w:t>градостроительн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143A04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а</w:t>
      </w:r>
      <w:r w:rsidRPr="00143A04">
        <w:rPr>
          <w:rFonts w:eastAsiaTheme="minorHAnsi"/>
          <w:sz w:val="28"/>
          <w:szCs w:val="28"/>
          <w:lang w:eastAsia="en-US"/>
        </w:rPr>
        <w:t xml:space="preserve"> земельного участка или в случае выдачи разрешения на строительство линейного объекта</w:t>
      </w:r>
      <w:r>
        <w:rPr>
          <w:rFonts w:eastAsiaTheme="minorHAnsi"/>
          <w:sz w:val="28"/>
          <w:szCs w:val="28"/>
          <w:lang w:eastAsia="en-US"/>
        </w:rPr>
        <w:t xml:space="preserve"> выдача</w:t>
      </w:r>
      <w:r w:rsidRPr="00143A04">
        <w:rPr>
          <w:rFonts w:eastAsiaTheme="minorHAnsi"/>
          <w:sz w:val="28"/>
          <w:szCs w:val="28"/>
          <w:lang w:eastAsia="en-US"/>
        </w:rPr>
        <w:t xml:space="preserve"> реквизит</w:t>
      </w:r>
      <w:r>
        <w:rPr>
          <w:rFonts w:eastAsiaTheme="minorHAnsi"/>
          <w:sz w:val="28"/>
          <w:szCs w:val="28"/>
          <w:lang w:eastAsia="en-US"/>
        </w:rPr>
        <w:t>ов</w:t>
      </w:r>
      <w:r w:rsidRPr="00143A04">
        <w:rPr>
          <w:rFonts w:eastAsiaTheme="minorHAnsi"/>
          <w:sz w:val="28"/>
          <w:szCs w:val="28"/>
          <w:lang w:eastAsia="en-US"/>
        </w:rPr>
        <w:t xml:space="preserve"> проекта планировки территории и проекта межевания территории;</w:t>
      </w:r>
    </w:p>
    <w:p w:rsidR="004D179D" w:rsidRPr="00672257" w:rsidRDefault="004D179D" w:rsidP="00DA38B6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выдача </w:t>
      </w:r>
      <w:r w:rsidRPr="00143A04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143A04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>.</w:t>
      </w:r>
    </w:p>
    <w:p w:rsidR="00F0638C" w:rsidRDefault="00F0638C" w:rsidP="004D17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0638C" w:rsidRDefault="00F0638C" w:rsidP="00F0638C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10</w:t>
      </w:r>
    </w:p>
    <w:p w:rsidR="00F0638C" w:rsidRPr="00F0638C" w:rsidRDefault="00F0638C" w:rsidP="00F0638C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4D179D" w:rsidRPr="00672257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14.</w:t>
      </w:r>
      <w:r w:rsidR="00F0638C">
        <w:rPr>
          <w:color w:val="000000" w:themeColor="text1"/>
          <w:sz w:val="28"/>
          <w:szCs w:val="28"/>
        </w:rPr>
        <w:t xml:space="preserve"> </w:t>
      </w:r>
      <w:r w:rsidRPr="00143A04">
        <w:rPr>
          <w:color w:val="000000" w:themeColor="text1"/>
          <w:sz w:val="28"/>
          <w:szCs w:val="28"/>
        </w:rPr>
        <w:t xml:space="preserve">Муниципальная услуга предоставляется </w:t>
      </w:r>
      <w:r>
        <w:rPr>
          <w:color w:val="000000" w:themeColor="text1"/>
          <w:sz w:val="28"/>
          <w:szCs w:val="28"/>
        </w:rPr>
        <w:t>без взимания платы</w:t>
      </w:r>
      <w:r w:rsidRPr="00143A04">
        <w:rPr>
          <w:color w:val="000000" w:themeColor="text1"/>
          <w:sz w:val="28"/>
          <w:szCs w:val="28"/>
        </w:rPr>
        <w:t>.</w:t>
      </w:r>
    </w:p>
    <w:p w:rsidR="004D179D" w:rsidRDefault="004D179D" w:rsidP="004D179D">
      <w:pPr>
        <w:tabs>
          <w:tab w:val="left" w:pos="1418"/>
          <w:tab w:val="left" w:pos="38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F5903">
        <w:rPr>
          <w:sz w:val="28"/>
          <w:szCs w:val="28"/>
        </w:rPr>
        <w:t>.</w:t>
      </w:r>
      <w:r w:rsidR="00F0638C">
        <w:rPr>
          <w:sz w:val="28"/>
          <w:szCs w:val="28"/>
        </w:rPr>
        <w:t xml:space="preserve"> </w:t>
      </w:r>
      <w:r w:rsidRPr="00C84E1C">
        <w:rPr>
          <w:sz w:val="28"/>
          <w:szCs w:val="28"/>
        </w:rPr>
        <w:t>Информацию о порядке, размере, основаниях и методике расчёта размера платы за предоставление услуг, которые являются необходимыми</w:t>
      </w:r>
      <w:r>
        <w:rPr>
          <w:sz w:val="28"/>
          <w:szCs w:val="28"/>
        </w:rPr>
        <w:br/>
      </w:r>
      <w:r w:rsidRPr="00C84E1C">
        <w:rPr>
          <w:sz w:val="28"/>
          <w:szCs w:val="28"/>
        </w:rPr>
        <w:t>и обязательными для предоставления муниципальной услуги, заявитель может получить при личном обращении и на официальных сайтах соответствующих организаций, участвующих в предоставлении муниципальной услуги.</w:t>
      </w:r>
      <w:r>
        <w:rPr>
          <w:sz w:val="28"/>
          <w:szCs w:val="28"/>
        </w:rPr>
        <w:t xml:space="preserve"> </w:t>
      </w:r>
    </w:p>
    <w:p w:rsidR="004D179D" w:rsidRDefault="004D179D" w:rsidP="004D179D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F0638C">
        <w:rPr>
          <w:sz w:val="28"/>
          <w:szCs w:val="28"/>
        </w:rPr>
        <w:t xml:space="preserve"> </w:t>
      </w:r>
      <w:r w:rsidRPr="002D0E42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>
        <w:rPr>
          <w:sz w:val="28"/>
          <w:szCs w:val="28"/>
        </w:rPr>
        <w:br/>
      </w:r>
      <w:r w:rsidRPr="002D0E42">
        <w:rPr>
          <w:sz w:val="28"/>
          <w:szCs w:val="28"/>
        </w:rPr>
        <w:t>о предоставлении муниципальной услуги и при получении результата</w:t>
      </w:r>
      <w:r>
        <w:rPr>
          <w:sz w:val="28"/>
          <w:szCs w:val="28"/>
        </w:rPr>
        <w:br/>
      </w:r>
      <w:r w:rsidRPr="002D0E42">
        <w:rPr>
          <w:sz w:val="28"/>
          <w:szCs w:val="28"/>
        </w:rPr>
        <w:t>ее предоставления не должен превышать 15 минут.</w:t>
      </w:r>
    </w:p>
    <w:p w:rsidR="004D179D" w:rsidRPr="00453EFC" w:rsidRDefault="004D179D" w:rsidP="004D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F0638C">
        <w:rPr>
          <w:sz w:val="28"/>
          <w:szCs w:val="28"/>
        </w:rPr>
        <w:t xml:space="preserve"> </w:t>
      </w:r>
      <w:r w:rsidRPr="0031380B">
        <w:rPr>
          <w:sz w:val="28"/>
          <w:szCs w:val="28"/>
        </w:rPr>
        <w:t>Максимальный срок регистрации заявления о предоставлении муниципальной услуги составляет один день со дня поступления заявления.</w:t>
      </w:r>
    </w:p>
    <w:p w:rsidR="004D179D" w:rsidRDefault="004D179D" w:rsidP="004D179D">
      <w:pPr>
        <w:shd w:val="clear" w:color="auto" w:fill="FFFFFF"/>
        <w:ind w:right="1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 w:rsidR="00F063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Требования к помещениям, в которых предоставляется муниципальная услуга.</w:t>
      </w:r>
    </w:p>
    <w:p w:rsidR="004D179D" w:rsidRPr="001269AB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Вход в здание администрации оформляется вывеской.</w:t>
      </w:r>
    </w:p>
    <w:p w:rsidR="004D179D" w:rsidRPr="001269AB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</w:p>
    <w:p w:rsidR="004D179D" w:rsidRPr="001269AB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Для ожидания приема заявителям</w:t>
      </w:r>
      <w:r w:rsidR="00F9495B">
        <w:rPr>
          <w:rFonts w:ascii="Times New Roman" w:hAnsi="Times New Roman" w:cs="Times New Roman"/>
          <w:sz w:val="28"/>
          <w:szCs w:val="28"/>
        </w:rPr>
        <w:t>и</w:t>
      </w:r>
      <w:r w:rsidRPr="001269AB">
        <w:rPr>
          <w:rFonts w:ascii="Times New Roman" w:hAnsi="Times New Roman" w:cs="Times New Roman"/>
          <w:sz w:val="28"/>
          <w:szCs w:val="28"/>
        </w:rPr>
        <w:t xml:space="preserve"> отводится специальное место, оборудованное стульями, столами для возможности оформления документов, информационными стендами в соответствии с </w:t>
      </w:r>
      <w:r w:rsidR="00F9495B">
        <w:rPr>
          <w:rFonts w:ascii="Times New Roman" w:hAnsi="Times New Roman" w:cs="Times New Roman"/>
          <w:sz w:val="28"/>
          <w:szCs w:val="28"/>
        </w:rPr>
        <w:t>под</w:t>
      </w:r>
      <w:r w:rsidRPr="001269A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269AB">
        <w:rPr>
          <w:rFonts w:ascii="Times New Roman" w:hAnsi="Times New Roman" w:cs="Times New Roman"/>
          <w:sz w:val="28"/>
          <w:szCs w:val="28"/>
        </w:rPr>
        <w:t>егламента.</w:t>
      </w:r>
    </w:p>
    <w:p w:rsidR="004D179D" w:rsidRDefault="004D179D" w:rsidP="004D179D">
      <w:pPr>
        <w:pStyle w:val="ConsPlusNormal"/>
        <w:spacing w:line="100" w:lineRule="atLeast"/>
        <w:ind w:firstLine="709"/>
        <w:jc w:val="both"/>
        <w:rPr>
          <w:rFonts w:eastAsia="Arial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269AB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данных, а также офисной мебелью.</w:t>
      </w:r>
      <w:r w:rsidRPr="001954B6">
        <w:rPr>
          <w:rFonts w:eastAsia="Arial"/>
          <w:sz w:val="28"/>
          <w:szCs w:val="28"/>
        </w:rPr>
        <w:t xml:space="preserve"> </w:t>
      </w:r>
    </w:p>
    <w:p w:rsidR="004D179D" w:rsidRDefault="004D179D" w:rsidP="004D179D">
      <w:pPr>
        <w:pStyle w:val="ConsPlusNormal"/>
        <w:spacing w:line="100" w:lineRule="atLeas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требованиям пожарной безопасности</w:t>
      </w:r>
      <w:r>
        <w:rPr>
          <w:rFonts w:ascii="Times New Roman" w:eastAsia="Arial" w:hAnsi="Times New Roman"/>
          <w:sz w:val="28"/>
          <w:szCs w:val="28"/>
        </w:rPr>
        <w:br/>
        <w:t xml:space="preserve">и иным требованиям безопасности. </w:t>
      </w:r>
    </w:p>
    <w:p w:rsidR="004D179D" w:rsidRDefault="004D179D" w:rsidP="004D17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1A6BE5">
        <w:rPr>
          <w:color w:val="000000"/>
          <w:sz w:val="28"/>
          <w:szCs w:val="28"/>
        </w:rPr>
        <w:t>.</w:t>
      </w:r>
      <w:r w:rsidR="00F0638C"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Показатели доступности и качества муниципальной услуги</w:t>
      </w:r>
      <w:r>
        <w:rPr>
          <w:sz w:val="28"/>
          <w:szCs w:val="28"/>
        </w:rPr>
        <w:t>:</w:t>
      </w:r>
    </w:p>
    <w:p w:rsidR="004D179D" w:rsidRDefault="004D179D" w:rsidP="004D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 и условий ожидания приема;</w:t>
      </w:r>
    </w:p>
    <w:p w:rsidR="004D179D" w:rsidRDefault="004D179D" w:rsidP="004D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информирование о муниципальной услуге;</w:t>
      </w:r>
    </w:p>
    <w:p w:rsidR="004D179D" w:rsidRDefault="004D179D" w:rsidP="004D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отказов в предоставлении муниципальной услуги;</w:t>
      </w:r>
    </w:p>
    <w:p w:rsidR="004D179D" w:rsidRDefault="004D179D" w:rsidP="004D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взаимодействия заявителей со специалистом отдела</w:t>
      </w:r>
      <w:r>
        <w:rPr>
          <w:sz w:val="28"/>
          <w:szCs w:val="28"/>
        </w:rPr>
        <w:br/>
        <w:t>при предоставлении муниципальной услуги до двух раз и времени получения ответа при индивидуальном устном консультировании до 15 минут;</w:t>
      </w:r>
    </w:p>
    <w:p w:rsidR="004D179D" w:rsidRDefault="004D179D" w:rsidP="004D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</w:t>
      </w:r>
      <w:r>
        <w:rPr>
          <w:sz w:val="28"/>
          <w:szCs w:val="28"/>
        </w:rPr>
        <w:br/>
        <w:t>в многофункциональном центре;</w:t>
      </w:r>
    </w:p>
    <w:p w:rsidR="004D179D" w:rsidRDefault="004D179D" w:rsidP="004D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направления запроса в электронном виде, а также в иных формах по выбору заявителя;</w:t>
      </w:r>
    </w:p>
    <w:p w:rsidR="004D179D" w:rsidRDefault="004D179D" w:rsidP="004D1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0638C" w:rsidRDefault="00F0638C" w:rsidP="004D179D">
      <w:pPr>
        <w:pStyle w:val="ConsPlusNormal"/>
        <w:widowControl/>
        <w:tabs>
          <w:tab w:val="left" w:pos="1418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</w:p>
    <w:p w:rsidR="00F0638C" w:rsidRPr="00F0638C" w:rsidRDefault="00F0638C" w:rsidP="00F0638C">
      <w:pPr>
        <w:pStyle w:val="ConsPlusNormal"/>
        <w:widowControl/>
        <w:tabs>
          <w:tab w:val="left" w:pos="1418"/>
        </w:tabs>
        <w:ind w:left="36" w:firstLine="8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F0638C" w:rsidRPr="00F0638C" w:rsidRDefault="00F0638C" w:rsidP="00F0638C">
      <w:pPr>
        <w:pStyle w:val="ConsPlusNormal"/>
        <w:widowControl/>
        <w:tabs>
          <w:tab w:val="left" w:pos="1418"/>
        </w:tabs>
        <w:ind w:left="36" w:firstLine="816"/>
        <w:jc w:val="center"/>
        <w:rPr>
          <w:rFonts w:ascii="Times New Roman" w:hAnsi="Times New Roman" w:cs="Times New Roman"/>
          <w:sz w:val="24"/>
          <w:szCs w:val="24"/>
        </w:rPr>
      </w:pPr>
    </w:p>
    <w:p w:rsidR="004D179D" w:rsidRPr="001F318D" w:rsidRDefault="00F0638C" w:rsidP="004D179D">
      <w:pPr>
        <w:pStyle w:val="ConsPlusNormal"/>
        <w:widowControl/>
        <w:tabs>
          <w:tab w:val="left" w:pos="1418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4D179D" w:rsidRPr="001F318D">
        <w:rPr>
          <w:rFonts w:ascii="Times New Roman" w:hAnsi="Times New Roman" w:cs="Times New Roman"/>
          <w:sz w:val="28"/>
          <w:szCs w:val="28"/>
        </w:rPr>
        <w:t>Требования, учитывающие особенности предоставления муниципальной услуги в многофункциональных центрах и в электронной форме.</w:t>
      </w:r>
    </w:p>
    <w:p w:rsidR="004D179D" w:rsidRPr="001F318D" w:rsidRDefault="004D179D" w:rsidP="004D179D">
      <w:pPr>
        <w:pStyle w:val="ConsPlusNormal"/>
        <w:widowControl/>
        <w:tabs>
          <w:tab w:val="left" w:pos="1418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20.1.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>в многофункциональных центрах.</w:t>
      </w:r>
    </w:p>
    <w:p w:rsidR="004D179D" w:rsidRPr="001F318D" w:rsidRDefault="004D179D" w:rsidP="004D179D">
      <w:pPr>
        <w:ind w:left="43" w:firstLine="808"/>
        <w:jc w:val="both"/>
        <w:rPr>
          <w:rFonts w:eastAsia="+mn-ea"/>
          <w:kern w:val="24"/>
          <w:sz w:val="28"/>
          <w:szCs w:val="28"/>
        </w:rPr>
      </w:pPr>
      <w:r w:rsidRPr="001F318D">
        <w:rPr>
          <w:rFonts w:eastAsia="+mn-ea"/>
          <w:kern w:val="24"/>
          <w:sz w:val="28"/>
          <w:szCs w:val="28"/>
        </w:rPr>
        <w:t xml:space="preserve">Предоставление </w:t>
      </w:r>
      <w:hyperlink r:id="rId30" w:history="1">
        <w:r w:rsidRPr="001F318D">
          <w:rPr>
            <w:rFonts w:eastAsia="+mn-ea"/>
            <w:kern w:val="24"/>
            <w:sz w:val="28"/>
            <w:szCs w:val="28"/>
          </w:rPr>
          <w:t>муниципальной</w:t>
        </w:r>
      </w:hyperlink>
      <w:r w:rsidRPr="001F318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услуги</w:t>
      </w:r>
      <w:r w:rsidRPr="001F318D">
        <w:rPr>
          <w:rFonts w:eastAsia="+mn-ea"/>
          <w:kern w:val="24"/>
          <w:sz w:val="28"/>
          <w:szCs w:val="28"/>
        </w:rPr>
        <w:t xml:space="preserve"> в многофункциональных центрах о</w:t>
      </w:r>
      <w:r>
        <w:rPr>
          <w:rFonts w:eastAsia="+mn-ea"/>
          <w:kern w:val="24"/>
          <w:sz w:val="28"/>
          <w:szCs w:val="28"/>
        </w:rPr>
        <w:t xml:space="preserve">существляется в соответствии с </w:t>
      </w:r>
      <w:r w:rsidRPr="001F318D">
        <w:rPr>
          <w:rFonts w:eastAsia="+mn-ea"/>
          <w:kern w:val="24"/>
          <w:sz w:val="28"/>
          <w:szCs w:val="28"/>
        </w:rPr>
        <w:t>Федеральны</w:t>
      </w:r>
      <w:r>
        <w:rPr>
          <w:rFonts w:eastAsia="+mn-ea"/>
          <w:kern w:val="24"/>
          <w:sz w:val="28"/>
          <w:szCs w:val="28"/>
        </w:rPr>
        <w:t>м</w:t>
      </w:r>
      <w:r w:rsidRPr="001F318D">
        <w:rPr>
          <w:rFonts w:eastAsia="+mn-ea"/>
          <w:kern w:val="24"/>
          <w:sz w:val="28"/>
          <w:szCs w:val="28"/>
        </w:rPr>
        <w:t xml:space="preserve"> закон</w:t>
      </w:r>
      <w:r>
        <w:rPr>
          <w:rFonts w:eastAsia="+mn-ea"/>
          <w:kern w:val="24"/>
          <w:sz w:val="28"/>
          <w:szCs w:val="28"/>
        </w:rPr>
        <w:t>ом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 xml:space="preserve">от 27.07.2010 </w:t>
      </w:r>
      <w:r>
        <w:rPr>
          <w:rFonts w:eastAsia="+mn-ea"/>
          <w:kern w:val="24"/>
          <w:sz w:val="28"/>
          <w:szCs w:val="28"/>
        </w:rPr>
        <w:t>№</w:t>
      </w:r>
      <w:r w:rsidRPr="001F318D">
        <w:rPr>
          <w:rFonts w:eastAsia="+mn-ea"/>
          <w:kern w:val="24"/>
          <w:sz w:val="28"/>
          <w:szCs w:val="28"/>
        </w:rPr>
        <w:t xml:space="preserve"> 210-ФЗ</w:t>
      </w:r>
      <w:r>
        <w:rPr>
          <w:rFonts w:eastAsia="+mn-ea"/>
          <w:kern w:val="24"/>
          <w:sz w:val="28"/>
          <w:szCs w:val="28"/>
        </w:rPr>
        <w:t xml:space="preserve"> «</w:t>
      </w:r>
      <w:r w:rsidRPr="001F318D">
        <w:rPr>
          <w:rFonts w:eastAsia="+mn-ea"/>
          <w:kern w:val="24"/>
          <w:sz w:val="28"/>
          <w:szCs w:val="28"/>
        </w:rPr>
        <w:t>Об организации предоставления государственных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и муниципальных услуг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</w:t>
      </w:r>
      <w:r>
        <w:rPr>
          <w:rFonts w:eastAsia="+mn-ea"/>
          <w:kern w:val="24"/>
          <w:sz w:val="28"/>
          <w:szCs w:val="28"/>
        </w:rPr>
        <w:t>«</w:t>
      </w:r>
      <w:r w:rsidRPr="001F318D">
        <w:rPr>
          <w:rFonts w:eastAsia="+mn-ea"/>
          <w:kern w:val="24"/>
          <w:sz w:val="28"/>
          <w:szCs w:val="28"/>
        </w:rPr>
        <w:t>одного окна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в соответствии с которым предоставление </w:t>
      </w:r>
      <w:r>
        <w:rPr>
          <w:rFonts w:eastAsia="+mn-ea"/>
          <w:kern w:val="24"/>
          <w:sz w:val="28"/>
          <w:szCs w:val="28"/>
        </w:rPr>
        <w:t xml:space="preserve">муниципальной </w:t>
      </w:r>
      <w:r w:rsidRPr="001F318D">
        <w:rPr>
          <w:rFonts w:eastAsia="+mn-ea"/>
          <w:kern w:val="24"/>
          <w:sz w:val="28"/>
          <w:szCs w:val="28"/>
        </w:rPr>
        <w:t xml:space="preserve">услуги осуществляется после однократного обращения </w:t>
      </w:r>
      <w:hyperlink r:id="rId31" w:history="1">
        <w:r w:rsidRPr="001F318D">
          <w:rPr>
            <w:rFonts w:eastAsia="+mn-ea"/>
            <w:kern w:val="24"/>
            <w:sz w:val="28"/>
            <w:szCs w:val="28"/>
          </w:rPr>
          <w:t>заявителя</w:t>
        </w:r>
      </w:hyperlink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с соответствующим запросом, а взаимодействие с органами, предоставляющими муниципальн</w:t>
      </w:r>
      <w:r>
        <w:rPr>
          <w:rFonts w:eastAsia="+mn-ea"/>
          <w:kern w:val="24"/>
          <w:sz w:val="28"/>
          <w:szCs w:val="28"/>
        </w:rPr>
        <w:t>ую</w:t>
      </w:r>
      <w:r w:rsidRPr="001F318D">
        <w:rPr>
          <w:rFonts w:eastAsia="+mn-ea"/>
          <w:kern w:val="24"/>
          <w:sz w:val="28"/>
          <w:szCs w:val="28"/>
        </w:rPr>
        <w:t xml:space="preserve"> услуг</w:t>
      </w:r>
      <w:r>
        <w:rPr>
          <w:rFonts w:eastAsia="+mn-ea"/>
          <w:kern w:val="24"/>
          <w:sz w:val="28"/>
          <w:szCs w:val="28"/>
        </w:rPr>
        <w:t>у</w:t>
      </w:r>
      <w:r w:rsidRPr="001F318D">
        <w:rPr>
          <w:rFonts w:eastAsia="+mn-ea"/>
          <w:kern w:val="24"/>
          <w:sz w:val="28"/>
          <w:szCs w:val="28"/>
        </w:rPr>
        <w:t>, осуществляется многофункциональным центром без участия заявителя в соответствии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с нормативными правовыми актами и соглашением о взаимодействии.</w:t>
      </w:r>
    </w:p>
    <w:p w:rsidR="004D179D" w:rsidRPr="000E2BDE" w:rsidRDefault="004D179D" w:rsidP="004D179D">
      <w:pPr>
        <w:pStyle w:val="ConsPlusNormal"/>
        <w:widowControl/>
        <w:tabs>
          <w:tab w:val="left" w:pos="1418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</w:p>
    <w:p w:rsidR="004D179D" w:rsidRPr="000E2BDE" w:rsidRDefault="004D179D" w:rsidP="004D179D">
      <w:pPr>
        <w:pStyle w:val="ConsPlusNormal"/>
        <w:widowControl/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0E2BDE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услуги, а также предоставление муниципальной услуги могут осуществляться с учетом электронных документов, подписанных электронной подписью</w:t>
      </w:r>
      <w:r w:rsidRPr="000E2BDE">
        <w:rPr>
          <w:rFonts w:ascii="Times New Roman" w:hAnsi="Times New Roman" w:cs="Times New Roman"/>
          <w:sz w:val="28"/>
          <w:szCs w:val="28"/>
        </w:rPr>
        <w:br/>
        <w:t>(с использованием в том числе универсальной электронной карты)</w:t>
      </w:r>
      <w:r w:rsidRPr="000E2BDE">
        <w:rPr>
          <w:rFonts w:ascii="Times New Roman" w:hAnsi="Times New Roman" w:cs="Times New Roman"/>
          <w:sz w:val="28"/>
          <w:szCs w:val="28"/>
        </w:rPr>
        <w:br/>
        <w:t>в соответствии с требованиями Федерального закона от 06.04.2001 № 63-ФЗ «Об электронной подписи» и требованиями Федерального закона</w:t>
      </w:r>
      <w:r w:rsidRPr="000E2BDE">
        <w:rPr>
          <w:rFonts w:ascii="Times New Roman" w:hAnsi="Times New Roman" w:cs="Times New Roman"/>
          <w:sz w:val="28"/>
          <w:szCs w:val="28"/>
        </w:rPr>
        <w:br/>
        <w:t>от 27.07.2010 № 210-ФЗ «Об организации предоставления государственных</w:t>
      </w:r>
      <w:r w:rsidRPr="000E2BDE">
        <w:rPr>
          <w:rFonts w:ascii="Times New Roman" w:hAnsi="Times New Roman" w:cs="Times New Roman"/>
          <w:sz w:val="28"/>
          <w:szCs w:val="28"/>
        </w:rPr>
        <w:br/>
        <w:t>и муниципальных услуг». Такие документы признаются равнозначными документами, подписанным собственноручной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E2BDE">
        <w:rPr>
          <w:rFonts w:ascii="Times New Roman" w:hAnsi="Times New Roman" w:cs="Times New Roman"/>
          <w:sz w:val="28"/>
          <w:szCs w:val="28"/>
        </w:rPr>
        <w:t>и представленными на бумажном носителе, за исключением случаев, если федеральными законами или иными нормативными правовыми актами установлен запрет на получение муниципальной услуги в электронной форме.</w:t>
      </w:r>
    </w:p>
    <w:p w:rsidR="004D179D" w:rsidRDefault="004D179D" w:rsidP="004D179D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D179D" w:rsidRDefault="004D179D" w:rsidP="004D179D">
      <w:pPr>
        <w:pStyle w:val="ConsPlusNormal"/>
        <w:widowControl/>
        <w:numPr>
          <w:ilvl w:val="0"/>
          <w:numId w:val="32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их выполнения, в том числе особенности выполнения административных </w:t>
      </w:r>
      <w:r w:rsidRPr="00E12A2F">
        <w:rPr>
          <w:rFonts w:ascii="Times New Roman" w:hAnsi="Times New Roman" w:cs="Times New Roman"/>
          <w:b/>
          <w:sz w:val="28"/>
          <w:szCs w:val="28"/>
        </w:rPr>
        <w:t>процеду</w:t>
      </w: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E12A2F">
        <w:rPr>
          <w:rFonts w:ascii="Times New Roman" w:hAnsi="Times New Roman" w:cs="Times New Roman"/>
          <w:b/>
          <w:sz w:val="28"/>
          <w:szCs w:val="28"/>
        </w:rPr>
        <w:t>(действий) в электронной форме</w:t>
      </w:r>
    </w:p>
    <w:p w:rsidR="004D179D" w:rsidRPr="00E12A2F" w:rsidRDefault="004D179D" w:rsidP="004D179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прием и регистрация документов;</w:t>
      </w:r>
    </w:p>
    <w:p w:rsidR="004D179D" w:rsidRPr="007451D2" w:rsidRDefault="004D179D" w:rsidP="004D179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51D2">
        <w:rPr>
          <w:rFonts w:ascii="Times New Roman" w:hAnsi="Times New Roman" w:cs="Times New Roman"/>
          <w:sz w:val="28"/>
          <w:szCs w:val="28"/>
        </w:rPr>
        <w:t>ассмотрение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решения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451D2">
        <w:rPr>
          <w:rFonts w:ascii="Times New Roman" w:hAnsi="Times New Roman" w:cs="Times New Roman"/>
          <w:sz w:val="28"/>
          <w:szCs w:val="28"/>
        </w:rPr>
        <w:t>о предоставлении либо об отказе в предоставлении муниципальной услуги</w:t>
      </w:r>
      <w:r>
        <w:rPr>
          <w:rFonts w:ascii="Times New Roman" w:eastAsia="Arial" w:hAnsi="Times New Roman"/>
          <w:color w:val="000000"/>
          <w:sz w:val="28"/>
          <w:szCs w:val="28"/>
        </w:rPr>
        <w:t>;</w:t>
      </w: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 либо отказ в выдаче.</w:t>
      </w:r>
    </w:p>
    <w:p w:rsidR="00F0638C" w:rsidRPr="00F0638C" w:rsidRDefault="00F0638C" w:rsidP="00F0638C">
      <w:pPr>
        <w:pStyle w:val="ConsPlusNormal"/>
        <w:ind w:firstLine="709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lastRenderedPageBreak/>
        <w:t>12</w:t>
      </w:r>
    </w:p>
    <w:p w:rsidR="00F0638C" w:rsidRPr="00F0638C" w:rsidRDefault="00F0638C" w:rsidP="00F0638C">
      <w:pPr>
        <w:pStyle w:val="ConsPlusNormal"/>
        <w:ind w:firstLine="709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:rsidR="004D179D" w:rsidRPr="004F3634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Блок-схема предоставления муниципальной услуги приводится</w:t>
      </w:r>
      <w:r>
        <w:rPr>
          <w:rFonts w:ascii="Times New Roman" w:eastAsia="Arial" w:hAnsi="Times New Roman"/>
          <w:color w:val="000000"/>
          <w:sz w:val="28"/>
          <w:szCs w:val="28"/>
        </w:rPr>
        <w:br/>
      </w:r>
      <w:r w:rsidRPr="00FE2A13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в приложении №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к Регламенту.</w:t>
      </w:r>
    </w:p>
    <w:p w:rsidR="004D179D" w:rsidRPr="008557DE" w:rsidRDefault="004D179D" w:rsidP="004D179D">
      <w:pPr>
        <w:shd w:val="clear" w:color="auto" w:fill="FFFFFF"/>
        <w:tabs>
          <w:tab w:val="left" w:pos="1358"/>
        </w:tabs>
        <w:ind w:firstLine="709"/>
        <w:rPr>
          <w:spacing w:val="-1"/>
          <w:sz w:val="28"/>
          <w:szCs w:val="28"/>
        </w:rPr>
      </w:pPr>
      <w:r>
        <w:rPr>
          <w:sz w:val="28"/>
          <w:szCs w:val="28"/>
        </w:rPr>
        <w:t>22</w:t>
      </w:r>
      <w:r w:rsidRPr="008557DE">
        <w:rPr>
          <w:sz w:val="28"/>
          <w:szCs w:val="28"/>
        </w:rPr>
        <w:t>.</w:t>
      </w:r>
      <w:r w:rsidR="00F0638C">
        <w:rPr>
          <w:sz w:val="28"/>
          <w:szCs w:val="28"/>
        </w:rPr>
        <w:t xml:space="preserve"> </w:t>
      </w:r>
      <w:r w:rsidRPr="008557DE">
        <w:rPr>
          <w:sz w:val="28"/>
          <w:szCs w:val="28"/>
        </w:rPr>
        <w:t>Прием и регистрация документов</w:t>
      </w:r>
      <w:r>
        <w:rPr>
          <w:sz w:val="28"/>
          <w:szCs w:val="28"/>
        </w:rPr>
        <w:t>.</w:t>
      </w:r>
    </w:p>
    <w:p w:rsidR="004D179D" w:rsidRPr="00877E90" w:rsidRDefault="004D179D" w:rsidP="004D179D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</w:t>
      </w:r>
      <w:r w:rsidR="00F0638C">
        <w:rPr>
          <w:sz w:val="28"/>
          <w:szCs w:val="28"/>
        </w:rPr>
        <w:t xml:space="preserve"> </w:t>
      </w:r>
      <w:r w:rsidRPr="00FE2A13">
        <w:rPr>
          <w:color w:val="000000" w:themeColor="text1"/>
          <w:sz w:val="28"/>
          <w:szCs w:val="28"/>
        </w:rPr>
        <w:t>Основанием для начала административной процедуры приема заявлен</w:t>
      </w:r>
      <w:r w:rsidRPr="00241B03">
        <w:rPr>
          <w:color w:val="000000" w:themeColor="text1"/>
          <w:sz w:val="28"/>
          <w:szCs w:val="28"/>
        </w:rPr>
        <w:t xml:space="preserve">ия </w:t>
      </w:r>
      <w:r>
        <w:rPr>
          <w:sz w:val="28"/>
          <w:szCs w:val="28"/>
        </w:rPr>
        <w:t xml:space="preserve">и документов на предоставление муниципальной услуги </w:t>
      </w:r>
      <w:r w:rsidRPr="000617A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обращение заявителя с комплектом документов, предусмотренных подпунктами 9.2, 9.4, 9.5 настоящего Регламента, в администрацию, многофункциональный центр, </w:t>
      </w:r>
      <w:r w:rsidRPr="00877E90">
        <w:rPr>
          <w:sz w:val="28"/>
          <w:szCs w:val="28"/>
        </w:rPr>
        <w:t xml:space="preserve">или через региональный </w:t>
      </w:r>
      <w:r w:rsidRPr="00877E90">
        <w:rPr>
          <w:rFonts w:eastAsiaTheme="minorHAnsi"/>
          <w:sz w:val="28"/>
          <w:szCs w:val="28"/>
          <w:lang w:eastAsia="en-US"/>
        </w:rPr>
        <w:t>(</w:t>
      </w:r>
      <w:r w:rsidRPr="00877E90">
        <w:rPr>
          <w:rFonts w:eastAsiaTheme="minorHAnsi"/>
          <w:sz w:val="28"/>
          <w:szCs w:val="28"/>
          <w:lang w:val="en-US" w:eastAsia="en-US"/>
        </w:rPr>
        <w:t>http</w:t>
      </w:r>
      <w:r w:rsidRPr="00877E90">
        <w:rPr>
          <w:rFonts w:eastAsiaTheme="minorHAnsi"/>
          <w:sz w:val="28"/>
          <w:szCs w:val="28"/>
          <w:lang w:eastAsia="en-US"/>
        </w:rPr>
        <w:t>://64.</w:t>
      </w:r>
      <w:r w:rsidRPr="00877E90">
        <w:rPr>
          <w:rFonts w:eastAsiaTheme="minorHAnsi"/>
          <w:sz w:val="28"/>
          <w:szCs w:val="28"/>
          <w:lang w:val="en-US" w:eastAsia="en-US"/>
        </w:rPr>
        <w:t>gosuslugi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ru</w:t>
      </w:r>
      <w:r w:rsidRPr="00877E90">
        <w:rPr>
          <w:rFonts w:eastAsiaTheme="minorHAnsi"/>
          <w:sz w:val="28"/>
          <w:szCs w:val="28"/>
          <w:lang w:eastAsia="en-US"/>
        </w:rPr>
        <w:t>/), или федеральный (</w:t>
      </w:r>
      <w:r w:rsidRPr="00877E90">
        <w:rPr>
          <w:rFonts w:eastAsiaTheme="minorHAnsi"/>
          <w:sz w:val="28"/>
          <w:szCs w:val="28"/>
          <w:lang w:val="en-US" w:eastAsia="en-US"/>
        </w:rPr>
        <w:t>http</w:t>
      </w:r>
      <w:r w:rsidRPr="00877E90">
        <w:rPr>
          <w:rFonts w:eastAsiaTheme="minorHAnsi"/>
          <w:sz w:val="28"/>
          <w:szCs w:val="28"/>
          <w:lang w:eastAsia="en-US"/>
        </w:rPr>
        <w:t>://</w:t>
      </w:r>
      <w:r w:rsidRPr="00877E90">
        <w:rPr>
          <w:rFonts w:eastAsiaTheme="minorHAnsi"/>
          <w:sz w:val="28"/>
          <w:szCs w:val="28"/>
          <w:lang w:val="en-US" w:eastAsia="en-US"/>
        </w:rPr>
        <w:t>www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gosuslugi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ru</w:t>
      </w:r>
      <w:r w:rsidRPr="00877E90">
        <w:rPr>
          <w:rFonts w:eastAsiaTheme="minorHAnsi"/>
          <w:sz w:val="28"/>
          <w:szCs w:val="28"/>
          <w:lang w:eastAsia="en-US"/>
        </w:rPr>
        <w:t>/)</w:t>
      </w:r>
      <w:r w:rsidRPr="00877E90">
        <w:rPr>
          <w:sz w:val="28"/>
          <w:szCs w:val="28"/>
        </w:rPr>
        <w:t xml:space="preserve"> портал государственных и муниципальных услуг.</w:t>
      </w:r>
    </w:p>
    <w:p w:rsidR="004D179D" w:rsidRPr="00877E90" w:rsidRDefault="00F0638C" w:rsidP="004D179D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 </w:t>
      </w:r>
      <w:r w:rsidR="004D179D" w:rsidRPr="00877E90">
        <w:rPr>
          <w:sz w:val="28"/>
          <w:szCs w:val="28"/>
        </w:rPr>
        <w:t>Документы подаются на имя главы администрации:</w:t>
      </w:r>
    </w:p>
    <w:p w:rsidR="004D179D" w:rsidRDefault="004D179D" w:rsidP="004D179D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отдела;</w:t>
      </w:r>
    </w:p>
    <w:p w:rsidR="004D179D" w:rsidRDefault="004D179D" w:rsidP="004D179D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многофункциональный центр;</w:t>
      </w:r>
    </w:p>
    <w:p w:rsidR="004D179D" w:rsidRDefault="004D179D" w:rsidP="004D179D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4D179D" w:rsidRDefault="004D179D" w:rsidP="004D179D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4D179D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22.3. </w:t>
      </w:r>
      <w:r w:rsidR="004D179D">
        <w:rPr>
          <w:rFonts w:ascii="Times New Roman" w:eastAsia="Arial" w:hAnsi="Times New Roman"/>
          <w:sz w:val="28"/>
          <w:szCs w:val="28"/>
        </w:rPr>
        <w:t xml:space="preserve">При отсутствии оснований, предусмотренных пунктом 10 настоящего Регламента, специалист, уполномоченный на прием документов, регистрирует заявление. </w:t>
      </w:r>
      <w:r w:rsidR="004D179D" w:rsidRPr="00736E49">
        <w:rPr>
          <w:rFonts w:ascii="Times New Roman" w:hAnsi="Times New Roman" w:cs="Times New Roman"/>
          <w:sz w:val="28"/>
          <w:szCs w:val="28"/>
        </w:rPr>
        <w:t>На заявлении проставляются регистрационный номер и дата приема.</w:t>
      </w: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случае имеющихся оснований для отказа в приеме документов специалист отдела оформляет уведомление об отказе в приеме документов (</w:t>
      </w:r>
      <w:r w:rsidRPr="004F3634">
        <w:rPr>
          <w:rFonts w:ascii="Times New Roman" w:eastAsia="Arial" w:hAnsi="Times New Roman"/>
          <w:sz w:val="28"/>
          <w:szCs w:val="28"/>
        </w:rPr>
        <w:t xml:space="preserve">приложение № </w:t>
      </w:r>
      <w:r>
        <w:rPr>
          <w:rFonts w:ascii="Times New Roman" w:eastAsia="Arial" w:hAnsi="Times New Roman"/>
          <w:sz w:val="28"/>
          <w:szCs w:val="28"/>
        </w:rPr>
        <w:t>5 к Регламенту</w:t>
      </w:r>
      <w:r w:rsidRPr="004F3634">
        <w:rPr>
          <w:rFonts w:ascii="Times New Roman" w:eastAsia="Arial" w:hAnsi="Times New Roman"/>
          <w:sz w:val="28"/>
          <w:szCs w:val="28"/>
        </w:rPr>
        <w:t>)</w:t>
      </w:r>
      <w:r>
        <w:rPr>
          <w:rFonts w:ascii="Times New Roman" w:eastAsia="Arial" w:hAnsi="Times New Roman"/>
          <w:sz w:val="28"/>
          <w:szCs w:val="28"/>
        </w:rPr>
        <w:t>, которое передается заявителю</w:t>
      </w:r>
      <w:r>
        <w:rPr>
          <w:rFonts w:ascii="Times New Roman" w:eastAsia="Arial" w:hAnsi="Times New Roman"/>
          <w:sz w:val="28"/>
          <w:szCs w:val="28"/>
        </w:rPr>
        <w:br/>
        <w:t>с приложением представленных документов.</w:t>
      </w: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22.4.</w:t>
      </w:r>
      <w:r w:rsidR="00F0638C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Зарегистрированное заявление с приложенным пакетом документов направляется главе администрации для резолюции.</w:t>
      </w:r>
    </w:p>
    <w:p w:rsidR="004D179D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22.5. </w:t>
      </w:r>
      <w:r w:rsidR="004D179D">
        <w:rPr>
          <w:rFonts w:ascii="Times New Roman" w:hAnsi="Times New Roman" w:cs="Times New Roman"/>
          <w:sz w:val="28"/>
          <w:szCs w:val="28"/>
        </w:rPr>
        <w:t xml:space="preserve">Заявление с </w:t>
      </w:r>
      <w:r w:rsidR="004D179D" w:rsidRPr="000617A6">
        <w:rPr>
          <w:rFonts w:ascii="Times New Roman" w:hAnsi="Times New Roman" w:cs="Times New Roman"/>
          <w:sz w:val="28"/>
          <w:szCs w:val="28"/>
        </w:rPr>
        <w:t>пакет</w:t>
      </w:r>
      <w:r w:rsidR="004D179D">
        <w:rPr>
          <w:rFonts w:ascii="Times New Roman" w:hAnsi="Times New Roman" w:cs="Times New Roman"/>
          <w:sz w:val="28"/>
          <w:szCs w:val="28"/>
        </w:rPr>
        <w:t>ом</w:t>
      </w:r>
      <w:r w:rsidR="004D179D" w:rsidRPr="000617A6">
        <w:rPr>
          <w:rFonts w:ascii="Times New Roman" w:hAnsi="Times New Roman" w:cs="Times New Roman"/>
          <w:sz w:val="28"/>
          <w:szCs w:val="28"/>
        </w:rPr>
        <w:t xml:space="preserve"> документов с резолюцией</w:t>
      </w:r>
      <w:r w:rsidR="004D179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D179D">
        <w:rPr>
          <w:rFonts w:ascii="Times New Roman" w:eastAsia="Arial" w:hAnsi="Times New Roman"/>
          <w:sz w:val="28"/>
          <w:szCs w:val="28"/>
        </w:rPr>
        <w:t xml:space="preserve">поступает </w:t>
      </w:r>
      <w:r w:rsidR="004D179D" w:rsidRPr="006B61C2">
        <w:rPr>
          <w:rFonts w:ascii="Times New Roman" w:eastAsia="Arial" w:hAnsi="Times New Roman"/>
          <w:sz w:val="28"/>
          <w:szCs w:val="28"/>
        </w:rPr>
        <w:t>специалисту отдела</w:t>
      </w:r>
      <w:r w:rsidR="004D179D">
        <w:rPr>
          <w:rFonts w:ascii="Times New Roman" w:eastAsia="Arial" w:hAnsi="Times New Roman"/>
          <w:sz w:val="28"/>
          <w:szCs w:val="28"/>
        </w:rPr>
        <w:t>.</w:t>
      </w:r>
    </w:p>
    <w:p w:rsidR="004D179D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22.6. </w:t>
      </w:r>
      <w:r w:rsidR="004D179D">
        <w:rPr>
          <w:rFonts w:ascii="Times New Roman" w:eastAsia="Arial" w:hAnsi="Times New Roman"/>
          <w:sz w:val="28"/>
          <w:szCs w:val="28"/>
        </w:rPr>
        <w:t>Максимальный срок исполнения данной административной процедуры составляет один день со дня поступления заявления.</w:t>
      </w:r>
    </w:p>
    <w:p w:rsidR="004D179D" w:rsidRPr="008557DE" w:rsidRDefault="004D179D" w:rsidP="004D179D">
      <w:pPr>
        <w:pStyle w:val="Style3"/>
        <w:widowControl/>
        <w:spacing w:before="29" w:line="100" w:lineRule="atLeast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23</w:t>
      </w:r>
      <w:r w:rsidRPr="008557DE">
        <w:rPr>
          <w:rStyle w:val="FontStyle47"/>
          <w:sz w:val="28"/>
          <w:szCs w:val="28"/>
        </w:rPr>
        <w:t>.</w:t>
      </w:r>
      <w:r w:rsidR="00F0638C">
        <w:rPr>
          <w:rStyle w:val="FontStyle47"/>
          <w:sz w:val="28"/>
          <w:szCs w:val="28"/>
        </w:rPr>
        <w:t xml:space="preserve"> </w:t>
      </w:r>
      <w:r w:rsidRPr="008557DE">
        <w:rPr>
          <w:rFonts w:ascii="Times New Roman" w:hAnsi="Times New Roman"/>
          <w:sz w:val="28"/>
          <w:szCs w:val="28"/>
        </w:rPr>
        <w:t>Рассмотрение представленных документов, оформление решения</w:t>
      </w:r>
      <w:r w:rsidR="00F0638C">
        <w:rPr>
          <w:rFonts w:ascii="Times New Roman" w:hAnsi="Times New Roman"/>
          <w:sz w:val="28"/>
          <w:szCs w:val="28"/>
        </w:rPr>
        <w:t xml:space="preserve"> </w:t>
      </w:r>
      <w:r w:rsidRPr="008557DE">
        <w:rPr>
          <w:rFonts w:ascii="Times New Roman" w:hAnsi="Times New Roman"/>
          <w:sz w:val="28"/>
          <w:szCs w:val="28"/>
        </w:rPr>
        <w:t>о предоставлении либо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4D179D" w:rsidRPr="009D276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15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52FD">
        <w:rPr>
          <w:rFonts w:ascii="Times New Roman" w:hAnsi="Times New Roman" w:cs="Times New Roman"/>
          <w:sz w:val="28"/>
          <w:szCs w:val="28"/>
        </w:rPr>
        <w:t>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 w:rsidRPr="00D152F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с резолюцией главы администрации</w:t>
      </w:r>
      <w:r w:rsidRPr="00D152FD">
        <w:rPr>
          <w:rFonts w:ascii="Times New Roman" w:hAnsi="Times New Roman" w:cs="Times New Roman"/>
          <w:sz w:val="28"/>
          <w:szCs w:val="28"/>
        </w:rPr>
        <w:t xml:space="preserve"> и прилагаемых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2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одпунктами 9.2, 9.4, 9.5 настоящего Регламента </w:t>
      </w:r>
      <w:r w:rsidRPr="009D276D">
        <w:rPr>
          <w:rFonts w:ascii="Times New Roman" w:hAnsi="Times New Roman" w:cs="Times New Roman"/>
          <w:sz w:val="28"/>
          <w:szCs w:val="28"/>
        </w:rPr>
        <w:t>специалисту отдела.</w:t>
      </w: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D276D">
        <w:rPr>
          <w:rFonts w:ascii="Times New Roman" w:hAnsi="Times New Roman" w:cs="Times New Roman"/>
          <w:sz w:val="28"/>
          <w:szCs w:val="28"/>
        </w:rPr>
        <w:t>.2.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 w:rsidRPr="009D276D">
        <w:rPr>
          <w:rFonts w:ascii="Times New Roman" w:eastAsia="Arial" w:hAnsi="Times New Roman"/>
          <w:sz w:val="28"/>
          <w:szCs w:val="28"/>
        </w:rPr>
        <w:t>В день поступления заявл</w:t>
      </w:r>
      <w:r>
        <w:rPr>
          <w:rFonts w:ascii="Times New Roman" w:eastAsia="Arial" w:hAnsi="Times New Roman"/>
          <w:sz w:val="28"/>
          <w:szCs w:val="28"/>
        </w:rPr>
        <w:t>ения специалист отдела осуществляет проверку наличия приложенных к нему документов, предусмотренных подпунктами 9.2, 9.4, 9.5 настоящего Регламента.</w:t>
      </w:r>
    </w:p>
    <w:p w:rsidR="00F0638C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F0638C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F0638C" w:rsidRDefault="00F0638C" w:rsidP="00F0638C">
      <w:pPr>
        <w:pStyle w:val="ConsPlusNormal"/>
        <w:ind w:firstLine="709"/>
        <w:jc w:val="center"/>
        <w:rPr>
          <w:rFonts w:ascii="Times New Roman" w:eastAsia="Arial" w:hAnsi="Times New Roman"/>
          <w:sz w:val="24"/>
          <w:szCs w:val="24"/>
        </w:rPr>
      </w:pPr>
    </w:p>
    <w:p w:rsidR="00F0638C" w:rsidRPr="00F0638C" w:rsidRDefault="00F0638C" w:rsidP="00F0638C">
      <w:pPr>
        <w:pStyle w:val="ConsPlusNormal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13</w:t>
      </w:r>
    </w:p>
    <w:p w:rsidR="00F0638C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случае отсутствия необходимых документов в полном объеме, предоставление которых предусмотрено заявителем, специалист отдела предлагает заявителю в течение одного дня представить данные документы.</w:t>
      </w:r>
    </w:p>
    <w:p w:rsidR="004D179D" w:rsidRPr="00E93A07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Если по истечении указанного срока заявителем документы</w:t>
      </w:r>
      <w:r>
        <w:rPr>
          <w:rFonts w:ascii="Times New Roman" w:eastAsia="Arial" w:hAnsi="Times New Roman"/>
          <w:sz w:val="28"/>
          <w:szCs w:val="28"/>
        </w:rPr>
        <w:br/>
        <w:t xml:space="preserve">не представлены, специалист отдела в течение дня, следующего за днем поступления заявления, </w:t>
      </w:r>
      <w:r w:rsidRPr="00E93A07">
        <w:rPr>
          <w:rFonts w:ascii="Times New Roman" w:eastAsia="Arial" w:hAnsi="Times New Roman"/>
          <w:sz w:val="28"/>
          <w:szCs w:val="28"/>
        </w:rPr>
        <w:t xml:space="preserve">оформляет уведомление об отказе в </w:t>
      </w:r>
      <w:r>
        <w:rPr>
          <w:rFonts w:ascii="Times New Roman" w:eastAsia="Arial" w:hAnsi="Times New Roman"/>
          <w:sz w:val="28"/>
          <w:szCs w:val="28"/>
        </w:rPr>
        <w:t xml:space="preserve">предоставлении муниципальной </w:t>
      </w:r>
      <w:r w:rsidRPr="00241B03">
        <w:rPr>
          <w:rFonts w:ascii="Times New Roman" w:eastAsia="Arial" w:hAnsi="Times New Roman"/>
          <w:color w:val="000000" w:themeColor="text1"/>
          <w:sz w:val="28"/>
          <w:szCs w:val="28"/>
        </w:rPr>
        <w:t>услуги (приложение № 6, 7, 8 к Регламенту).</w:t>
      </w:r>
    </w:p>
    <w:p w:rsidR="004D179D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23.3. </w:t>
      </w:r>
      <w:r w:rsidR="004D179D">
        <w:rPr>
          <w:rFonts w:ascii="Times New Roman" w:eastAsia="Arial" w:hAnsi="Times New Roman"/>
          <w:sz w:val="28"/>
          <w:szCs w:val="28"/>
        </w:rPr>
        <w:t>В случае если заявителем не представлены документы, предусмотренные подпунктами 9.2, 9.4, 9.5 настоящего Регламента, специалист отдела осуществляет межведомственный запрос.</w:t>
      </w: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срок не позднее одного рабочего дня со дня получения всех документов (представленных заявителем и полученных специалистом отдела в порядке межведомственного информационного взаимодействия) специалист отдела проводит анализ заявления и приложенных к нему документов на предмет наличия либо отсутствия оснований для отказа, предусмотренных пунктом 11 настоящего Регламента, в предоставлении муниципальной услуги.</w:t>
      </w: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отсутствия данных оснований специалист отдела подготавливает </w:t>
      </w:r>
      <w:r>
        <w:rPr>
          <w:rFonts w:ascii="Times New Roman" w:eastAsia="Arial" w:hAnsi="Times New Roman"/>
          <w:color w:val="000000"/>
          <w:sz w:val="28"/>
          <w:szCs w:val="28"/>
        </w:rPr>
        <w:t>разрешение на строительство и проект постановления администрации об утверждении разрешения на строительство (далее – постановление)</w:t>
      </w:r>
      <w:r>
        <w:rPr>
          <w:rFonts w:ascii="Times New Roman" w:eastAsia="Arial" w:hAnsi="Times New Roman"/>
          <w:sz w:val="28"/>
          <w:szCs w:val="28"/>
        </w:rPr>
        <w:t>, в противном случае уведомление об отказе в предоставлении муниципальной услуги и направляет их на подпись главе администрации.</w:t>
      </w:r>
    </w:p>
    <w:p w:rsidR="004D179D" w:rsidRPr="0031380B" w:rsidRDefault="00F0638C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23.4. </w:t>
      </w:r>
      <w:r w:rsidR="004D179D">
        <w:rPr>
          <w:rFonts w:ascii="Times New Roman" w:eastAsia="Arial" w:hAnsi="Times New Roman"/>
          <w:sz w:val="28"/>
          <w:szCs w:val="28"/>
        </w:rPr>
        <w:t xml:space="preserve">Максимальный срок исполнения данной административной процедуры составляет восемь дней со дня </w:t>
      </w:r>
      <w:r w:rsidR="004D179D" w:rsidRPr="00D152FD">
        <w:rPr>
          <w:rFonts w:ascii="Times New Roman" w:hAnsi="Times New Roman" w:cs="Times New Roman"/>
          <w:sz w:val="28"/>
          <w:szCs w:val="28"/>
        </w:rPr>
        <w:t>поступлени</w:t>
      </w:r>
      <w:r w:rsidR="004D179D">
        <w:rPr>
          <w:rFonts w:ascii="Times New Roman" w:hAnsi="Times New Roman" w:cs="Times New Roman"/>
          <w:sz w:val="28"/>
          <w:szCs w:val="28"/>
        </w:rPr>
        <w:t>я</w:t>
      </w:r>
      <w:r w:rsidR="004D179D" w:rsidRPr="00D152F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4D179D">
        <w:rPr>
          <w:rFonts w:ascii="Times New Roman" w:hAnsi="Times New Roman" w:cs="Times New Roman"/>
          <w:sz w:val="28"/>
          <w:szCs w:val="28"/>
        </w:rPr>
        <w:br/>
      </w:r>
      <w:r w:rsidR="004D179D" w:rsidRPr="00D152FD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 w:rsidR="004D179D">
        <w:rPr>
          <w:rFonts w:ascii="Times New Roman" w:hAnsi="Times New Roman" w:cs="Times New Roman"/>
          <w:sz w:val="28"/>
          <w:szCs w:val="28"/>
        </w:rPr>
        <w:t xml:space="preserve"> </w:t>
      </w:r>
      <w:r w:rsidR="004D179D" w:rsidRPr="009D276D">
        <w:rPr>
          <w:rFonts w:ascii="Times New Roman" w:hAnsi="Times New Roman" w:cs="Times New Roman"/>
          <w:sz w:val="28"/>
          <w:szCs w:val="28"/>
        </w:rPr>
        <w:t>специалисту отдела.</w:t>
      </w:r>
    </w:p>
    <w:p w:rsidR="004D179D" w:rsidRPr="008557DE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557DE">
        <w:rPr>
          <w:rFonts w:ascii="Times New Roman" w:hAnsi="Times New Roman" w:cs="Times New Roman"/>
          <w:sz w:val="28"/>
          <w:szCs w:val="28"/>
        </w:rPr>
        <w:t>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 w:rsidRPr="008557DE"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 либо отказ</w:t>
      </w:r>
      <w:r>
        <w:rPr>
          <w:rFonts w:ascii="Times New Roman" w:eastAsia="Arial" w:hAnsi="Times New Roman"/>
          <w:color w:val="000000"/>
          <w:sz w:val="28"/>
          <w:szCs w:val="28"/>
        </w:rPr>
        <w:br/>
      </w:r>
      <w:r w:rsidRPr="008557DE">
        <w:rPr>
          <w:rFonts w:ascii="Times New Roman" w:eastAsia="Arial" w:hAnsi="Times New Roman"/>
          <w:color w:val="000000"/>
          <w:sz w:val="28"/>
          <w:szCs w:val="28"/>
        </w:rPr>
        <w:t>в выдаче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4D179D" w:rsidRPr="00AF43DB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24.1.</w:t>
      </w:r>
      <w:r w:rsidR="00F0638C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специалисту отдела разрешения на строительство</w:t>
      </w:r>
      <w:r>
        <w:rPr>
          <w:rFonts w:ascii="Times New Roman" w:eastAsia="Arial" w:hAnsi="Times New Roman"/>
          <w:color w:val="000000"/>
          <w:sz w:val="28"/>
          <w:szCs w:val="28"/>
        </w:rPr>
        <w:br/>
        <w:t xml:space="preserve">и постановления, либо </w:t>
      </w:r>
      <w:r>
        <w:rPr>
          <w:rFonts w:ascii="Times New Roman" w:eastAsia="Arial" w:hAnsi="Times New Roman"/>
          <w:sz w:val="28"/>
          <w:szCs w:val="28"/>
        </w:rPr>
        <w:t>уведомления об отказе в предоставлении муниципальной услуги, подписанного главой администрации.</w:t>
      </w:r>
    </w:p>
    <w:p w:rsidR="004D179D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24.2. </w:t>
      </w:r>
      <w:r w:rsidR="004D179D" w:rsidRPr="0031380B">
        <w:rPr>
          <w:rFonts w:ascii="Times New Roman" w:eastAsia="Arial" w:hAnsi="Times New Roman"/>
          <w:sz w:val="28"/>
          <w:szCs w:val="28"/>
        </w:rPr>
        <w:t>Специалист отдела не позднее одного дня со дня подписания разрешения на строительство и постановления</w:t>
      </w:r>
      <w:r w:rsidR="004D179D">
        <w:rPr>
          <w:rFonts w:ascii="Times New Roman" w:eastAsia="Arial" w:hAnsi="Times New Roman"/>
          <w:color w:val="000000"/>
          <w:sz w:val="28"/>
          <w:szCs w:val="28"/>
        </w:rPr>
        <w:t xml:space="preserve">, либо </w:t>
      </w:r>
      <w:r w:rsidR="004D179D">
        <w:rPr>
          <w:rFonts w:ascii="Times New Roman" w:eastAsia="Arial" w:hAnsi="Times New Roman"/>
          <w:sz w:val="28"/>
          <w:szCs w:val="28"/>
        </w:rPr>
        <w:t>уведомления об отказе</w:t>
      </w:r>
      <w:r w:rsidR="004D179D">
        <w:rPr>
          <w:rFonts w:ascii="Times New Roman" w:eastAsia="Arial" w:hAnsi="Times New Roman"/>
          <w:sz w:val="28"/>
          <w:szCs w:val="28"/>
        </w:rPr>
        <w:br/>
        <w:t>в выдаче разрешения на строительство посредством телефонной связи уведомляет заявителя.</w:t>
      </w:r>
    </w:p>
    <w:p w:rsidR="004D179D" w:rsidRDefault="004D179D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подачи заявления и документов через многофункциональный центр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разрешение на строительство и постановление, либо </w:t>
      </w:r>
      <w:r>
        <w:rPr>
          <w:rFonts w:ascii="Times New Roman" w:eastAsia="Arial" w:hAnsi="Times New Roman"/>
          <w:sz w:val="28"/>
          <w:szCs w:val="28"/>
        </w:rPr>
        <w:t>уведомление</w:t>
      </w:r>
      <w:r>
        <w:rPr>
          <w:rFonts w:ascii="Times New Roman" w:eastAsia="Arial" w:hAnsi="Times New Roman"/>
          <w:sz w:val="28"/>
          <w:szCs w:val="28"/>
        </w:rPr>
        <w:br/>
        <w:t xml:space="preserve">об отказе </w:t>
      </w:r>
      <w:r>
        <w:rPr>
          <w:rFonts w:ascii="Times New Roman" w:eastAsia="Arial" w:hAnsi="Times New Roman"/>
          <w:color w:val="000000"/>
          <w:sz w:val="28"/>
          <w:szCs w:val="28"/>
        </w:rPr>
        <w:t>направляется в многофункциональный центр по месту подачи заявления.</w:t>
      </w:r>
    </w:p>
    <w:p w:rsidR="004D179D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24.3. </w:t>
      </w:r>
      <w:r w:rsidR="004D179D">
        <w:rPr>
          <w:rFonts w:ascii="Times New Roman" w:eastAsia="Arial" w:hAnsi="Times New Roman"/>
          <w:sz w:val="28"/>
          <w:szCs w:val="28"/>
        </w:rPr>
        <w:t>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– документ, удостоверяющий личность, доверенность и ее копию.</w:t>
      </w:r>
    </w:p>
    <w:p w:rsidR="00F0638C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F0638C" w:rsidRPr="00F0638C" w:rsidRDefault="00F0638C" w:rsidP="00F0638C">
      <w:pPr>
        <w:pStyle w:val="ConsPlusNormal"/>
        <w:ind w:firstLine="709"/>
        <w:jc w:val="center"/>
        <w:rPr>
          <w:rFonts w:ascii="Times New Roman" w:eastAsia="Arial" w:hAnsi="Times New Roman"/>
          <w:sz w:val="24"/>
          <w:szCs w:val="24"/>
        </w:rPr>
      </w:pPr>
    </w:p>
    <w:p w:rsidR="00F0638C" w:rsidRDefault="00F0638C" w:rsidP="00F0638C">
      <w:pPr>
        <w:pStyle w:val="ConsPlusNormal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14</w:t>
      </w:r>
    </w:p>
    <w:p w:rsidR="00F0638C" w:rsidRPr="00F0638C" w:rsidRDefault="00F0638C" w:rsidP="00F0638C">
      <w:pPr>
        <w:pStyle w:val="ConsPlusNormal"/>
        <w:ind w:firstLine="709"/>
        <w:jc w:val="center"/>
        <w:rPr>
          <w:rFonts w:ascii="Times New Roman" w:eastAsia="Arial" w:hAnsi="Times New Roman"/>
          <w:sz w:val="24"/>
          <w:szCs w:val="24"/>
        </w:rPr>
      </w:pPr>
    </w:p>
    <w:p w:rsidR="004D179D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24.4. </w:t>
      </w:r>
      <w:r w:rsidR="004D179D">
        <w:rPr>
          <w:rFonts w:ascii="Times New Roman" w:eastAsia="Arial" w:hAnsi="Times New Roman"/>
          <w:sz w:val="28"/>
          <w:szCs w:val="28"/>
        </w:rPr>
        <w:t>В случае отсутствия возможности уведомления заявителя посредством телефонной связи, а также в случае неявки заявителя</w:t>
      </w:r>
      <w:r w:rsidR="004D179D">
        <w:rPr>
          <w:rFonts w:ascii="Times New Roman" w:eastAsia="Arial" w:hAnsi="Times New Roman"/>
          <w:sz w:val="28"/>
          <w:szCs w:val="28"/>
        </w:rPr>
        <w:br/>
        <w:t>для получения результата предоставления муниципальной услуги,</w:t>
      </w:r>
      <w:r w:rsidR="004D179D">
        <w:rPr>
          <w:rFonts w:ascii="Times New Roman" w:eastAsia="Arial" w:hAnsi="Times New Roman"/>
          <w:sz w:val="28"/>
          <w:szCs w:val="28"/>
        </w:rPr>
        <w:br/>
        <w:t>по истечении трех дней с момента получения специалистом отдела результата предоставления муниципальной услуги, данные документы направляются заявителю по почте заказным письмом с уведомлением</w:t>
      </w:r>
      <w:r w:rsidR="004D179D">
        <w:rPr>
          <w:rFonts w:ascii="Times New Roman" w:eastAsia="Arial" w:hAnsi="Times New Roman"/>
          <w:sz w:val="28"/>
          <w:szCs w:val="28"/>
        </w:rPr>
        <w:br/>
        <w:t>о вручении.</w:t>
      </w:r>
    </w:p>
    <w:p w:rsidR="004D179D" w:rsidRPr="00AF43DB" w:rsidRDefault="00F0638C" w:rsidP="004D179D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24.5. </w:t>
      </w:r>
      <w:r w:rsidR="004D179D">
        <w:rPr>
          <w:rFonts w:ascii="Times New Roman" w:eastAsia="Arial" w:hAnsi="Times New Roman"/>
          <w:sz w:val="28"/>
          <w:szCs w:val="28"/>
        </w:rPr>
        <w:t xml:space="preserve">Максимальный срок исполнения данной административной процедуры составляет один день с момента </w:t>
      </w:r>
      <w:r w:rsidR="004D179D">
        <w:rPr>
          <w:rFonts w:ascii="Times New Roman" w:eastAsia="Arial" w:hAnsi="Times New Roman"/>
          <w:color w:val="000000"/>
          <w:sz w:val="28"/>
          <w:szCs w:val="28"/>
        </w:rPr>
        <w:t xml:space="preserve">поступления специалисту отдела разрешения на строительство и постановления, либо </w:t>
      </w:r>
      <w:r w:rsidR="004D179D">
        <w:rPr>
          <w:rFonts w:ascii="Times New Roman" w:eastAsia="Arial" w:hAnsi="Times New Roman"/>
          <w:sz w:val="28"/>
          <w:szCs w:val="28"/>
        </w:rPr>
        <w:t>уведомления об отказе в предоставлении муниципальной услуги, подписанного главой администрации.</w:t>
      </w:r>
    </w:p>
    <w:p w:rsidR="004D179D" w:rsidRDefault="004D179D" w:rsidP="004D179D">
      <w:pPr>
        <w:pStyle w:val="ConsPlusNormal"/>
        <w:ind w:firstLine="709"/>
        <w:jc w:val="both"/>
        <w:rPr>
          <w:sz w:val="28"/>
          <w:szCs w:val="28"/>
        </w:rPr>
      </w:pPr>
    </w:p>
    <w:p w:rsidR="004D179D" w:rsidRPr="00456923" w:rsidRDefault="004D179D" w:rsidP="004D179D">
      <w:pPr>
        <w:pStyle w:val="ConsPlusNormal"/>
        <w:widowControl/>
        <w:numPr>
          <w:ilvl w:val="0"/>
          <w:numId w:val="32"/>
        </w:numPr>
        <w:ind w:left="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</w:t>
      </w:r>
    </w:p>
    <w:p w:rsidR="004D179D" w:rsidRPr="005F4A81" w:rsidRDefault="004D179D" w:rsidP="004D17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D179D" w:rsidRDefault="004D179D" w:rsidP="004D179D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D179D" w:rsidRPr="00B97792" w:rsidRDefault="00F0638C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4D179D" w:rsidRPr="00B9779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</w:t>
      </w:r>
      <w:r w:rsidR="004D179D"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="004D179D" w:rsidRPr="00670041">
        <w:rPr>
          <w:rFonts w:ascii="Times New Roman" w:hAnsi="Times New Roman" w:cs="Times New Roman"/>
          <w:sz w:val="28"/>
          <w:szCs w:val="28"/>
        </w:rPr>
        <w:t>начальник о</w:t>
      </w:r>
      <w:r w:rsidR="004D179D" w:rsidRPr="00886098">
        <w:rPr>
          <w:rFonts w:ascii="Times New Roman" w:hAnsi="Times New Roman" w:cs="Times New Roman"/>
          <w:sz w:val="28"/>
          <w:szCs w:val="28"/>
        </w:rPr>
        <w:t>тдела</w:t>
      </w:r>
      <w:r w:rsidR="004D179D">
        <w:rPr>
          <w:rFonts w:ascii="Times New Roman" w:hAnsi="Times New Roman" w:cs="Times New Roman"/>
          <w:sz w:val="28"/>
          <w:szCs w:val="28"/>
        </w:rPr>
        <w:t>.</w:t>
      </w:r>
    </w:p>
    <w:p w:rsidR="004D179D" w:rsidRPr="00B97792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 w:rsidRPr="00B97792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указанным должностным лицом проверок соблюдения и исполнения работниками положений </w:t>
      </w:r>
      <w:r w:rsidR="003936D3">
        <w:rPr>
          <w:rFonts w:ascii="Times New Roman" w:hAnsi="Times New Roman" w:cs="Times New Roman"/>
          <w:sz w:val="28"/>
          <w:szCs w:val="28"/>
        </w:rPr>
        <w:t>Р</w:t>
      </w:r>
      <w:r w:rsidRPr="00B97792">
        <w:rPr>
          <w:rFonts w:ascii="Times New Roman" w:hAnsi="Times New Roman" w:cs="Times New Roman"/>
          <w:sz w:val="28"/>
          <w:szCs w:val="28"/>
        </w:rPr>
        <w:t>егламента, нормативных правовых актов Российской Федерации и муниципальных правовых актов.</w:t>
      </w:r>
    </w:p>
    <w:p w:rsidR="004D179D" w:rsidRPr="00D82A61" w:rsidRDefault="00F0638C" w:rsidP="004D179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4D179D">
        <w:rPr>
          <w:rFonts w:ascii="Times New Roman" w:hAnsi="Times New Roman" w:cs="Times New Roman"/>
          <w:sz w:val="28"/>
          <w:szCs w:val="28"/>
        </w:rPr>
        <w:t>Контроль полноты</w:t>
      </w:r>
      <w:r w:rsidR="004D179D" w:rsidRPr="00B9779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4D179D">
        <w:rPr>
          <w:rFonts w:ascii="Times New Roman" w:hAnsi="Times New Roman" w:cs="Times New Roman"/>
          <w:sz w:val="28"/>
          <w:szCs w:val="28"/>
        </w:rPr>
        <w:t>а</w:t>
      </w:r>
      <w:r w:rsidR="004D179D" w:rsidRPr="00B9779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4D179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D179D" w:rsidRPr="00D82A61">
        <w:rPr>
          <w:rFonts w:ascii="Times New Roman" w:hAnsi="Times New Roman" w:cs="Times New Roman"/>
          <w:sz w:val="28"/>
          <w:szCs w:val="28"/>
        </w:rPr>
        <w:t>управляющ</w:t>
      </w:r>
      <w:r w:rsidR="004D179D">
        <w:rPr>
          <w:rFonts w:ascii="Times New Roman" w:hAnsi="Times New Roman" w:cs="Times New Roman"/>
          <w:sz w:val="28"/>
          <w:szCs w:val="28"/>
        </w:rPr>
        <w:t>им</w:t>
      </w:r>
      <w:r w:rsidR="004D179D" w:rsidRPr="00D82A61">
        <w:rPr>
          <w:rFonts w:ascii="Times New Roman" w:hAnsi="Times New Roman" w:cs="Times New Roman"/>
          <w:sz w:val="28"/>
          <w:szCs w:val="28"/>
        </w:rPr>
        <w:t xml:space="preserve"> делами – начальником отдела организационно-контрольной работы.</w:t>
      </w:r>
    </w:p>
    <w:p w:rsidR="004D179D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 w:rsidRPr="00B97792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 w:rsidRPr="00B97792">
        <w:rPr>
          <w:rFonts w:ascii="Times New Roman" w:hAnsi="Times New Roman" w:cs="Times New Roman"/>
          <w:sz w:val="28"/>
          <w:szCs w:val="28"/>
        </w:rPr>
        <w:t>по конкретному обращению заявителя.</w:t>
      </w:r>
    </w:p>
    <w:p w:rsidR="004D179D" w:rsidRPr="00B97792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4D179D" w:rsidRPr="00B97792" w:rsidRDefault="004D179D" w:rsidP="004D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административной или уголовной ответственности в соответствии</w:t>
      </w:r>
      <w:r w:rsidR="00F0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Федерации. </w:t>
      </w:r>
    </w:p>
    <w:p w:rsidR="004D179D" w:rsidRDefault="004D179D" w:rsidP="004D179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F2FAD" w:rsidRDefault="000F2FAD" w:rsidP="004D179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F2FAD" w:rsidRDefault="000F2FAD" w:rsidP="004D179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F2FAD" w:rsidRDefault="000F2FAD" w:rsidP="004D179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F2FAD" w:rsidRDefault="000F2FAD" w:rsidP="004D179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F2FAD" w:rsidRDefault="000F2FAD" w:rsidP="000F2FA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0F2FAD" w:rsidRPr="000F2FAD" w:rsidRDefault="000F2FAD" w:rsidP="000F2FA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179D" w:rsidRDefault="004D179D" w:rsidP="004D179D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3A022E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</w:t>
      </w:r>
      <w:r>
        <w:rPr>
          <w:b/>
          <w:sz w:val="28"/>
          <w:szCs w:val="28"/>
        </w:rPr>
        <w:t xml:space="preserve"> </w:t>
      </w:r>
      <w:r w:rsidRPr="00170910">
        <w:rPr>
          <w:b/>
          <w:sz w:val="28"/>
          <w:szCs w:val="28"/>
        </w:rPr>
        <w:t>также их должностных лиц</w:t>
      </w:r>
    </w:p>
    <w:p w:rsidR="004D179D" w:rsidRPr="00170910" w:rsidRDefault="004D179D" w:rsidP="004D179D">
      <w:pPr>
        <w:pStyle w:val="ac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4D179D" w:rsidRPr="001A6BE5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A6BE5">
        <w:rPr>
          <w:sz w:val="28"/>
          <w:szCs w:val="28"/>
        </w:rPr>
        <w:t>.</w:t>
      </w:r>
      <w:r w:rsidR="000F2FAD">
        <w:rPr>
          <w:sz w:val="28"/>
          <w:szCs w:val="28"/>
        </w:rPr>
        <w:t xml:space="preserve"> </w:t>
      </w:r>
      <w:r w:rsidRPr="00305022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 должно</w:t>
      </w:r>
      <w:r>
        <w:rPr>
          <w:sz w:val="28"/>
          <w:szCs w:val="28"/>
        </w:rPr>
        <w:t xml:space="preserve">стных лиц, а также принимаемого </w:t>
      </w:r>
      <w:r w:rsidRPr="00305022">
        <w:rPr>
          <w:sz w:val="28"/>
          <w:szCs w:val="28"/>
        </w:rPr>
        <w:t>ими решения при предоставлении муниципальной услуги.</w:t>
      </w:r>
    </w:p>
    <w:p w:rsidR="004D179D" w:rsidRPr="001A6BE5" w:rsidRDefault="004D179D" w:rsidP="004D179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1A6BE5">
        <w:rPr>
          <w:rFonts w:ascii="Times New Roman" w:hAnsi="Times New Roman"/>
          <w:sz w:val="28"/>
          <w:szCs w:val="28"/>
        </w:rPr>
        <w:t>.</w:t>
      </w:r>
      <w:r w:rsidR="000F2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либо регионального портала государственных и муниципальных услуг. Жалоба подается на имя главы администрации.</w:t>
      </w:r>
    </w:p>
    <w:p w:rsidR="004D179D" w:rsidRPr="00034D87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034D87">
        <w:rPr>
          <w:sz w:val="28"/>
          <w:szCs w:val="28"/>
        </w:rPr>
        <w:t>.</w:t>
      </w:r>
      <w:r w:rsidR="000F2FAD">
        <w:rPr>
          <w:sz w:val="28"/>
          <w:szCs w:val="28"/>
        </w:rPr>
        <w:t xml:space="preserve"> </w:t>
      </w:r>
      <w:r w:rsidRPr="00034D87">
        <w:rPr>
          <w:sz w:val="28"/>
          <w:szCs w:val="28"/>
        </w:rPr>
        <w:t>Жалоба заявителя должна содержать:</w:t>
      </w:r>
    </w:p>
    <w:p w:rsidR="004D179D" w:rsidRPr="00034D87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наименование органа, предоставляющего муниципальную услугу, должность лица органа, предост</w:t>
      </w:r>
      <w:r>
        <w:rPr>
          <w:sz w:val="28"/>
          <w:szCs w:val="28"/>
        </w:rPr>
        <w:t>авляющего муниципальную услугу,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либо муниципального служащего, решение, действие (бездействие) которых обжалуются;</w:t>
      </w:r>
    </w:p>
    <w:p w:rsidR="004D179D" w:rsidRPr="00034D87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179D" w:rsidRPr="00034D87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179D" w:rsidRPr="00034D87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доводы, на основании которых заявитель не согласен с решением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4D179D" w:rsidRPr="001A0769" w:rsidRDefault="004D179D" w:rsidP="004D179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33</w:t>
      </w:r>
      <w:r w:rsidRPr="00034D87">
        <w:rPr>
          <w:sz w:val="28"/>
          <w:szCs w:val="28"/>
        </w:rPr>
        <w:t>.</w:t>
      </w:r>
      <w:r w:rsidR="000F2FAD">
        <w:rPr>
          <w:sz w:val="28"/>
          <w:szCs w:val="28"/>
        </w:rPr>
        <w:t xml:space="preserve"> 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Жалоба, поступившая в администрацию, подлежит рассмотрению должностным лицом, наделенным полномочиями по рассмотрению жалоб,</w:t>
      </w:r>
      <w:r>
        <w:rPr>
          <w:rFonts w:eastAsiaTheme="minorHAnsi"/>
          <w:bCs/>
          <w:iCs/>
          <w:sz w:val="28"/>
          <w:szCs w:val="28"/>
          <w:lang w:eastAsia="en-US"/>
        </w:rPr>
        <w:br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в </w:t>
      </w:r>
      <w:r w:rsidRPr="004D0E65">
        <w:rPr>
          <w:rFonts w:eastAsiaTheme="minorHAnsi"/>
          <w:bCs/>
          <w:iCs/>
          <w:sz w:val="28"/>
          <w:szCs w:val="28"/>
          <w:lang w:eastAsia="en-US"/>
        </w:rPr>
        <w:t>течение пятнадцати рабочих дней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 со дня ее регистрации, а в случае обжалования отказа администрации, в приеме документов у заявителя либо</w:t>
      </w:r>
      <w:r>
        <w:rPr>
          <w:rFonts w:eastAsiaTheme="minorHAnsi"/>
          <w:bCs/>
          <w:iCs/>
          <w:sz w:val="28"/>
          <w:szCs w:val="28"/>
          <w:lang w:eastAsia="en-US"/>
        </w:rPr>
        <w:br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исправлении допущенных опечаток и ошибок или в случае обжалования нарушения установ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ленного срока таких исправлений – 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течение пяти рабочих дней со дня ее регистрации.</w:t>
      </w:r>
    </w:p>
    <w:p w:rsidR="004D179D" w:rsidRPr="00034D87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34D87">
        <w:rPr>
          <w:sz w:val="28"/>
          <w:szCs w:val="28"/>
        </w:rPr>
        <w:t>.</w:t>
      </w:r>
      <w:r w:rsidR="000F2FAD">
        <w:rPr>
          <w:sz w:val="28"/>
          <w:szCs w:val="28"/>
        </w:rPr>
        <w:t xml:space="preserve"> </w:t>
      </w:r>
      <w:r w:rsidRPr="00034D87">
        <w:rPr>
          <w:sz w:val="28"/>
          <w:szCs w:val="28"/>
        </w:rPr>
        <w:t>По результатам рассмотрения жалобы принимается решение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об удовлетворении требований заявителя, либо об отказе в удовлетворении жалобы.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034D87">
        <w:rPr>
          <w:sz w:val="28"/>
          <w:szCs w:val="28"/>
        </w:rPr>
        <w:t>.</w:t>
      </w:r>
      <w:r w:rsidR="000F2FAD">
        <w:rPr>
          <w:sz w:val="28"/>
          <w:szCs w:val="28"/>
        </w:rPr>
        <w:t xml:space="preserve"> </w:t>
      </w:r>
      <w:r w:rsidRPr="00034D87">
        <w:rPr>
          <w:sz w:val="28"/>
          <w:szCs w:val="28"/>
        </w:rPr>
        <w:t xml:space="preserve">Не позднее дня, следующего за днем принятия решения, предусмотренного пунктом </w:t>
      </w:r>
      <w:r>
        <w:rPr>
          <w:sz w:val="28"/>
          <w:szCs w:val="28"/>
        </w:rPr>
        <w:t>33</w:t>
      </w:r>
      <w:r w:rsidRPr="00034D8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034D87">
        <w:rPr>
          <w:sz w:val="28"/>
          <w:szCs w:val="28"/>
        </w:rPr>
        <w:t>егламента, заявителю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 xml:space="preserve">в письменной форме и по </w:t>
      </w:r>
      <w:r>
        <w:rPr>
          <w:sz w:val="28"/>
          <w:szCs w:val="28"/>
        </w:rPr>
        <w:t xml:space="preserve">его </w:t>
      </w:r>
      <w:r w:rsidRPr="00034D87">
        <w:rPr>
          <w:sz w:val="28"/>
          <w:szCs w:val="28"/>
        </w:rPr>
        <w:t>желанию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79D" w:rsidRPr="000F2FAD" w:rsidRDefault="004D179D" w:rsidP="00327C72">
      <w:pPr>
        <w:ind w:left="3119"/>
        <w:jc w:val="center"/>
        <w:rPr>
          <w:sz w:val="28"/>
          <w:szCs w:val="28"/>
        </w:rPr>
      </w:pPr>
      <w:r w:rsidRPr="000F2FAD">
        <w:rPr>
          <w:sz w:val="28"/>
          <w:szCs w:val="28"/>
        </w:rPr>
        <w:lastRenderedPageBreak/>
        <w:t>Приложение № 1</w:t>
      </w:r>
      <w:r w:rsidRPr="000F2FAD">
        <w:rPr>
          <w:sz w:val="28"/>
          <w:szCs w:val="28"/>
        </w:rPr>
        <w:br/>
        <w:t xml:space="preserve">к административному регламенту </w:t>
      </w:r>
      <w:r w:rsidR="00327C72" w:rsidRPr="00327C72">
        <w:rPr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 «Выдача разрешения на строительство»</w:t>
      </w:r>
      <w:r w:rsidRPr="000F2FAD">
        <w:rPr>
          <w:sz w:val="28"/>
          <w:szCs w:val="28"/>
        </w:rPr>
        <w:br/>
      </w:r>
    </w:p>
    <w:p w:rsidR="000F2FAD" w:rsidRPr="000F2FAD" w:rsidRDefault="000F2FAD" w:rsidP="004D179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0F2F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2343">
        <w:rPr>
          <w:rFonts w:ascii="Times New Roman" w:hAnsi="Times New Roman" w:cs="Times New Roman"/>
          <w:b w:val="0"/>
          <w:sz w:val="28"/>
          <w:szCs w:val="28"/>
        </w:rPr>
        <w:t>ФОРМА ЗАЯВЛЕНИЯ</w:t>
      </w:r>
    </w:p>
    <w:p w:rsidR="004D179D" w:rsidRDefault="004D179D" w:rsidP="004D179D">
      <w:pPr>
        <w:pStyle w:val="ConsPlusNormal"/>
        <w:widowControl/>
        <w:ind w:left="540" w:firstLine="709"/>
        <w:jc w:val="both"/>
      </w:pPr>
    </w:p>
    <w:p w:rsidR="000F2FAD" w:rsidRPr="00A92343" w:rsidRDefault="000F2FAD" w:rsidP="004D179D">
      <w:pPr>
        <w:pStyle w:val="ConsPlusNormal"/>
        <w:widowControl/>
        <w:ind w:left="540" w:firstLine="709"/>
        <w:jc w:val="both"/>
      </w:pPr>
    </w:p>
    <w:p w:rsidR="004D179D" w:rsidRPr="00A92343" w:rsidRDefault="004D179D" w:rsidP="000F2FAD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A92343">
        <w:rPr>
          <w:sz w:val="28"/>
          <w:szCs w:val="28"/>
        </w:rPr>
        <w:t xml:space="preserve">Главе администрации </w:t>
      </w:r>
    </w:p>
    <w:p w:rsidR="004D179D" w:rsidRDefault="004D179D" w:rsidP="000F2FAD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A92343">
        <w:rPr>
          <w:sz w:val="28"/>
          <w:szCs w:val="28"/>
        </w:rPr>
        <w:t>городского округа ЗАТО Светлый</w:t>
      </w:r>
    </w:p>
    <w:p w:rsidR="00327C72" w:rsidRPr="00A92343" w:rsidRDefault="00327C72" w:rsidP="000F2FAD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D179D" w:rsidRPr="00327C72" w:rsidRDefault="00327C72" w:rsidP="004D179D">
      <w:pPr>
        <w:autoSpaceDE w:val="0"/>
        <w:autoSpaceDN w:val="0"/>
        <w:adjustRightInd w:val="0"/>
        <w:ind w:left="5245" w:firstLine="709"/>
        <w:rPr>
          <w:sz w:val="20"/>
          <w:szCs w:val="20"/>
        </w:rPr>
      </w:pPr>
      <w:r>
        <w:rPr>
          <w:sz w:val="20"/>
          <w:szCs w:val="20"/>
        </w:rPr>
        <w:t>(инициалы, фамилия)</w:t>
      </w:r>
    </w:p>
    <w:p w:rsidR="004D179D" w:rsidRPr="00A92343" w:rsidRDefault="004D179D" w:rsidP="004D179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D179D" w:rsidRPr="00A92343" w:rsidRDefault="004D179D" w:rsidP="004D17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343">
        <w:rPr>
          <w:sz w:val="28"/>
          <w:szCs w:val="28"/>
        </w:rPr>
        <w:t>Застройщик___________________</w:t>
      </w:r>
      <w:r w:rsidR="000F2FAD">
        <w:rPr>
          <w:sz w:val="28"/>
          <w:szCs w:val="28"/>
        </w:rPr>
        <w:t>_______________________________</w:t>
      </w:r>
    </w:p>
    <w:p w:rsidR="004D179D" w:rsidRPr="000F2FAD" w:rsidRDefault="004D179D" w:rsidP="004D179D">
      <w:pPr>
        <w:autoSpaceDE w:val="0"/>
        <w:autoSpaceDN w:val="0"/>
        <w:adjustRightInd w:val="0"/>
        <w:ind w:firstLine="2835"/>
        <w:rPr>
          <w:sz w:val="20"/>
          <w:szCs w:val="20"/>
        </w:rPr>
      </w:pPr>
      <w:r w:rsidRPr="000F2FAD">
        <w:rPr>
          <w:sz w:val="20"/>
          <w:szCs w:val="20"/>
        </w:rPr>
        <w:t>(наименование юридического лица, объединения юридических лиц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0F2FAD" w:rsidRDefault="004D179D" w:rsidP="004D179D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0F2FAD">
        <w:rPr>
          <w:sz w:val="20"/>
          <w:szCs w:val="20"/>
        </w:rPr>
        <w:t>без права образования юридического лица, фамилия, имя, отчество физического лица,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0F2FAD" w:rsidRDefault="004D179D" w:rsidP="004D17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2FAD">
        <w:rPr>
          <w:sz w:val="20"/>
          <w:szCs w:val="20"/>
        </w:rPr>
        <w:t>почтовый адрес, телефон, факс)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Default="004D179D" w:rsidP="004D179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F2FAD" w:rsidRPr="00A92343" w:rsidRDefault="000F2FAD" w:rsidP="004D179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D179D" w:rsidRPr="00A92343" w:rsidRDefault="004D179D" w:rsidP="004D179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92343">
        <w:rPr>
          <w:sz w:val="28"/>
          <w:szCs w:val="28"/>
        </w:rPr>
        <w:t>ЗАЯВЛЕНИЕ</w:t>
      </w:r>
    </w:p>
    <w:p w:rsidR="004D179D" w:rsidRPr="00A92343" w:rsidRDefault="004D179D" w:rsidP="004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79D" w:rsidRPr="00A92343" w:rsidRDefault="004D179D" w:rsidP="004D179D">
      <w:pPr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Прошу выдать разрешение на строительство (реконструкцию)</w:t>
      </w:r>
      <w:r>
        <w:rPr>
          <w:sz w:val="28"/>
          <w:szCs w:val="28"/>
        </w:rPr>
        <w:t xml:space="preserve"> </w:t>
      </w:r>
      <w:r w:rsidRPr="00A92343">
        <w:rPr>
          <w:sz w:val="28"/>
          <w:szCs w:val="28"/>
        </w:rPr>
        <w:t>__________________________________</w:t>
      </w:r>
      <w:r w:rsidR="000F2FAD">
        <w:rPr>
          <w:sz w:val="28"/>
          <w:szCs w:val="28"/>
        </w:rPr>
        <w:t>___________________________</w:t>
      </w:r>
      <w:r w:rsidR="00AD7D2C">
        <w:rPr>
          <w:sz w:val="28"/>
          <w:szCs w:val="28"/>
        </w:rPr>
        <w:t>_____</w:t>
      </w:r>
    </w:p>
    <w:p w:rsidR="004D179D" w:rsidRPr="000F2FAD" w:rsidRDefault="004D179D" w:rsidP="004D17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2FAD">
        <w:rPr>
          <w:sz w:val="20"/>
          <w:szCs w:val="20"/>
        </w:rPr>
        <w:t>(наименование объекта недвижимости)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на земельном участке _______________</w:t>
      </w:r>
      <w:r w:rsidR="000F2FAD">
        <w:rPr>
          <w:sz w:val="28"/>
          <w:szCs w:val="28"/>
        </w:rPr>
        <w:t>_______________________________</w:t>
      </w:r>
    </w:p>
    <w:p w:rsidR="004D179D" w:rsidRPr="000F2FAD" w:rsidRDefault="004D179D" w:rsidP="004D179D">
      <w:pPr>
        <w:autoSpaceDE w:val="0"/>
        <w:autoSpaceDN w:val="0"/>
        <w:adjustRightInd w:val="0"/>
        <w:ind w:firstLine="4536"/>
        <w:rPr>
          <w:sz w:val="20"/>
          <w:szCs w:val="20"/>
        </w:rPr>
      </w:pPr>
      <w:r w:rsidRPr="000F2FAD">
        <w:rPr>
          <w:sz w:val="20"/>
          <w:szCs w:val="20"/>
        </w:rPr>
        <w:t>(адрес земельного участка)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</w:t>
      </w:r>
      <w:r w:rsidR="000F2FAD">
        <w:rPr>
          <w:sz w:val="28"/>
          <w:szCs w:val="28"/>
        </w:rPr>
        <w:t>_______________________________</w:t>
      </w:r>
    </w:p>
    <w:p w:rsidR="004D179D" w:rsidRPr="00A92343" w:rsidRDefault="000F2FAD" w:rsidP="004D17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сроком на ____</w:t>
      </w:r>
      <w:r w:rsidR="004D179D" w:rsidRPr="00A92343">
        <w:rPr>
          <w:sz w:val="28"/>
          <w:szCs w:val="28"/>
        </w:rPr>
        <w:t>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D179D" w:rsidRPr="00A92343" w:rsidRDefault="004D179D" w:rsidP="004D17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343">
        <w:rPr>
          <w:sz w:val="28"/>
          <w:szCs w:val="28"/>
        </w:rPr>
        <w:t>При этом сообщаю:</w:t>
      </w:r>
    </w:p>
    <w:p w:rsidR="004D179D" w:rsidRPr="00A92343" w:rsidRDefault="000F2FAD" w:rsidP="000F2FAD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>Право на пользование землей закр</w:t>
      </w:r>
      <w:r>
        <w:rPr>
          <w:sz w:val="28"/>
          <w:szCs w:val="28"/>
        </w:rPr>
        <w:t>еплено ______________________</w:t>
      </w:r>
    </w:p>
    <w:p w:rsidR="004D179D" w:rsidRPr="00A92343" w:rsidRDefault="004D179D" w:rsidP="000F2FA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0F2FAD" w:rsidRDefault="004D179D" w:rsidP="000F2FAD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0F2FAD">
        <w:rPr>
          <w:sz w:val="20"/>
          <w:szCs w:val="20"/>
        </w:rPr>
        <w:t>(правоустанавливающие документы на земельный участок)</w:t>
      </w:r>
    </w:p>
    <w:p w:rsidR="004D179D" w:rsidRPr="00A92343" w:rsidRDefault="004D179D" w:rsidP="000F2FA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4D179D" w:rsidP="000F2FA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0F2FAD" w:rsidP="000F2FAD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>Градостроительный план земельного участка _________________</w:t>
      </w:r>
      <w:r>
        <w:rPr>
          <w:sz w:val="28"/>
          <w:szCs w:val="28"/>
        </w:rPr>
        <w:t>__</w:t>
      </w:r>
    </w:p>
    <w:p w:rsidR="004D179D" w:rsidRPr="00A92343" w:rsidRDefault="004D179D" w:rsidP="000F2FA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0F2FAD" w:rsidP="000F2FAD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>Материалы, содержащиеся в проектной документации:</w:t>
      </w:r>
    </w:p>
    <w:p w:rsidR="004D179D" w:rsidRPr="00A92343" w:rsidRDefault="004D179D" w:rsidP="000F2F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343">
        <w:rPr>
          <w:sz w:val="28"/>
          <w:szCs w:val="28"/>
        </w:rPr>
        <w:t>а)</w:t>
      </w:r>
      <w:r w:rsidR="000F2FAD">
        <w:rPr>
          <w:sz w:val="28"/>
          <w:szCs w:val="28"/>
        </w:rPr>
        <w:t xml:space="preserve"> </w:t>
      </w:r>
      <w:r w:rsidRPr="00A92343">
        <w:rPr>
          <w:sz w:val="28"/>
          <w:szCs w:val="28"/>
        </w:rPr>
        <w:t xml:space="preserve">пояснительная </w:t>
      </w:r>
      <w:r w:rsidR="000F2FAD">
        <w:rPr>
          <w:sz w:val="28"/>
          <w:szCs w:val="28"/>
        </w:rPr>
        <w:t>записка ___________________</w:t>
      </w:r>
      <w:r w:rsidRPr="00A92343">
        <w:rPr>
          <w:sz w:val="28"/>
          <w:szCs w:val="28"/>
        </w:rPr>
        <w:t>_________________</w:t>
      </w:r>
      <w:r w:rsidR="000F2FAD">
        <w:rPr>
          <w:sz w:val="28"/>
          <w:szCs w:val="28"/>
        </w:rPr>
        <w:t>__</w:t>
      </w:r>
    </w:p>
    <w:p w:rsidR="004D179D" w:rsidRPr="00A92343" w:rsidRDefault="004D179D" w:rsidP="000F2FA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0F2FAD" w:rsidRDefault="000F2FAD" w:rsidP="00AD7D2C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б) </w:t>
      </w:r>
      <w:r w:rsidR="004D179D" w:rsidRPr="00A92343">
        <w:rPr>
          <w:sz w:val="28"/>
          <w:szCs w:val="28"/>
        </w:rPr>
        <w:t xml:space="preserve">схема </w:t>
      </w:r>
      <w:r w:rsidR="004D179D">
        <w:rPr>
          <w:sz w:val="28"/>
          <w:szCs w:val="28"/>
        </w:rPr>
        <w:t xml:space="preserve">планировочной </w:t>
      </w:r>
      <w:r w:rsidR="004D179D" w:rsidRPr="00A92343">
        <w:rPr>
          <w:sz w:val="28"/>
          <w:szCs w:val="28"/>
        </w:rPr>
        <w:t>организации земельного участка, выполненная</w:t>
      </w: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 xml:space="preserve">в соответствии с градостроительным планом земельного </w:t>
      </w:r>
      <w:r w:rsidR="00D11719">
        <w:rPr>
          <w:sz w:val="28"/>
          <w:szCs w:val="28"/>
        </w:rPr>
        <w:br/>
      </w:r>
      <w:r w:rsidR="004D179D" w:rsidRPr="00A92343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 xml:space="preserve">с обозначением места размещения объекта капитального строительства, подъездов и проходов к нему, границ зон действия </w:t>
      </w:r>
      <w:r w:rsidR="00D11719">
        <w:rPr>
          <w:sz w:val="28"/>
          <w:szCs w:val="28"/>
        </w:rPr>
        <w:br/>
      </w:r>
    </w:p>
    <w:p w:rsidR="000F2FAD" w:rsidRPr="000F2FAD" w:rsidRDefault="000F2FAD" w:rsidP="000F2FAD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0F2FAD" w:rsidRDefault="000F2FAD" w:rsidP="000F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79D" w:rsidRPr="00A92343" w:rsidRDefault="004D179D" w:rsidP="00AD7D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публичных сервитутов, объектов археологического насл</w:t>
      </w:r>
      <w:r w:rsidR="00AD7D2C">
        <w:rPr>
          <w:sz w:val="28"/>
          <w:szCs w:val="28"/>
        </w:rPr>
        <w:t>едия_____________</w:t>
      </w:r>
    </w:p>
    <w:p w:rsidR="004D179D" w:rsidRPr="00A92343" w:rsidRDefault="004D179D" w:rsidP="004D17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0F2FAD" w:rsidP="000F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D179D" w:rsidRPr="00A92343">
        <w:rPr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</w:r>
      <w:r>
        <w:rPr>
          <w:sz w:val="28"/>
          <w:szCs w:val="28"/>
        </w:rPr>
        <w:t xml:space="preserve"> _________________________________</w:t>
      </w:r>
    </w:p>
    <w:p w:rsidR="004D179D" w:rsidRPr="00A92343" w:rsidRDefault="004D179D" w:rsidP="000F2FA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</w:t>
      </w:r>
      <w:r w:rsidR="000F2FAD">
        <w:rPr>
          <w:sz w:val="28"/>
          <w:szCs w:val="28"/>
        </w:rPr>
        <w:t>_______________________________</w:t>
      </w:r>
    </w:p>
    <w:p w:rsidR="004D179D" w:rsidRPr="00A92343" w:rsidRDefault="000F2FAD" w:rsidP="000F2F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D179D" w:rsidRPr="00A92343">
        <w:rPr>
          <w:sz w:val="28"/>
          <w:szCs w:val="28"/>
        </w:rPr>
        <w:t>схемы, отображающие архитектурные решения</w:t>
      </w:r>
      <w:r>
        <w:rPr>
          <w:sz w:val="28"/>
          <w:szCs w:val="28"/>
        </w:rPr>
        <w:t xml:space="preserve"> _________________</w:t>
      </w:r>
    </w:p>
    <w:p w:rsidR="004D179D" w:rsidRPr="00A92343" w:rsidRDefault="004D179D" w:rsidP="000F2FA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</w:t>
      </w:r>
      <w:r w:rsidR="000F2FAD">
        <w:rPr>
          <w:sz w:val="28"/>
          <w:szCs w:val="28"/>
        </w:rPr>
        <w:t>_______________________________</w:t>
      </w:r>
    </w:p>
    <w:p w:rsidR="004D179D" w:rsidRPr="00A92343" w:rsidRDefault="000F2FAD" w:rsidP="000F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D179D" w:rsidRPr="00A92343">
        <w:rPr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 ________________________________________</w:t>
      </w:r>
      <w:r w:rsidR="00AD7D2C">
        <w:rPr>
          <w:sz w:val="28"/>
          <w:szCs w:val="28"/>
        </w:rPr>
        <w:t>__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0F2FAD" w:rsidP="000F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D179D" w:rsidRPr="00A92343">
        <w:rPr>
          <w:sz w:val="28"/>
          <w:szCs w:val="28"/>
        </w:rPr>
        <w:t>проект организации строительства объекта капитального строительства__________________________</w:t>
      </w:r>
      <w:r>
        <w:rPr>
          <w:sz w:val="28"/>
          <w:szCs w:val="28"/>
        </w:rPr>
        <w:t>___________________________</w:t>
      </w:r>
    </w:p>
    <w:p w:rsidR="004D179D" w:rsidRPr="00A92343" w:rsidRDefault="004D179D" w:rsidP="000F2F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0F2FAD" w:rsidP="000F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4D179D" w:rsidRPr="00A92343">
        <w:rPr>
          <w:sz w:val="28"/>
          <w:szCs w:val="28"/>
        </w:rPr>
        <w:t>проект организации работ по сносу или демонтажу объектов капитального строительства, их частей 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0F2FAD" w:rsidP="000F2FAD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>Положительное заключение государственной экспертизы проектной документации (в случаях, установленных Градостроительным кодексом Российской Федерации) __________</w:t>
      </w:r>
      <w:r>
        <w:rPr>
          <w:sz w:val="28"/>
          <w:szCs w:val="28"/>
        </w:rPr>
        <w:t>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0F2FAD" w:rsidRDefault="004D179D" w:rsidP="004D17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2FAD">
        <w:rPr>
          <w:sz w:val="20"/>
          <w:szCs w:val="20"/>
        </w:rPr>
        <w:t>(заключение от «_____» __________ г. № ____, наименование органа)</w:t>
      </w:r>
    </w:p>
    <w:p w:rsidR="004D179D" w:rsidRPr="00A92343" w:rsidRDefault="000F2FAD" w:rsidP="000F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116EB"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случаях, если было предоставлено такое разрешение) ___________________________________________________</w:t>
      </w:r>
    </w:p>
    <w:p w:rsidR="004D179D" w:rsidRPr="00A92343" w:rsidRDefault="00485EA0" w:rsidP="00485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D179D" w:rsidRPr="00A92343">
        <w:rPr>
          <w:sz w:val="28"/>
          <w:szCs w:val="28"/>
        </w:rPr>
        <w:t>Согласие всех правообладателей объекта капитального строительства</w:t>
      </w: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>в случае реконструкции так</w:t>
      </w:r>
      <w:r>
        <w:rPr>
          <w:sz w:val="28"/>
          <w:szCs w:val="28"/>
        </w:rPr>
        <w:t>ого объекта __________</w:t>
      </w:r>
      <w:r w:rsidR="004D179D" w:rsidRPr="00A92343">
        <w:rPr>
          <w:sz w:val="28"/>
          <w:szCs w:val="28"/>
        </w:rPr>
        <w:t>_________</w:t>
      </w:r>
    </w:p>
    <w:p w:rsidR="004D179D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85EA0" w:rsidRDefault="00485EA0" w:rsidP="00485E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 w:rsidR="004D179D">
        <w:rPr>
          <w:rFonts w:eastAsiaTheme="minorHAnsi"/>
          <w:sz w:val="28"/>
          <w:szCs w:val="28"/>
          <w:lang w:eastAsia="en-US"/>
        </w:rPr>
        <w:t>Р</w:t>
      </w:r>
      <w:r w:rsidR="004D179D" w:rsidRPr="00FA39C3">
        <w:rPr>
          <w:rFonts w:eastAsiaTheme="minorHAnsi"/>
          <w:sz w:val="28"/>
          <w:szCs w:val="28"/>
          <w:lang w:eastAsia="en-US"/>
        </w:rPr>
        <w:t>ешение общего собрания собственников помещений</w:t>
      </w:r>
      <w:r w:rsidR="004D179D">
        <w:rPr>
          <w:rFonts w:eastAsiaTheme="minorHAnsi"/>
          <w:sz w:val="28"/>
          <w:szCs w:val="28"/>
          <w:lang w:eastAsia="en-US"/>
        </w:rPr>
        <w:br/>
        <w:t xml:space="preserve">в многоквартирном </w:t>
      </w:r>
      <w:r w:rsidR="004D179D" w:rsidRPr="00FA39C3">
        <w:rPr>
          <w:rFonts w:eastAsiaTheme="minorHAnsi"/>
          <w:sz w:val="28"/>
          <w:szCs w:val="28"/>
          <w:lang w:eastAsia="en-US"/>
        </w:rPr>
        <w:t>доме</w:t>
      </w:r>
      <w:r w:rsidR="004D179D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________________________________________</w:t>
      </w:r>
    </w:p>
    <w:p w:rsidR="004D179D" w:rsidRPr="00A92343" w:rsidRDefault="004D179D" w:rsidP="00485E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</w:t>
      </w:r>
    </w:p>
    <w:p w:rsidR="004D179D" w:rsidRPr="00A92343" w:rsidRDefault="004D179D" w:rsidP="00485E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85EA0">
        <w:rPr>
          <w:rFonts w:eastAsiaTheme="minorHAnsi"/>
          <w:sz w:val="28"/>
          <w:szCs w:val="28"/>
          <w:lang w:eastAsia="en-US"/>
        </w:rPr>
        <w:t xml:space="preserve">. </w:t>
      </w:r>
      <w:r w:rsidRPr="00A92343">
        <w:rPr>
          <w:rFonts w:eastAsiaTheme="minorHAnsi"/>
          <w:sz w:val="28"/>
          <w:szCs w:val="28"/>
          <w:lang w:eastAsia="en-US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</w:t>
      </w:r>
      <w:r w:rsidR="00485EA0">
        <w:rPr>
          <w:rFonts w:eastAsiaTheme="minorHAnsi"/>
          <w:sz w:val="28"/>
          <w:szCs w:val="28"/>
          <w:lang w:eastAsia="en-US"/>
        </w:rPr>
        <w:t>ии)___________</w:t>
      </w:r>
      <w:r w:rsidRPr="00A92343">
        <w:rPr>
          <w:rFonts w:eastAsiaTheme="minorHAnsi"/>
          <w:sz w:val="28"/>
          <w:szCs w:val="28"/>
          <w:lang w:eastAsia="en-US"/>
        </w:rPr>
        <w:t>_____</w:t>
      </w:r>
    </w:p>
    <w:p w:rsidR="00485EA0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</w:t>
      </w:r>
    </w:p>
    <w:p w:rsidR="004D179D" w:rsidRDefault="004D179D" w:rsidP="004D179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5EA0" w:rsidRDefault="00485EA0" w:rsidP="004D179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5EA0" w:rsidRDefault="00485EA0" w:rsidP="004D179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116EB" w:rsidRDefault="00C116EB" w:rsidP="004D179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5EA0" w:rsidRPr="00485EA0" w:rsidRDefault="00485EA0" w:rsidP="00485EA0">
      <w:pPr>
        <w:autoSpaceDE w:val="0"/>
        <w:autoSpaceDN w:val="0"/>
        <w:adjustRightInd w:val="0"/>
        <w:ind w:firstLine="709"/>
        <w:jc w:val="center"/>
      </w:pPr>
      <w:r>
        <w:lastRenderedPageBreak/>
        <w:t>3</w:t>
      </w:r>
    </w:p>
    <w:p w:rsidR="00485EA0" w:rsidRPr="00485EA0" w:rsidRDefault="00485EA0" w:rsidP="00485EA0">
      <w:pPr>
        <w:autoSpaceDE w:val="0"/>
        <w:autoSpaceDN w:val="0"/>
        <w:adjustRightInd w:val="0"/>
        <w:ind w:firstLine="709"/>
        <w:jc w:val="center"/>
      </w:pPr>
    </w:p>
    <w:p w:rsidR="004D179D" w:rsidRPr="00A92343" w:rsidRDefault="004D179D" w:rsidP="004D17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343">
        <w:rPr>
          <w:sz w:val="28"/>
          <w:szCs w:val="28"/>
        </w:rPr>
        <w:t>Также сообщаю:</w:t>
      </w:r>
    </w:p>
    <w:p w:rsidR="00485EA0" w:rsidRDefault="00485EA0" w:rsidP="00485EA0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>Заключение государственной экологической экспертизы (при ее наличии или при установленной законом обязанности ее проведения) __________________________________________________________________</w:t>
      </w:r>
    </w:p>
    <w:p w:rsidR="004D179D" w:rsidRPr="00A92343" w:rsidRDefault="004D179D" w:rsidP="00485EA0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485EA0" w:rsidRDefault="004D179D" w:rsidP="004D17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5EA0">
        <w:rPr>
          <w:sz w:val="20"/>
          <w:szCs w:val="20"/>
        </w:rPr>
        <w:t>(заключение от «_____» ___________ г. № _______, наименование органа)</w:t>
      </w:r>
    </w:p>
    <w:p w:rsidR="004D179D" w:rsidRPr="00A92343" w:rsidRDefault="00485EA0" w:rsidP="00485EA0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 xml:space="preserve">Авторский надзор (при его наличии) будет осуществляться </w:t>
      </w:r>
    </w:p>
    <w:p w:rsidR="004D179D" w:rsidRPr="00A92343" w:rsidRDefault="004D179D" w:rsidP="004D17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в со</w:t>
      </w:r>
      <w:r w:rsidR="00C116EB">
        <w:rPr>
          <w:sz w:val="28"/>
          <w:szCs w:val="28"/>
        </w:rPr>
        <w:t>ответствии с договором от «___</w:t>
      </w:r>
      <w:r w:rsidRPr="00A92343">
        <w:rPr>
          <w:sz w:val="28"/>
          <w:szCs w:val="28"/>
        </w:rPr>
        <w:t>» ____________ г</w:t>
      </w:r>
      <w:r w:rsidR="00485EA0">
        <w:rPr>
          <w:sz w:val="28"/>
          <w:szCs w:val="28"/>
        </w:rPr>
        <w:t>ода</w:t>
      </w:r>
      <w:r w:rsidRPr="00A92343">
        <w:rPr>
          <w:sz w:val="28"/>
          <w:szCs w:val="28"/>
        </w:rPr>
        <w:t xml:space="preserve"> </w:t>
      </w:r>
      <w:r w:rsidR="00C116EB">
        <w:rPr>
          <w:sz w:val="28"/>
          <w:szCs w:val="28"/>
        </w:rPr>
        <w:t>№ ______________</w:t>
      </w:r>
    </w:p>
    <w:p w:rsidR="004D179D" w:rsidRDefault="00485EA0" w:rsidP="00485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179D" w:rsidRPr="00A92343">
        <w:rPr>
          <w:sz w:val="28"/>
          <w:szCs w:val="28"/>
        </w:rPr>
        <w:t>Сметная стоимость по утвержденной проектно-сметной документации (для объектов, финансирование строительства, реконструкции, капитального ремонта которых будет осуществляться полностью или частично за счет бюджетных средств) _____________</w:t>
      </w:r>
      <w:r>
        <w:rPr>
          <w:sz w:val="28"/>
          <w:szCs w:val="28"/>
        </w:rPr>
        <w:t>______</w:t>
      </w:r>
    </w:p>
    <w:p w:rsidR="00485EA0" w:rsidRPr="00A92343" w:rsidRDefault="00485EA0" w:rsidP="00485E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179D" w:rsidRPr="00A92343" w:rsidRDefault="00485EA0" w:rsidP="00485EA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179D" w:rsidRPr="00A92343">
        <w:rPr>
          <w:sz w:val="28"/>
          <w:szCs w:val="28"/>
        </w:rPr>
        <w:t>Основные показатели объекта: __________________________________________________________________</w:t>
      </w:r>
    </w:p>
    <w:p w:rsidR="00485EA0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85EA0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485EA0" w:rsidP="00485EA0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79D" w:rsidRPr="00A92343">
        <w:rPr>
          <w:sz w:val="28"/>
          <w:szCs w:val="28"/>
        </w:rPr>
        <w:t>Обязуюсь обо всех изменениях в проекте и настоящем заявлении сообщать в ________________________</w:t>
      </w:r>
      <w:r>
        <w:rPr>
          <w:sz w:val="28"/>
          <w:szCs w:val="28"/>
        </w:rPr>
        <w:t>_______________________________</w:t>
      </w:r>
    </w:p>
    <w:p w:rsidR="004D179D" w:rsidRPr="00485EA0" w:rsidRDefault="004D179D" w:rsidP="004D17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5EA0">
        <w:rPr>
          <w:sz w:val="20"/>
          <w:szCs w:val="20"/>
        </w:rPr>
        <w:t>(администрация городского округа ЗАТО Светлый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485EA0" w:rsidRDefault="004D179D" w:rsidP="004D17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5EA0">
        <w:rPr>
          <w:sz w:val="20"/>
          <w:szCs w:val="20"/>
        </w:rPr>
        <w:t>и соответствующий орган архитектуры и градостроительства)</w:t>
      </w:r>
    </w:p>
    <w:p w:rsidR="004D179D" w:rsidRPr="00A92343" w:rsidRDefault="004D179D" w:rsidP="004D179D">
      <w:pPr>
        <w:autoSpaceDE w:val="0"/>
        <w:autoSpaceDN w:val="0"/>
        <w:adjustRightInd w:val="0"/>
        <w:rPr>
          <w:sz w:val="28"/>
          <w:szCs w:val="28"/>
        </w:rPr>
      </w:pPr>
    </w:p>
    <w:p w:rsidR="004D179D" w:rsidRPr="00A92343" w:rsidRDefault="004D179D" w:rsidP="004D17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79D" w:rsidRPr="00A92343" w:rsidRDefault="004D179D" w:rsidP="004D179D">
      <w:pPr>
        <w:autoSpaceDE w:val="0"/>
        <w:autoSpaceDN w:val="0"/>
        <w:adjustRightInd w:val="0"/>
        <w:ind w:firstLine="4678"/>
        <w:jc w:val="center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</w:t>
      </w:r>
    </w:p>
    <w:p w:rsidR="004D179D" w:rsidRPr="00485EA0" w:rsidRDefault="004D179D" w:rsidP="00485EA0">
      <w:pPr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485EA0">
        <w:rPr>
          <w:sz w:val="20"/>
          <w:szCs w:val="20"/>
        </w:rPr>
        <w:t>(подпись)</w:t>
      </w:r>
    </w:p>
    <w:p w:rsidR="004D179D" w:rsidRPr="00A92343" w:rsidRDefault="00485EA0" w:rsidP="004D179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79D" w:rsidRPr="00A92343">
        <w:rPr>
          <w:sz w:val="28"/>
          <w:szCs w:val="28"/>
        </w:rPr>
        <w:t>________________________________</w:t>
      </w:r>
    </w:p>
    <w:p w:rsidR="004D179D" w:rsidRPr="00485EA0" w:rsidRDefault="004D179D" w:rsidP="00485EA0">
      <w:pPr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485EA0">
        <w:rPr>
          <w:sz w:val="20"/>
          <w:szCs w:val="20"/>
        </w:rPr>
        <w:t>(расшифровка)</w:t>
      </w:r>
    </w:p>
    <w:p w:rsidR="004D179D" w:rsidRPr="00A92343" w:rsidRDefault="004D179D" w:rsidP="004D17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179D" w:rsidRPr="00A92343" w:rsidRDefault="004D179D" w:rsidP="00485EA0">
      <w:pPr>
        <w:autoSpaceDE w:val="0"/>
        <w:autoSpaceDN w:val="0"/>
        <w:adjustRightInd w:val="0"/>
        <w:ind w:left="4678" w:firstLine="27"/>
        <w:jc w:val="center"/>
        <w:rPr>
          <w:sz w:val="28"/>
          <w:szCs w:val="28"/>
        </w:rPr>
      </w:pPr>
      <w:r w:rsidRPr="00A92343">
        <w:rPr>
          <w:sz w:val="28"/>
          <w:szCs w:val="28"/>
        </w:rPr>
        <w:t>«____»_____________20___г.</w:t>
      </w:r>
    </w:p>
    <w:p w:rsidR="004D179D" w:rsidRPr="00A92343" w:rsidRDefault="004D179D" w:rsidP="004D179D">
      <w:pPr>
        <w:pStyle w:val="ConsPlusNormal"/>
        <w:widowControl/>
        <w:ind w:firstLine="0"/>
        <w:jc w:val="both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Pr="00A92343" w:rsidRDefault="004D179D" w:rsidP="004D179D">
      <w:pPr>
        <w:ind w:right="-1"/>
      </w:pPr>
    </w:p>
    <w:p w:rsidR="004D179D" w:rsidRDefault="004D179D" w:rsidP="00C116EB">
      <w:pPr>
        <w:ind w:left="3119" w:right="-1"/>
        <w:jc w:val="center"/>
        <w:rPr>
          <w:sz w:val="28"/>
          <w:szCs w:val="28"/>
        </w:rPr>
      </w:pPr>
      <w:r w:rsidRPr="00485EA0">
        <w:rPr>
          <w:sz w:val="28"/>
          <w:szCs w:val="28"/>
        </w:rPr>
        <w:lastRenderedPageBreak/>
        <w:t>Приложение № 2</w:t>
      </w:r>
      <w:r w:rsidRPr="00485EA0">
        <w:rPr>
          <w:sz w:val="28"/>
          <w:szCs w:val="28"/>
        </w:rPr>
        <w:br/>
      </w:r>
      <w:r w:rsidR="00C116EB" w:rsidRPr="000F2FAD">
        <w:rPr>
          <w:sz w:val="28"/>
          <w:szCs w:val="28"/>
        </w:rPr>
        <w:t xml:space="preserve">к административному регламенту </w:t>
      </w:r>
      <w:r w:rsidR="00C116EB" w:rsidRPr="00327C72">
        <w:rPr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 «Выдача разрешения на строительство»</w:t>
      </w:r>
    </w:p>
    <w:p w:rsidR="00485EA0" w:rsidRPr="00485EA0" w:rsidRDefault="00485EA0" w:rsidP="00485EA0">
      <w:pPr>
        <w:ind w:left="3969" w:right="-1"/>
        <w:jc w:val="center"/>
        <w:rPr>
          <w:sz w:val="28"/>
          <w:szCs w:val="28"/>
        </w:rPr>
      </w:pPr>
    </w:p>
    <w:p w:rsidR="004D179D" w:rsidRPr="00A92343" w:rsidRDefault="004D179D" w:rsidP="004D179D">
      <w:pPr>
        <w:pStyle w:val="ConsPlusNormal"/>
        <w:widowControl/>
        <w:ind w:left="540" w:firstLine="709"/>
        <w:jc w:val="both"/>
      </w:pPr>
    </w:p>
    <w:p w:rsidR="004D179D" w:rsidRPr="00A92343" w:rsidRDefault="004D179D" w:rsidP="00C116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2343">
        <w:rPr>
          <w:rFonts w:ascii="Times New Roman" w:hAnsi="Times New Roman" w:cs="Times New Roman"/>
          <w:b w:val="0"/>
          <w:sz w:val="28"/>
          <w:szCs w:val="28"/>
        </w:rPr>
        <w:t>ФОРМА ЗАЯВЛЕНИЯ</w:t>
      </w:r>
    </w:p>
    <w:p w:rsidR="004D179D" w:rsidRDefault="004D179D" w:rsidP="004D179D">
      <w:pPr>
        <w:pStyle w:val="ConsPlusNormal"/>
        <w:widowControl/>
        <w:ind w:left="540" w:firstLine="709"/>
        <w:jc w:val="both"/>
      </w:pPr>
    </w:p>
    <w:p w:rsidR="00485EA0" w:rsidRPr="00A92343" w:rsidRDefault="00485EA0" w:rsidP="004D179D">
      <w:pPr>
        <w:pStyle w:val="ConsPlusNormal"/>
        <w:widowControl/>
        <w:ind w:left="540" w:firstLine="709"/>
        <w:jc w:val="both"/>
      </w:pPr>
    </w:p>
    <w:p w:rsidR="004D179D" w:rsidRPr="00A92343" w:rsidRDefault="004D179D" w:rsidP="00485EA0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4D179D" w:rsidRPr="00A92343" w:rsidRDefault="004D179D" w:rsidP="00485EA0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C116EB" w:rsidRPr="00A92343" w:rsidRDefault="00C116EB" w:rsidP="00C116EB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116EB" w:rsidRPr="00327C72" w:rsidRDefault="00C116EB" w:rsidP="00C116EB">
      <w:pPr>
        <w:autoSpaceDE w:val="0"/>
        <w:autoSpaceDN w:val="0"/>
        <w:adjustRightInd w:val="0"/>
        <w:ind w:left="5245" w:firstLine="709"/>
        <w:rPr>
          <w:sz w:val="20"/>
          <w:szCs w:val="20"/>
        </w:rPr>
      </w:pPr>
      <w:r>
        <w:rPr>
          <w:sz w:val="20"/>
          <w:szCs w:val="20"/>
        </w:rPr>
        <w:t>(инициалы, фамилия)</w:t>
      </w:r>
    </w:p>
    <w:p w:rsidR="004D179D" w:rsidRPr="00A92343" w:rsidRDefault="004D179D" w:rsidP="004D179D">
      <w:pPr>
        <w:pStyle w:val="ConsPlusNonformat"/>
        <w:widowControl/>
        <w:ind w:left="4820" w:firstLine="709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4D179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Застройщик __________________________________________________</w:t>
      </w:r>
    </w:p>
    <w:p w:rsidR="004D179D" w:rsidRPr="00A92343" w:rsidRDefault="004D179D" w:rsidP="004D179D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(наименование юридического лица, объединения</w:t>
      </w:r>
    </w:p>
    <w:p w:rsidR="004D179D" w:rsidRPr="00A92343" w:rsidRDefault="004D179D" w:rsidP="004D17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юридических лиц без права образования юридического лица, фамилия, имя,</w:t>
      </w:r>
    </w:p>
    <w:p w:rsidR="004D179D" w:rsidRPr="00A92343" w:rsidRDefault="004D179D" w:rsidP="004D17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отчество физического лица, почтовый адрес, телефон, факс)</w:t>
      </w:r>
    </w:p>
    <w:p w:rsidR="004D179D" w:rsidRPr="00A92343" w:rsidRDefault="004D179D" w:rsidP="004D17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179D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9C4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ЗАЯВЛЕНИЕ</w:t>
      </w:r>
    </w:p>
    <w:p w:rsidR="004D179D" w:rsidRPr="00A92343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4D17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Прошу продлить действие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br/>
      </w:r>
      <w:r w:rsidRPr="00A92343">
        <w:rPr>
          <w:rFonts w:ascii="Times New Roman" w:hAnsi="Times New Roman" w:cs="Times New Roman"/>
          <w:sz w:val="28"/>
          <w:szCs w:val="28"/>
        </w:rPr>
        <w:t>№ _____________________ от «____» ___________ 20___ г.</w:t>
      </w:r>
    </w:p>
    <w:p w:rsidR="004D179D" w:rsidRPr="00A92343" w:rsidRDefault="004D179D" w:rsidP="004D17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2343">
        <w:rPr>
          <w:rFonts w:ascii="Times New Roman" w:hAnsi="Times New Roman" w:cs="Times New Roman"/>
          <w:sz w:val="28"/>
          <w:szCs w:val="28"/>
        </w:rPr>
        <w:t>аименование объекта ______________</w:t>
      </w:r>
      <w:r w:rsidR="00485EA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179D" w:rsidRPr="00A92343" w:rsidRDefault="004D179D" w:rsidP="004D17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 xml:space="preserve">на земельном </w:t>
      </w:r>
      <w:r w:rsidR="00485EA0">
        <w:rPr>
          <w:rFonts w:ascii="Times New Roman" w:hAnsi="Times New Roman" w:cs="Times New Roman"/>
          <w:sz w:val="28"/>
          <w:szCs w:val="28"/>
        </w:rPr>
        <w:t>участке _______________________</w:t>
      </w:r>
      <w:r w:rsidRPr="00A9234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179D" w:rsidRPr="00A92343" w:rsidRDefault="004D179D" w:rsidP="004D179D">
      <w:pPr>
        <w:pStyle w:val="ConsPlusNonformat"/>
        <w:ind w:firstLine="4536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(адрес земельного участка)</w:t>
      </w:r>
    </w:p>
    <w:p w:rsidR="004D179D" w:rsidRPr="00A92343" w:rsidRDefault="004D179D" w:rsidP="004D17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</w:t>
      </w:r>
      <w:r w:rsidR="00485EA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C526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D179D" w:rsidRPr="00A92343" w:rsidRDefault="004D179D" w:rsidP="004D17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сроком на __________</w:t>
      </w:r>
      <w:r w:rsidR="00485EA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92343">
        <w:rPr>
          <w:rFonts w:ascii="Times New Roman" w:hAnsi="Times New Roman" w:cs="Times New Roman"/>
          <w:sz w:val="28"/>
          <w:szCs w:val="28"/>
        </w:rPr>
        <w:t>_______________</w:t>
      </w:r>
    </w:p>
    <w:p w:rsidR="004D179D" w:rsidRPr="00A92343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85EA0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Приложение:_________________________________________________</w:t>
      </w:r>
    </w:p>
    <w:p w:rsidR="00485EA0" w:rsidRDefault="004D179D" w:rsidP="00485E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179D" w:rsidRPr="00A92343" w:rsidRDefault="004D179D" w:rsidP="00485E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85EA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D179D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485EA0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485EA0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D179D" w:rsidRPr="00A92343" w:rsidRDefault="004D179D" w:rsidP="00485EA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(подпись)</w:t>
      </w:r>
    </w:p>
    <w:p w:rsidR="004D179D" w:rsidRPr="00A92343" w:rsidRDefault="004D179D" w:rsidP="00485EA0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D179D" w:rsidRPr="00A92343" w:rsidRDefault="004D179D" w:rsidP="00485EA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(расшифровка)</w:t>
      </w:r>
    </w:p>
    <w:p w:rsidR="004D179D" w:rsidRPr="00A92343" w:rsidRDefault="004D179D" w:rsidP="00485EA0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485EA0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«_____» ________________ 20___ г.</w:t>
      </w:r>
    </w:p>
    <w:p w:rsidR="004D179D" w:rsidRPr="00A92343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4D179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4D179D">
      <w:pPr>
        <w:pStyle w:val="ConsPlusNormal"/>
        <w:widowControl/>
        <w:ind w:left="540" w:firstLine="169"/>
      </w:pPr>
    </w:p>
    <w:p w:rsidR="004D179D" w:rsidRPr="00A92343" w:rsidRDefault="004D179D" w:rsidP="004D179D">
      <w:pPr>
        <w:pStyle w:val="ConsPlusNormal"/>
        <w:widowControl/>
        <w:ind w:firstLine="709"/>
        <w:jc w:val="both"/>
      </w:pPr>
    </w:p>
    <w:p w:rsidR="00C116EB" w:rsidRDefault="004D179D" w:rsidP="00C116EB">
      <w:pPr>
        <w:ind w:left="3119" w:right="-1"/>
        <w:jc w:val="center"/>
        <w:rPr>
          <w:sz w:val="28"/>
          <w:szCs w:val="28"/>
        </w:rPr>
      </w:pPr>
      <w:r w:rsidRPr="00485EA0">
        <w:rPr>
          <w:sz w:val="28"/>
          <w:szCs w:val="28"/>
        </w:rPr>
        <w:lastRenderedPageBreak/>
        <w:t>Приложение № 3</w:t>
      </w:r>
      <w:r w:rsidRPr="00485EA0">
        <w:rPr>
          <w:sz w:val="28"/>
          <w:szCs w:val="28"/>
        </w:rPr>
        <w:br/>
      </w:r>
      <w:r w:rsidR="00C116EB" w:rsidRPr="000F2FAD">
        <w:rPr>
          <w:sz w:val="28"/>
          <w:szCs w:val="28"/>
        </w:rPr>
        <w:t xml:space="preserve">к административному регламенту </w:t>
      </w:r>
      <w:r w:rsidR="00C116EB" w:rsidRPr="00327C72">
        <w:rPr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 «Выдача разрешения на строительство»</w:t>
      </w:r>
    </w:p>
    <w:p w:rsidR="004D179D" w:rsidRDefault="004D179D" w:rsidP="00485EA0">
      <w:pPr>
        <w:ind w:left="3969" w:right="-1"/>
        <w:jc w:val="center"/>
        <w:rPr>
          <w:sz w:val="28"/>
          <w:szCs w:val="28"/>
        </w:rPr>
      </w:pPr>
    </w:p>
    <w:p w:rsidR="00485EA0" w:rsidRPr="00485EA0" w:rsidRDefault="00485EA0" w:rsidP="00485EA0">
      <w:pPr>
        <w:ind w:left="3969" w:right="-1"/>
        <w:jc w:val="center"/>
        <w:rPr>
          <w:sz w:val="28"/>
          <w:szCs w:val="28"/>
        </w:rPr>
      </w:pPr>
    </w:p>
    <w:p w:rsidR="004D179D" w:rsidRPr="00A92343" w:rsidRDefault="004D179D" w:rsidP="00485E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2343">
        <w:rPr>
          <w:rFonts w:ascii="Times New Roman" w:hAnsi="Times New Roman" w:cs="Times New Roman"/>
          <w:b w:val="0"/>
          <w:sz w:val="28"/>
          <w:szCs w:val="28"/>
        </w:rPr>
        <w:t>ФОРМА ЗАЯВЛЕНИЯ</w:t>
      </w:r>
    </w:p>
    <w:p w:rsidR="004D179D" w:rsidRDefault="004D179D" w:rsidP="004D179D">
      <w:pPr>
        <w:pStyle w:val="ConsPlusNormal"/>
        <w:widowControl/>
        <w:ind w:left="540" w:firstLine="709"/>
        <w:jc w:val="both"/>
      </w:pPr>
    </w:p>
    <w:p w:rsidR="00485EA0" w:rsidRPr="00A92343" w:rsidRDefault="00485EA0" w:rsidP="004D179D">
      <w:pPr>
        <w:pStyle w:val="ConsPlusNormal"/>
        <w:widowControl/>
        <w:ind w:left="540" w:firstLine="709"/>
        <w:jc w:val="both"/>
      </w:pPr>
    </w:p>
    <w:p w:rsidR="004D179D" w:rsidRPr="00A92343" w:rsidRDefault="004D179D" w:rsidP="00485EA0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4D179D" w:rsidRPr="00A92343" w:rsidRDefault="004D179D" w:rsidP="00485EA0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C116EB" w:rsidRPr="00A92343" w:rsidRDefault="00C116EB" w:rsidP="00C116EB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116EB" w:rsidRPr="00327C72" w:rsidRDefault="00C116EB" w:rsidP="00C116EB">
      <w:pPr>
        <w:autoSpaceDE w:val="0"/>
        <w:autoSpaceDN w:val="0"/>
        <w:adjustRightInd w:val="0"/>
        <w:ind w:left="5245" w:firstLine="709"/>
        <w:rPr>
          <w:sz w:val="20"/>
          <w:szCs w:val="20"/>
        </w:rPr>
      </w:pPr>
      <w:r>
        <w:rPr>
          <w:sz w:val="20"/>
          <w:szCs w:val="20"/>
        </w:rPr>
        <w:t>(инициалы, фамилия)</w:t>
      </w:r>
    </w:p>
    <w:p w:rsidR="004D179D" w:rsidRPr="00A92343" w:rsidRDefault="004D179D" w:rsidP="004D179D">
      <w:pPr>
        <w:ind w:left="5245" w:right="-1"/>
        <w:jc w:val="center"/>
      </w:pPr>
    </w:p>
    <w:p w:rsidR="004D179D" w:rsidRPr="00A92343" w:rsidRDefault="004D179D" w:rsidP="004D179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Застройщик __________________________________________________</w:t>
      </w:r>
    </w:p>
    <w:p w:rsidR="004D179D" w:rsidRPr="00A92343" w:rsidRDefault="004D179D" w:rsidP="00485EA0">
      <w:pPr>
        <w:pStyle w:val="ConsPlusNonformat"/>
        <w:widowControl/>
        <w:ind w:left="2268"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(наименование юридического лица, объединения</w:t>
      </w:r>
    </w:p>
    <w:p w:rsidR="004D179D" w:rsidRPr="00A92343" w:rsidRDefault="004D179D" w:rsidP="004D17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юридических лиц без права образования юридического лица, фамилия, имя,</w:t>
      </w:r>
    </w:p>
    <w:p w:rsidR="004D179D" w:rsidRPr="00A92343" w:rsidRDefault="004D179D" w:rsidP="004D17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отчество физического лица, почтовый адрес, телефон, факс)</w:t>
      </w:r>
    </w:p>
    <w:p w:rsidR="004D179D" w:rsidRPr="00A92343" w:rsidRDefault="004D179D" w:rsidP="004D17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sz w:val="28"/>
          <w:szCs w:val="28"/>
        </w:rPr>
      </w:pPr>
      <w:r w:rsidRPr="00A92343">
        <w:rPr>
          <w:color w:val="000000"/>
          <w:sz w:val="28"/>
          <w:szCs w:val="28"/>
        </w:rPr>
        <w:t>ЗАЯВЛЕНИЕ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343">
        <w:rPr>
          <w:sz w:val="28"/>
          <w:szCs w:val="28"/>
        </w:rPr>
        <w:t xml:space="preserve">Прошу внести изменения в разрешение на строительство №______________________ от «____» ___________ 20___ г. </w:t>
      </w:r>
    </w:p>
    <w:p w:rsidR="00485EA0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наименование объекта</w:t>
      </w:r>
      <w:r w:rsidR="00485EA0">
        <w:rPr>
          <w:sz w:val="28"/>
          <w:szCs w:val="28"/>
        </w:rPr>
        <w:t xml:space="preserve"> </w:t>
      </w:r>
      <w:r w:rsidRPr="00A92343">
        <w:rPr>
          <w:sz w:val="28"/>
          <w:szCs w:val="28"/>
        </w:rPr>
        <w:t>_______________</w:t>
      </w:r>
      <w:r w:rsidR="00485EA0">
        <w:rPr>
          <w:sz w:val="28"/>
          <w:szCs w:val="28"/>
        </w:rPr>
        <w:t>_______________________________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85EA0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на земельном участке по адресу: ______</w:t>
      </w:r>
      <w:r w:rsidR="00485EA0">
        <w:rPr>
          <w:sz w:val="28"/>
          <w:szCs w:val="28"/>
        </w:rPr>
        <w:t>_______________________________</w:t>
      </w:r>
    </w:p>
    <w:p w:rsidR="00485EA0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площадью ___________ кв. м, кадастровый номер ____________________</w:t>
      </w:r>
      <w:r w:rsidR="004D5DA2">
        <w:rPr>
          <w:sz w:val="28"/>
          <w:szCs w:val="28"/>
        </w:rPr>
        <w:t>__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в связи с тем, что ___________________</w:t>
      </w:r>
      <w:r w:rsidR="004D5DA2">
        <w:rPr>
          <w:sz w:val="28"/>
          <w:szCs w:val="28"/>
        </w:rPr>
        <w:t>_______________________________</w:t>
      </w:r>
    </w:p>
    <w:p w:rsidR="004D179D" w:rsidRPr="004D5DA2" w:rsidRDefault="004D179D" w:rsidP="004D179D">
      <w:pPr>
        <w:widowControl w:val="0"/>
        <w:autoSpaceDE w:val="0"/>
        <w:autoSpaceDN w:val="0"/>
        <w:adjustRightInd w:val="0"/>
        <w:ind w:firstLine="3544"/>
        <w:jc w:val="both"/>
        <w:rPr>
          <w:sz w:val="20"/>
          <w:szCs w:val="20"/>
        </w:rPr>
      </w:pPr>
      <w:r w:rsidRPr="004D5DA2">
        <w:rPr>
          <w:sz w:val="20"/>
          <w:szCs w:val="20"/>
        </w:rPr>
        <w:t>(указать причину внесения изменений)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D179D" w:rsidRPr="00A92343" w:rsidRDefault="004D179D" w:rsidP="004D5D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343">
        <w:rPr>
          <w:sz w:val="28"/>
          <w:szCs w:val="28"/>
        </w:rPr>
        <w:t>Приложения:_____________________________________________________________________________________________________________________________________________________________________________________________________________________________</w:t>
      </w:r>
      <w:r w:rsidR="004D5DA2">
        <w:rPr>
          <w:sz w:val="28"/>
          <w:szCs w:val="28"/>
        </w:rPr>
        <w:t>__________________________</w:t>
      </w:r>
    </w:p>
    <w:p w:rsidR="004D5DA2" w:rsidRDefault="004D5DA2" w:rsidP="004D5DA2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4D179D" w:rsidRPr="00A92343" w:rsidRDefault="004D179D" w:rsidP="00C116EB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116EB">
        <w:rPr>
          <w:rFonts w:ascii="Times New Roman" w:hAnsi="Times New Roman" w:cs="Times New Roman"/>
          <w:sz w:val="28"/>
          <w:szCs w:val="28"/>
        </w:rPr>
        <w:t>__</w:t>
      </w:r>
    </w:p>
    <w:p w:rsidR="004D179D" w:rsidRPr="00A92343" w:rsidRDefault="004D179D" w:rsidP="004D5DA2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(подпись)</w:t>
      </w:r>
    </w:p>
    <w:p w:rsidR="004D179D" w:rsidRPr="00A92343" w:rsidRDefault="004D179D" w:rsidP="004D5DA2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D179D" w:rsidRPr="00A92343" w:rsidRDefault="004D179D" w:rsidP="004D5DA2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(расшифровка)</w:t>
      </w:r>
    </w:p>
    <w:p w:rsidR="004D179D" w:rsidRPr="00A92343" w:rsidRDefault="004D179D" w:rsidP="004D5DA2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D5DA2" w:rsidRPr="00C116EB" w:rsidRDefault="004D179D" w:rsidP="00C116EB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_____» ________________ 20___ г</w:t>
      </w:r>
    </w:p>
    <w:p w:rsidR="00C116EB" w:rsidRDefault="004D179D" w:rsidP="00C116EB">
      <w:pPr>
        <w:ind w:left="3119" w:right="-1"/>
        <w:jc w:val="center"/>
        <w:rPr>
          <w:sz w:val="28"/>
          <w:szCs w:val="28"/>
        </w:rPr>
      </w:pPr>
      <w:r w:rsidRPr="004D5DA2">
        <w:rPr>
          <w:sz w:val="28"/>
          <w:szCs w:val="28"/>
        </w:rPr>
        <w:lastRenderedPageBreak/>
        <w:t>Приложение № 4</w:t>
      </w:r>
      <w:r w:rsidRPr="004D5DA2">
        <w:rPr>
          <w:sz w:val="28"/>
          <w:szCs w:val="28"/>
        </w:rPr>
        <w:br/>
      </w:r>
      <w:r w:rsidR="00C116EB" w:rsidRPr="000F2FAD">
        <w:rPr>
          <w:sz w:val="28"/>
          <w:szCs w:val="28"/>
        </w:rPr>
        <w:t xml:space="preserve">к административному регламенту </w:t>
      </w:r>
      <w:r w:rsidR="00C116EB" w:rsidRPr="00327C72">
        <w:rPr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 «Выдача разрешения на строительство»</w:t>
      </w:r>
    </w:p>
    <w:p w:rsidR="004D179D" w:rsidRPr="004D5DA2" w:rsidRDefault="004D179D" w:rsidP="004D5DA2">
      <w:pPr>
        <w:ind w:left="3969" w:right="-1"/>
        <w:jc w:val="center"/>
        <w:rPr>
          <w:sz w:val="28"/>
          <w:szCs w:val="28"/>
        </w:rPr>
      </w:pPr>
    </w:p>
    <w:p w:rsidR="004D179D" w:rsidRDefault="004D179D" w:rsidP="004D179D">
      <w:pPr>
        <w:pStyle w:val="ConsPlusNormal"/>
        <w:widowControl/>
        <w:ind w:firstLine="0"/>
      </w:pPr>
    </w:p>
    <w:p w:rsidR="004D179D" w:rsidRPr="0041778C" w:rsidRDefault="004D5DA2" w:rsidP="004D17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БЛОК-СХЕМА</w:t>
      </w:r>
    </w:p>
    <w:p w:rsidR="004D179D" w:rsidRPr="0041778C" w:rsidRDefault="004D179D" w:rsidP="004D17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4D179D" w:rsidRPr="0041778C" w:rsidRDefault="004D179D" w:rsidP="004D17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предоставления администрацией городского округа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D179D" w:rsidRDefault="004D179D" w:rsidP="004D17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«Выдача разрешения на строительство»</w:t>
      </w:r>
    </w:p>
    <w:p w:rsidR="009C450F" w:rsidRDefault="009C450F" w:rsidP="004D17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0F" w:rsidRPr="0041778C" w:rsidRDefault="009C450F" w:rsidP="004D17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179D" w:rsidRDefault="002B4EEB" w:rsidP="004D179D">
      <w:pPr>
        <w:pStyle w:val="ConsPlusNonformat"/>
        <w:widowControl/>
        <w:ind w:firstLine="709"/>
        <w:jc w:val="both"/>
      </w:pPr>
      <w:r>
        <w:rPr>
          <w:noProof/>
        </w:rPr>
        <w:pict>
          <v:rect id="_x0000_s2050" style="position:absolute;left:0;text-align:left;margin-left:307.2pt;margin-top:6.95pt;width:129pt;height:78.55pt;z-index:251660288">
            <v:textbox style="mso-next-textbox:#_x0000_s2050">
              <w:txbxContent>
                <w:p w:rsidR="0050748A" w:rsidRDefault="0050748A" w:rsidP="004D179D">
                  <w:pPr>
                    <w:jc w:val="center"/>
                  </w:pPr>
                  <w:r>
                    <w:t>Прием</w:t>
                  </w:r>
                  <w:r>
                    <w:br/>
                    <w:t>и регистрация заявления</w:t>
                  </w:r>
                  <w:r>
                    <w:br/>
                    <w:t>о выдаче разрешения</w:t>
                  </w:r>
                  <w:r>
                    <w:br/>
                    <w:t xml:space="preserve"> на строительство</w:t>
                  </w:r>
                </w:p>
              </w:txbxContent>
            </v:textbox>
          </v:rect>
        </w:pict>
      </w:r>
    </w:p>
    <w:p w:rsidR="004D179D" w:rsidRDefault="004D179D" w:rsidP="004D179D">
      <w:pPr>
        <w:pStyle w:val="ConsPlusNonformat"/>
        <w:widowControl/>
        <w:ind w:firstLine="709"/>
        <w:jc w:val="both"/>
      </w:pPr>
      <w:r>
        <w:t xml:space="preserve">                                                              </w:t>
      </w:r>
    </w:p>
    <w:p w:rsidR="004D179D" w:rsidRDefault="004D179D" w:rsidP="004D179D">
      <w:pPr>
        <w:pStyle w:val="ConsPlusNonformat"/>
        <w:widowControl/>
        <w:ind w:firstLine="709"/>
      </w:pPr>
      <w:r>
        <w:t xml:space="preserve">                                                              </w:t>
      </w:r>
    </w:p>
    <w:p w:rsidR="004D179D" w:rsidRDefault="004D179D" w:rsidP="004D179D">
      <w:pPr>
        <w:pStyle w:val="ConsPlusNonformat"/>
        <w:widowControl/>
        <w:ind w:firstLine="709"/>
      </w:pPr>
    </w:p>
    <w:p w:rsidR="004D179D" w:rsidRDefault="004D179D" w:rsidP="004D179D">
      <w:pPr>
        <w:pStyle w:val="ConsPlusNonformat"/>
        <w:widowControl/>
        <w:ind w:firstLine="709"/>
      </w:pPr>
    </w:p>
    <w:p w:rsidR="004D179D" w:rsidRDefault="004D179D" w:rsidP="004D179D">
      <w:pPr>
        <w:pStyle w:val="ConsPlusNonformat"/>
        <w:widowControl/>
        <w:ind w:firstLine="709"/>
      </w:pPr>
    </w:p>
    <w:p w:rsidR="004D179D" w:rsidRDefault="004D179D" w:rsidP="004D179D">
      <w:pPr>
        <w:pStyle w:val="ConsPlusNonformat"/>
        <w:widowControl/>
        <w:ind w:firstLine="709"/>
      </w:pPr>
    </w:p>
    <w:p w:rsidR="004D179D" w:rsidRDefault="002B4EEB" w:rsidP="004D179D">
      <w:pPr>
        <w:pStyle w:val="ConsPlusNonformat"/>
        <w:widowControl/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371.45pt;margin-top:6.2pt;width:.15pt;height:33.2pt;flip:x;z-index:251663360" o:connectortype="straight">
            <v:stroke endarrow="block"/>
          </v:shape>
        </w:pict>
      </w:r>
    </w:p>
    <w:p w:rsidR="004D179D" w:rsidRDefault="002B4EEB" w:rsidP="004D179D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2B4EEB">
        <w:rPr>
          <w:noProof/>
        </w:rPr>
        <w:pict>
          <v:rect id="_x0000_s2052" style="position:absolute;left:0;text-align:left;margin-left:.45pt;margin-top:7.85pt;width:130.5pt;height:77.25pt;z-index:251662336">
            <v:textbox style="mso-next-textbox:#_x0000_s2052">
              <w:txbxContent>
                <w:p w:rsidR="0050748A" w:rsidRPr="002419EE" w:rsidRDefault="0050748A" w:rsidP="004D179D">
                  <w:pPr>
                    <w:jc w:val="center"/>
                  </w:pPr>
                  <w:r>
                    <w:t>Подготовка уведомления</w:t>
                  </w:r>
                  <w:r>
                    <w:br/>
                    <w:t>об отказе</w:t>
                  </w:r>
                  <w:r>
                    <w:br/>
                    <w:t>в выдаче разрешения</w:t>
                  </w:r>
                  <w:r>
                    <w:br/>
                    <w:t xml:space="preserve"> на строительство</w:t>
                  </w:r>
                </w:p>
              </w:txbxContent>
            </v:textbox>
          </v:rect>
        </w:pict>
      </w:r>
      <w:r w:rsidR="004D179D">
        <w:t xml:space="preserve">                     </w:t>
      </w:r>
      <w:r w:rsidR="004D179D" w:rsidRPr="00141D35">
        <w:rPr>
          <w:rFonts w:ascii="Times New Roman" w:hAnsi="Times New Roman" w:cs="Times New Roman"/>
        </w:rPr>
        <w:t>Несоответствие</w:t>
      </w:r>
      <w:r w:rsidR="004D179D">
        <w:rPr>
          <w:rFonts w:ascii="Times New Roman" w:hAnsi="Times New Roman" w:cs="Times New Roman"/>
        </w:rPr>
        <w:t xml:space="preserve"> представленных</w:t>
      </w:r>
    </w:p>
    <w:p w:rsidR="004D179D" w:rsidRDefault="004D179D" w:rsidP="004D179D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документов требованиям ст</w:t>
      </w:r>
      <w:r w:rsidR="00C116EB">
        <w:rPr>
          <w:rFonts w:ascii="Times New Roman" w:hAnsi="Times New Roman" w:cs="Times New Roman"/>
        </w:rPr>
        <w:t xml:space="preserve">атьи </w:t>
      </w:r>
      <w:r>
        <w:rPr>
          <w:rFonts w:ascii="Times New Roman" w:hAnsi="Times New Roman" w:cs="Times New Roman"/>
        </w:rPr>
        <w:t>51</w:t>
      </w:r>
    </w:p>
    <w:p w:rsidR="004D179D" w:rsidRPr="00141D35" w:rsidRDefault="002B4EEB" w:rsidP="004D179D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2B4EEB">
        <w:rPr>
          <w:noProof/>
        </w:rPr>
        <w:pict>
          <v:rect id="_x0000_s2051" style="position:absolute;left:0;text-align:left;margin-left:307.2pt;margin-top:5.1pt;width:129pt;height:62.25pt;z-index:251661312">
            <v:textbox style="mso-next-textbox:#_x0000_s2051">
              <w:txbxContent>
                <w:p w:rsidR="0050748A" w:rsidRDefault="0050748A" w:rsidP="004D179D">
                  <w:pPr>
                    <w:jc w:val="center"/>
                  </w:pPr>
                  <w:r>
                    <w:t>Рассмотрение заявления</w:t>
                  </w:r>
                  <w:r>
                    <w:br/>
                    <w:t xml:space="preserve">и принятие решения </w:t>
                  </w:r>
                </w:p>
                <w:p w:rsidR="0050748A" w:rsidRPr="002419EE" w:rsidRDefault="0050748A" w:rsidP="004D179D">
                  <w:pPr>
                    <w:jc w:val="center"/>
                  </w:pPr>
                  <w:r>
                    <w:t>по нему</w:t>
                  </w:r>
                </w:p>
              </w:txbxContent>
            </v:textbox>
          </v:rect>
        </w:pict>
      </w:r>
      <w:r w:rsidR="004D179D">
        <w:rPr>
          <w:rFonts w:ascii="Times New Roman" w:hAnsi="Times New Roman" w:cs="Times New Roman"/>
        </w:rPr>
        <w:t xml:space="preserve">                                                   Градостроительного кодекса </w:t>
      </w:r>
    </w:p>
    <w:p w:rsidR="004D179D" w:rsidRPr="00614BDC" w:rsidRDefault="004D179D" w:rsidP="004D179D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t xml:space="preserve">                     </w:t>
      </w:r>
      <w:r w:rsidRPr="00614BDC">
        <w:rPr>
          <w:rFonts w:ascii="Times New Roman" w:hAnsi="Times New Roman" w:cs="Times New Roman"/>
        </w:rPr>
        <w:t>Российской Федерации</w:t>
      </w:r>
    </w:p>
    <w:p w:rsidR="004D179D" w:rsidRDefault="002B4EEB" w:rsidP="004D179D">
      <w:pPr>
        <w:pStyle w:val="ConsPlusNonformat"/>
        <w:widowControl/>
        <w:ind w:firstLine="709"/>
      </w:pPr>
      <w:r>
        <w:rPr>
          <w:noProof/>
        </w:rPr>
        <w:pict>
          <v:shape id="_x0000_s2054" type="#_x0000_t32" style="position:absolute;left:0;text-align:left;margin-left:130.95pt;margin-top:7.85pt;width:176.25pt;height:.05pt;flip:x;z-index:251664384" o:connectortype="straight">
            <v:stroke endarrow="block"/>
          </v:shape>
        </w:pict>
      </w:r>
    </w:p>
    <w:p w:rsidR="004D179D" w:rsidRDefault="004D179D" w:rsidP="004D179D">
      <w:pPr>
        <w:pStyle w:val="ConsPlusNonformat"/>
        <w:widowControl/>
        <w:ind w:firstLine="709"/>
      </w:pPr>
      <w:r>
        <w:t xml:space="preserve">                      </w:t>
      </w:r>
    </w:p>
    <w:p w:rsidR="004D179D" w:rsidRDefault="004D179D" w:rsidP="004D179D">
      <w:pPr>
        <w:pStyle w:val="ConsPlusNonformat"/>
        <w:widowControl/>
        <w:ind w:firstLine="709"/>
      </w:pPr>
      <w:r>
        <w:t xml:space="preserve">                      </w:t>
      </w:r>
    </w:p>
    <w:p w:rsidR="004D179D" w:rsidRDefault="002B4EEB" w:rsidP="004D179D">
      <w:pPr>
        <w:pStyle w:val="ConsPlusNonformat"/>
        <w:widowControl/>
        <w:ind w:firstLine="709"/>
      </w:pPr>
      <w:r>
        <w:rPr>
          <w:noProof/>
        </w:rPr>
        <w:pict>
          <v:shape id="_x0000_s2055" type="#_x0000_t32" style="position:absolute;left:0;text-align:left;margin-left:371.45pt;margin-top:10.35pt;width:.05pt;height:104.15pt;z-index:251665408" o:connectortype="straight">
            <v:stroke endarrow="block"/>
          </v:shape>
        </w:pict>
      </w:r>
      <w:r>
        <w:rPr>
          <w:noProof/>
        </w:rPr>
        <w:pict>
          <v:shape id="_x0000_s2060" type="#_x0000_t32" style="position:absolute;left:0;text-align:left;margin-left:67.2pt;margin-top:5.1pt;width:.05pt;height:34.4pt;z-index:251670528" o:connectortype="straight">
            <v:stroke endarrow="block"/>
          </v:shape>
        </w:pict>
      </w:r>
      <w:r w:rsidR="004D179D">
        <w:t xml:space="preserve">                                    </w:t>
      </w:r>
    </w:p>
    <w:p w:rsidR="004D179D" w:rsidRDefault="004D179D" w:rsidP="004D179D">
      <w:pPr>
        <w:pStyle w:val="ConsPlusNonformat"/>
        <w:widowControl/>
        <w:tabs>
          <w:tab w:val="left" w:pos="4320"/>
        </w:tabs>
        <w:ind w:firstLine="709"/>
        <w:rPr>
          <w:rFonts w:ascii="Times New Roman" w:hAnsi="Times New Roman" w:cs="Times New Roman"/>
        </w:rPr>
      </w:pPr>
      <w:r>
        <w:tab/>
        <w:t xml:space="preserve">        </w:t>
      </w:r>
      <w:r w:rsidRPr="00141D35">
        <w:rPr>
          <w:rFonts w:ascii="Times New Roman" w:hAnsi="Times New Roman" w:cs="Times New Roman"/>
        </w:rPr>
        <w:t xml:space="preserve">Соответствие </w:t>
      </w:r>
    </w:p>
    <w:p w:rsidR="004D179D" w:rsidRPr="00141D35" w:rsidRDefault="004D179D" w:rsidP="004D179D">
      <w:pPr>
        <w:pStyle w:val="ConsPlusNonformat"/>
        <w:widowControl/>
        <w:tabs>
          <w:tab w:val="left" w:pos="43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представленных </w:t>
      </w:r>
    </w:p>
    <w:p w:rsidR="004D179D" w:rsidRDefault="002B4EEB" w:rsidP="004D179D">
      <w:pPr>
        <w:pStyle w:val="ConsPlusNonformat"/>
        <w:widowControl/>
        <w:tabs>
          <w:tab w:val="left" w:pos="3960"/>
        </w:tabs>
        <w:ind w:firstLine="709"/>
        <w:rPr>
          <w:rFonts w:ascii="Times New Roman" w:hAnsi="Times New Roman" w:cs="Times New Roman"/>
        </w:rPr>
      </w:pPr>
      <w:r w:rsidRPr="002B4EEB">
        <w:rPr>
          <w:noProof/>
        </w:rPr>
        <w:pict>
          <v:rect id="_x0000_s2057" style="position:absolute;left:0;text-align:left;margin-left:.45pt;margin-top:5.15pt;width:130.5pt;height:90.15pt;z-index:251667456">
            <v:textbox style="mso-next-textbox:#_x0000_s2057">
              <w:txbxContent>
                <w:p w:rsidR="0050748A" w:rsidRPr="002419EE" w:rsidRDefault="0050748A" w:rsidP="004D179D">
                  <w:pPr>
                    <w:jc w:val="center"/>
                  </w:pPr>
                  <w:r>
                    <w:t>Выдача (направление) заявителю уведомления</w:t>
                  </w:r>
                  <w:r>
                    <w:br/>
                    <w:t>об отказе в выдаче разрешения</w:t>
                  </w:r>
                  <w:r>
                    <w:br/>
                    <w:t xml:space="preserve"> на строительство</w:t>
                  </w:r>
                </w:p>
              </w:txbxContent>
            </v:textbox>
          </v:rect>
        </w:pict>
      </w:r>
      <w:r w:rsidR="004D179D">
        <w:t xml:space="preserve">                                      д</w:t>
      </w:r>
      <w:r w:rsidR="004D179D" w:rsidRPr="00141D35">
        <w:rPr>
          <w:rFonts w:ascii="Times New Roman" w:hAnsi="Times New Roman" w:cs="Times New Roman"/>
        </w:rPr>
        <w:t>окументов</w:t>
      </w:r>
    </w:p>
    <w:p w:rsidR="004D179D" w:rsidRDefault="004D179D" w:rsidP="004D179D">
      <w:pPr>
        <w:pStyle w:val="ConsPlusNonformat"/>
        <w:widowControl/>
        <w:tabs>
          <w:tab w:val="left" w:pos="396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требованиям ст</w:t>
      </w:r>
      <w:r w:rsidR="00C116EB">
        <w:rPr>
          <w:rFonts w:ascii="Times New Roman" w:hAnsi="Times New Roman" w:cs="Times New Roman"/>
        </w:rPr>
        <w:t>атьи</w:t>
      </w:r>
      <w:r>
        <w:rPr>
          <w:rFonts w:ascii="Times New Roman" w:hAnsi="Times New Roman" w:cs="Times New Roman"/>
        </w:rPr>
        <w:t xml:space="preserve"> 51</w:t>
      </w:r>
    </w:p>
    <w:p w:rsidR="004D179D" w:rsidRDefault="004D179D" w:rsidP="004D179D">
      <w:pPr>
        <w:pStyle w:val="ConsPlusNonformat"/>
        <w:widowControl/>
        <w:tabs>
          <w:tab w:val="left" w:pos="396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Градостроительного</w:t>
      </w:r>
    </w:p>
    <w:p w:rsidR="004D179D" w:rsidRDefault="004D179D" w:rsidP="004D179D">
      <w:pPr>
        <w:pStyle w:val="ConsPlusNonformat"/>
        <w:widowControl/>
        <w:tabs>
          <w:tab w:val="left" w:pos="396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кодекса</w:t>
      </w:r>
    </w:p>
    <w:p w:rsidR="004D179D" w:rsidRDefault="004D179D" w:rsidP="004D179D">
      <w:pPr>
        <w:pStyle w:val="ConsPlusNonformat"/>
        <w:widowControl/>
        <w:tabs>
          <w:tab w:val="left" w:pos="396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Российской</w:t>
      </w:r>
    </w:p>
    <w:p w:rsidR="004D179D" w:rsidRDefault="004D179D" w:rsidP="004D179D">
      <w:pPr>
        <w:pStyle w:val="ConsPlusNonformat"/>
        <w:widowControl/>
        <w:tabs>
          <w:tab w:val="left" w:pos="396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Федерации</w:t>
      </w:r>
    </w:p>
    <w:p w:rsidR="004D179D" w:rsidRDefault="002B4EEB" w:rsidP="004D179D">
      <w:pPr>
        <w:pStyle w:val="ConsPlusNonformat"/>
        <w:widowControl/>
        <w:tabs>
          <w:tab w:val="left" w:pos="3960"/>
        </w:tabs>
        <w:ind w:firstLine="709"/>
      </w:pPr>
      <w:r>
        <w:rPr>
          <w:noProof/>
        </w:rPr>
        <w:pict>
          <v:rect id="_x0000_s2056" style="position:absolute;left:0;text-align:left;margin-left:307.2pt;margin-top:10.4pt;width:129pt;height:65.4pt;z-index:251666432">
            <v:textbox style="mso-next-textbox:#_x0000_s2056">
              <w:txbxContent>
                <w:p w:rsidR="0050748A" w:rsidRPr="002419EE" w:rsidRDefault="0050748A" w:rsidP="004D179D">
                  <w:pPr>
                    <w:jc w:val="center"/>
                  </w:pPr>
                  <w:r>
                    <w:t>Оформление постановления</w:t>
                  </w:r>
                  <w:r>
                    <w:br/>
                    <w:t xml:space="preserve"> и разрешения</w:t>
                  </w:r>
                  <w:r>
                    <w:br/>
                    <w:t xml:space="preserve"> на строительство</w:t>
                  </w:r>
                </w:p>
              </w:txbxContent>
            </v:textbox>
          </v:rect>
        </w:pict>
      </w:r>
    </w:p>
    <w:p w:rsidR="004D179D" w:rsidRDefault="004D179D" w:rsidP="004D179D">
      <w:pPr>
        <w:pStyle w:val="ConsPlusNonformat"/>
        <w:widowControl/>
        <w:tabs>
          <w:tab w:val="left" w:pos="3960"/>
        </w:tabs>
        <w:ind w:firstLine="709"/>
      </w:pPr>
    </w:p>
    <w:p w:rsidR="004D179D" w:rsidRDefault="004D179D" w:rsidP="004D179D">
      <w:pPr>
        <w:pStyle w:val="ConsPlusNonformat"/>
        <w:widowControl/>
        <w:tabs>
          <w:tab w:val="left" w:pos="3960"/>
        </w:tabs>
        <w:ind w:firstLine="709"/>
      </w:pPr>
    </w:p>
    <w:p w:rsidR="004D179D" w:rsidRDefault="004D179D" w:rsidP="004D179D">
      <w:pPr>
        <w:pStyle w:val="ConsPlusNonformat"/>
        <w:widowControl/>
        <w:tabs>
          <w:tab w:val="left" w:pos="3960"/>
        </w:tabs>
        <w:ind w:firstLine="709"/>
      </w:pPr>
    </w:p>
    <w:p w:rsidR="004D179D" w:rsidRDefault="004D179D" w:rsidP="004D179D">
      <w:pPr>
        <w:pStyle w:val="ConsPlusNonformat"/>
        <w:widowControl/>
        <w:ind w:firstLine="709"/>
      </w:pPr>
    </w:p>
    <w:p w:rsidR="004D179D" w:rsidRDefault="004D179D" w:rsidP="004D179D">
      <w:pPr>
        <w:pStyle w:val="ConsPlusNonformat"/>
        <w:widowControl/>
        <w:ind w:firstLine="709"/>
      </w:pPr>
    </w:p>
    <w:p w:rsidR="004D179D" w:rsidRDefault="002B4EEB" w:rsidP="004D179D">
      <w:pPr>
        <w:pStyle w:val="ConsPlusNonformat"/>
        <w:widowControl/>
        <w:ind w:firstLine="709"/>
      </w:pPr>
      <w:r>
        <w:rPr>
          <w:noProof/>
        </w:rPr>
        <w:pict>
          <v:shape id="_x0000_s2059" type="#_x0000_t32" style="position:absolute;left:0;text-align:left;margin-left:371.45pt;margin-top:7.85pt;width:.05pt;height:36.35pt;z-index:251669504" o:connectortype="straight">
            <v:stroke endarrow="block"/>
          </v:shape>
        </w:pict>
      </w:r>
    </w:p>
    <w:p w:rsidR="004D179D" w:rsidRDefault="004D179D" w:rsidP="004D179D">
      <w:pPr>
        <w:pStyle w:val="ConsPlusNonformat"/>
        <w:widowControl/>
        <w:ind w:firstLine="709"/>
      </w:pPr>
    </w:p>
    <w:p w:rsidR="004D179D" w:rsidRDefault="004D179D" w:rsidP="004D179D">
      <w:pPr>
        <w:pStyle w:val="ConsPlusNonformat"/>
        <w:widowControl/>
        <w:ind w:firstLine="709"/>
      </w:pPr>
    </w:p>
    <w:p w:rsidR="004D179D" w:rsidRPr="00737E75" w:rsidRDefault="002B4EEB" w:rsidP="004D179D">
      <w:pPr>
        <w:pStyle w:val="ConsPlusNonformat"/>
        <w:widowControl/>
      </w:pPr>
      <w:r>
        <w:rPr>
          <w:noProof/>
        </w:rPr>
        <w:pict>
          <v:rect id="_x0000_s2058" style="position:absolute;margin-left:307.2pt;margin-top:10.25pt;width:129pt;height:53.25pt;z-index:251668480">
            <v:textbox style="mso-next-textbox:#_x0000_s2058">
              <w:txbxContent>
                <w:p w:rsidR="0050748A" w:rsidRPr="002419EE" w:rsidRDefault="0050748A" w:rsidP="004D179D">
                  <w:pPr>
                    <w:jc w:val="center"/>
                  </w:pPr>
                  <w:r>
                    <w:t>Выдача (направление) заявителю разрешения</w:t>
                  </w:r>
                  <w:r>
                    <w:br/>
                    <w:t xml:space="preserve"> на строительство</w:t>
                  </w:r>
                  <w:r>
                    <w:br/>
                  </w:r>
                </w:p>
                <w:p w:rsidR="0050748A" w:rsidRPr="00750479" w:rsidRDefault="0050748A" w:rsidP="004D179D"/>
              </w:txbxContent>
            </v:textbox>
          </v:rect>
        </w:pict>
      </w:r>
    </w:p>
    <w:p w:rsidR="004D179D" w:rsidRDefault="004D179D" w:rsidP="004D179D">
      <w:pPr>
        <w:ind w:left="5245" w:right="-1"/>
        <w:jc w:val="center"/>
      </w:pPr>
    </w:p>
    <w:p w:rsidR="004D179D" w:rsidRDefault="004D179D" w:rsidP="004D179D">
      <w:pPr>
        <w:ind w:left="5245" w:right="-1"/>
        <w:jc w:val="center"/>
      </w:pPr>
    </w:p>
    <w:p w:rsidR="004D179D" w:rsidRDefault="004D179D" w:rsidP="004D179D">
      <w:pPr>
        <w:ind w:left="5245" w:right="-1"/>
        <w:jc w:val="center"/>
      </w:pPr>
    </w:p>
    <w:p w:rsidR="004D179D" w:rsidRDefault="004D179D" w:rsidP="004D179D">
      <w:pPr>
        <w:ind w:left="5245" w:right="-1"/>
        <w:jc w:val="center"/>
      </w:pPr>
    </w:p>
    <w:p w:rsidR="004D179D" w:rsidRDefault="004D179D" w:rsidP="004D179D">
      <w:pPr>
        <w:ind w:left="5245" w:right="-1"/>
        <w:jc w:val="center"/>
      </w:pPr>
    </w:p>
    <w:p w:rsidR="004D179D" w:rsidRDefault="004D179D" w:rsidP="004D179D">
      <w:pPr>
        <w:ind w:left="5245" w:right="-1"/>
        <w:jc w:val="center"/>
      </w:pPr>
    </w:p>
    <w:p w:rsidR="004D179D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D179D" w:rsidRDefault="004D179D" w:rsidP="004D17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116EB" w:rsidRDefault="004D179D" w:rsidP="00C116EB">
      <w:pPr>
        <w:ind w:left="3119" w:right="-1"/>
        <w:jc w:val="center"/>
        <w:rPr>
          <w:sz w:val="28"/>
          <w:szCs w:val="28"/>
        </w:rPr>
      </w:pPr>
      <w:r w:rsidRPr="004D5DA2">
        <w:rPr>
          <w:sz w:val="28"/>
          <w:szCs w:val="28"/>
        </w:rPr>
        <w:lastRenderedPageBreak/>
        <w:t>Приложение № 5</w:t>
      </w:r>
      <w:r w:rsidRPr="004D5DA2">
        <w:rPr>
          <w:sz w:val="28"/>
          <w:szCs w:val="28"/>
        </w:rPr>
        <w:br/>
      </w:r>
      <w:r w:rsidR="00C116EB" w:rsidRPr="000F2FAD">
        <w:rPr>
          <w:sz w:val="28"/>
          <w:szCs w:val="28"/>
        </w:rPr>
        <w:t xml:space="preserve">к административному регламенту </w:t>
      </w:r>
      <w:r w:rsidR="00C116EB" w:rsidRPr="00327C72">
        <w:rPr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 «Выдача разрешения на строительство»</w:t>
      </w:r>
    </w:p>
    <w:p w:rsidR="004D179D" w:rsidRPr="004D5DA2" w:rsidRDefault="004D179D" w:rsidP="004D5DA2">
      <w:pPr>
        <w:ind w:left="3969" w:right="-1"/>
        <w:jc w:val="center"/>
        <w:rPr>
          <w:sz w:val="28"/>
          <w:szCs w:val="28"/>
        </w:rPr>
      </w:pPr>
    </w:p>
    <w:p w:rsidR="004D179D" w:rsidRPr="00A92343" w:rsidRDefault="004D179D" w:rsidP="004D179D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ind w:firstLine="709"/>
        <w:jc w:val="right"/>
      </w:pPr>
    </w:p>
    <w:p w:rsidR="004D179D" w:rsidRPr="00A92343" w:rsidRDefault="004D179D" w:rsidP="004D5DA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ФОРМА УВЕДОМЛЕНИЯ</w:t>
      </w:r>
    </w:p>
    <w:p w:rsidR="004D179D" w:rsidRPr="00A92343" w:rsidRDefault="004D179D" w:rsidP="004D5DA2">
      <w:pPr>
        <w:autoSpaceDE w:val="0"/>
        <w:autoSpaceDN w:val="0"/>
        <w:adjustRightInd w:val="0"/>
        <w:ind w:left="3686"/>
        <w:outlineLvl w:val="0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5DA2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</w:t>
      </w:r>
      <w:r w:rsidR="004D5DA2">
        <w:rPr>
          <w:rFonts w:eastAsiaTheme="minorHAnsi"/>
          <w:sz w:val="28"/>
          <w:szCs w:val="28"/>
          <w:lang w:eastAsia="en-US"/>
        </w:rPr>
        <w:t>___</w:t>
      </w:r>
      <w:r w:rsidRPr="00A92343">
        <w:rPr>
          <w:rFonts w:eastAsiaTheme="minorHAnsi"/>
          <w:sz w:val="28"/>
          <w:szCs w:val="28"/>
          <w:lang w:eastAsia="en-US"/>
        </w:rPr>
        <w:t>_____________________________</w:t>
      </w:r>
      <w:r w:rsidR="004D5DA2">
        <w:rPr>
          <w:rFonts w:eastAsiaTheme="minorHAnsi"/>
          <w:sz w:val="28"/>
          <w:szCs w:val="28"/>
          <w:lang w:eastAsia="en-US"/>
        </w:rPr>
        <w:t>_____</w:t>
      </w:r>
    </w:p>
    <w:p w:rsidR="009C450F" w:rsidRPr="009C450F" w:rsidRDefault="009C450F" w:rsidP="009C450F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</w:t>
      </w:r>
      <w:r w:rsidRPr="009C450F">
        <w:rPr>
          <w:rFonts w:eastAsiaTheme="minorHAnsi"/>
          <w:sz w:val="20"/>
          <w:szCs w:val="20"/>
          <w:lang w:eastAsia="en-US"/>
        </w:rPr>
        <w:t>ФИО (наименование для юридических лиц)</w:t>
      </w:r>
    </w:p>
    <w:p w:rsidR="004D179D" w:rsidRPr="00A92343" w:rsidRDefault="004D179D" w:rsidP="004D5DA2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 w:rsidR="004D5DA2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9C450F" w:rsidRPr="009C450F" w:rsidRDefault="009C450F" w:rsidP="009C450F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9C450F"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>а</w:t>
      </w:r>
      <w:r w:rsidRPr="009C450F">
        <w:rPr>
          <w:rFonts w:eastAsiaTheme="minorHAnsi"/>
          <w:sz w:val="20"/>
          <w:szCs w:val="20"/>
          <w:lang w:eastAsia="en-US"/>
        </w:rPr>
        <w:t>дрес регистрации)</w:t>
      </w:r>
    </w:p>
    <w:p w:rsidR="004D179D" w:rsidRPr="00A92343" w:rsidRDefault="004D179D" w:rsidP="004D5DA2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 w:rsidR="004D5DA2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4D179D" w:rsidRDefault="004D179D" w:rsidP="004D179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D5DA2" w:rsidRPr="00A92343" w:rsidRDefault="004D5DA2" w:rsidP="004D179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179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179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УВЕДОМЛЕНИЕ</w:t>
      </w:r>
      <w:r w:rsidR="00C116EB">
        <w:rPr>
          <w:rFonts w:eastAsiaTheme="minorHAnsi"/>
          <w:sz w:val="28"/>
          <w:szCs w:val="28"/>
          <w:lang w:eastAsia="en-US"/>
        </w:rPr>
        <w:t xml:space="preserve"> №____</w:t>
      </w:r>
    </w:p>
    <w:p w:rsidR="004D179D" w:rsidRPr="00A92343" w:rsidRDefault="004D179D" w:rsidP="004D179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об отказе в приеме документов</w:t>
      </w:r>
    </w:p>
    <w:p w:rsidR="004D179D" w:rsidRPr="00A92343" w:rsidRDefault="004D179D" w:rsidP="004D179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179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1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32" w:history="1">
        <w:r w:rsidR="009C450F">
          <w:rPr>
            <w:rFonts w:eastAsiaTheme="minorHAnsi"/>
            <w:sz w:val="28"/>
            <w:szCs w:val="28"/>
            <w:lang w:eastAsia="en-US"/>
          </w:rPr>
          <w:t xml:space="preserve">пункта </w:t>
        </w:r>
      </w:hyperlink>
      <w:r w:rsidR="009C450F">
        <w:t>11</w:t>
      </w:r>
      <w:r w:rsidRPr="00A92343">
        <w:rPr>
          <w:rFonts w:eastAsiaTheme="minorHAnsi"/>
          <w:sz w:val="28"/>
          <w:szCs w:val="28"/>
          <w:lang w:eastAsia="en-US"/>
        </w:rPr>
        <w:t xml:space="preserve"> административного регламента предоставления администрацией городского округа ЗАТО Светлый Саратовской области муниципальной услуги «Выдача разрешения</w:t>
      </w:r>
      <w:r w:rsidRPr="00A92343">
        <w:rPr>
          <w:rFonts w:eastAsiaTheme="minorHAnsi"/>
          <w:sz w:val="28"/>
          <w:szCs w:val="28"/>
          <w:lang w:eastAsia="en-US"/>
        </w:rPr>
        <w:br/>
        <w:t>на строительство» Вам отказано в приеме документов по следующим основаниям:</w:t>
      </w:r>
    </w:p>
    <w:p w:rsidR="004D179D" w:rsidRPr="00A92343" w:rsidRDefault="004D179D" w:rsidP="004D179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 w:rsidR="009C450F">
        <w:rPr>
          <w:rFonts w:eastAsiaTheme="minorHAnsi"/>
          <w:sz w:val="28"/>
          <w:szCs w:val="28"/>
          <w:lang w:eastAsia="en-US"/>
        </w:rPr>
        <w:t>_</w:t>
      </w: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179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</w:t>
      </w:r>
      <w:r w:rsidR="004D5DA2">
        <w:rPr>
          <w:rFonts w:eastAsiaTheme="minorHAnsi"/>
          <w:sz w:val="28"/>
          <w:szCs w:val="28"/>
          <w:lang w:eastAsia="en-US"/>
        </w:rPr>
        <w:t xml:space="preserve"> </w:t>
      </w:r>
      <w:r w:rsidR="004D5DA2" w:rsidRPr="00A92343">
        <w:rPr>
          <w:rFonts w:eastAsiaTheme="minorHAnsi"/>
          <w:sz w:val="28"/>
          <w:szCs w:val="28"/>
          <w:lang w:eastAsia="en-US"/>
        </w:rPr>
        <w:t xml:space="preserve">МП </w:t>
      </w:r>
      <w:r w:rsidRPr="00A92343">
        <w:rPr>
          <w:rFonts w:eastAsiaTheme="minorHAnsi"/>
          <w:sz w:val="28"/>
          <w:szCs w:val="28"/>
          <w:lang w:eastAsia="en-US"/>
        </w:rPr>
        <w:t>________________/</w:t>
      </w:r>
      <w:r w:rsidR="004D5DA2">
        <w:rPr>
          <w:rFonts w:eastAsiaTheme="minorHAnsi"/>
          <w:sz w:val="28"/>
          <w:szCs w:val="28"/>
          <w:lang w:eastAsia="en-US"/>
        </w:rPr>
        <w:t>_______________________</w:t>
      </w:r>
      <w:r w:rsidR="004D5DA2" w:rsidRPr="00A92343">
        <w:rPr>
          <w:rFonts w:eastAsiaTheme="minorHAnsi"/>
          <w:sz w:val="28"/>
          <w:szCs w:val="28"/>
          <w:lang w:eastAsia="en-US"/>
        </w:rPr>
        <w:t>/</w:t>
      </w:r>
    </w:p>
    <w:p w:rsidR="004D179D" w:rsidRPr="004D5DA2" w:rsidRDefault="004D179D" w:rsidP="004D179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D5DA2">
        <w:rPr>
          <w:rFonts w:eastAsiaTheme="minorHAnsi"/>
          <w:sz w:val="20"/>
          <w:szCs w:val="20"/>
          <w:lang w:eastAsia="en-US"/>
        </w:rPr>
        <w:t xml:space="preserve">           </w:t>
      </w:r>
      <w:r w:rsidR="004D5DA2">
        <w:rPr>
          <w:rFonts w:eastAsiaTheme="minorHAnsi"/>
          <w:sz w:val="20"/>
          <w:szCs w:val="20"/>
          <w:lang w:eastAsia="en-US"/>
        </w:rPr>
        <w:t xml:space="preserve">        </w:t>
      </w:r>
      <w:r w:rsidRPr="004D5DA2">
        <w:rPr>
          <w:rFonts w:eastAsiaTheme="minorHAnsi"/>
          <w:sz w:val="20"/>
          <w:szCs w:val="20"/>
          <w:lang w:eastAsia="en-US"/>
        </w:rPr>
        <w:t xml:space="preserve">(должность)                          </w:t>
      </w:r>
      <w:r w:rsidR="004D5DA2">
        <w:rPr>
          <w:rFonts w:eastAsiaTheme="minorHAnsi"/>
          <w:sz w:val="20"/>
          <w:szCs w:val="20"/>
          <w:lang w:eastAsia="en-US"/>
        </w:rPr>
        <w:t xml:space="preserve">       </w:t>
      </w:r>
      <w:r w:rsidRPr="004D5DA2">
        <w:rPr>
          <w:rFonts w:eastAsiaTheme="minorHAnsi"/>
          <w:sz w:val="20"/>
          <w:szCs w:val="20"/>
          <w:lang w:eastAsia="en-US"/>
        </w:rPr>
        <w:t xml:space="preserve">        (подпись)              </w:t>
      </w:r>
      <w:r w:rsidR="009C450F">
        <w:rPr>
          <w:rFonts w:eastAsiaTheme="minorHAnsi"/>
          <w:sz w:val="20"/>
          <w:szCs w:val="20"/>
          <w:lang w:eastAsia="en-US"/>
        </w:rPr>
        <w:t xml:space="preserve">                             (ФИ</w:t>
      </w:r>
      <w:r w:rsidRPr="004D5DA2">
        <w:rPr>
          <w:rFonts w:eastAsiaTheme="minorHAnsi"/>
          <w:sz w:val="20"/>
          <w:szCs w:val="20"/>
          <w:lang w:eastAsia="en-US"/>
        </w:rPr>
        <w:t>О)</w:t>
      </w:r>
    </w:p>
    <w:p w:rsidR="004D179D" w:rsidRPr="00A92343" w:rsidRDefault="004D179D" w:rsidP="004D179D">
      <w:pPr>
        <w:pStyle w:val="ConsPlusNormal"/>
        <w:widowControl/>
        <w:ind w:left="540" w:firstLine="709"/>
        <w:jc w:val="both"/>
      </w:pPr>
    </w:p>
    <w:p w:rsidR="004D179D" w:rsidRPr="00A92343" w:rsidRDefault="004D179D" w:rsidP="004D5DA2">
      <w:pPr>
        <w:pStyle w:val="ConsPlusNormal"/>
        <w:widowControl/>
        <w:ind w:firstLine="0"/>
        <w:jc w:val="both"/>
      </w:pPr>
      <w:r w:rsidRPr="00A92343">
        <w:rPr>
          <w:rFonts w:ascii="Times New Roman" w:hAnsi="Times New Roman" w:cs="Times New Roman"/>
          <w:sz w:val="28"/>
          <w:szCs w:val="28"/>
        </w:rPr>
        <w:t>«_____» ________________ 20___ г.</w:t>
      </w:r>
    </w:p>
    <w:p w:rsidR="004D179D" w:rsidRPr="00A92343" w:rsidRDefault="004D179D" w:rsidP="004D179D">
      <w:pPr>
        <w:pStyle w:val="ConsPlusNormal"/>
        <w:widowControl/>
        <w:ind w:left="540" w:firstLine="27"/>
        <w:jc w:val="both"/>
      </w:pPr>
    </w:p>
    <w:p w:rsidR="004D5DA2" w:rsidRDefault="004D5DA2" w:rsidP="004D179D">
      <w:pPr>
        <w:ind w:left="5245" w:right="-1"/>
        <w:jc w:val="center"/>
      </w:pPr>
    </w:p>
    <w:p w:rsidR="004D5DA2" w:rsidRDefault="004D5DA2" w:rsidP="004D179D">
      <w:pPr>
        <w:ind w:left="5245" w:right="-1"/>
        <w:jc w:val="center"/>
      </w:pPr>
    </w:p>
    <w:p w:rsidR="004D5DA2" w:rsidRDefault="004D5DA2" w:rsidP="004D179D">
      <w:pPr>
        <w:ind w:left="5245" w:right="-1"/>
        <w:jc w:val="center"/>
      </w:pPr>
    </w:p>
    <w:p w:rsidR="004D5DA2" w:rsidRDefault="004D5DA2" w:rsidP="004D179D">
      <w:pPr>
        <w:ind w:left="5245" w:right="-1"/>
        <w:jc w:val="center"/>
      </w:pPr>
    </w:p>
    <w:p w:rsidR="004D5DA2" w:rsidRDefault="004D5DA2" w:rsidP="004D179D">
      <w:pPr>
        <w:ind w:left="5245" w:right="-1"/>
        <w:jc w:val="center"/>
      </w:pPr>
    </w:p>
    <w:p w:rsidR="009C450F" w:rsidRDefault="009C450F" w:rsidP="004D179D">
      <w:pPr>
        <w:ind w:left="5245" w:right="-1"/>
        <w:jc w:val="center"/>
      </w:pPr>
    </w:p>
    <w:p w:rsidR="004D5DA2" w:rsidRDefault="004D5DA2" w:rsidP="004D179D">
      <w:pPr>
        <w:ind w:left="5245" w:right="-1"/>
        <w:jc w:val="center"/>
      </w:pPr>
    </w:p>
    <w:p w:rsidR="00C116EB" w:rsidRDefault="004D179D" w:rsidP="00C116EB">
      <w:pPr>
        <w:ind w:left="3119" w:right="-1"/>
        <w:jc w:val="center"/>
        <w:rPr>
          <w:sz w:val="28"/>
          <w:szCs w:val="28"/>
        </w:rPr>
      </w:pPr>
      <w:r w:rsidRPr="004D5DA2">
        <w:rPr>
          <w:sz w:val="28"/>
          <w:szCs w:val="28"/>
        </w:rPr>
        <w:lastRenderedPageBreak/>
        <w:t>Приложение № 6</w:t>
      </w:r>
      <w:r w:rsidRPr="004D5DA2">
        <w:rPr>
          <w:sz w:val="28"/>
          <w:szCs w:val="28"/>
        </w:rPr>
        <w:br/>
      </w:r>
      <w:r w:rsidR="00C116EB" w:rsidRPr="000F2FAD">
        <w:rPr>
          <w:sz w:val="28"/>
          <w:szCs w:val="28"/>
        </w:rPr>
        <w:t xml:space="preserve">к административному регламенту </w:t>
      </w:r>
      <w:r w:rsidR="00C116EB" w:rsidRPr="00327C72">
        <w:rPr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 «Выдача разрешения на строительство»</w:t>
      </w:r>
    </w:p>
    <w:p w:rsidR="004D179D" w:rsidRDefault="004D179D" w:rsidP="004D5DA2">
      <w:pPr>
        <w:ind w:left="3969" w:right="-1"/>
        <w:jc w:val="center"/>
        <w:rPr>
          <w:sz w:val="28"/>
          <w:szCs w:val="28"/>
        </w:rPr>
      </w:pPr>
    </w:p>
    <w:p w:rsidR="004D5DA2" w:rsidRDefault="004D5DA2" w:rsidP="004D5DA2">
      <w:pPr>
        <w:ind w:left="3969" w:right="-1"/>
        <w:jc w:val="center"/>
        <w:rPr>
          <w:sz w:val="28"/>
          <w:szCs w:val="28"/>
        </w:rPr>
      </w:pPr>
    </w:p>
    <w:p w:rsidR="004D5DA2" w:rsidRPr="004D5DA2" w:rsidRDefault="004D5DA2" w:rsidP="004D5DA2">
      <w:pPr>
        <w:ind w:left="3969" w:right="-1"/>
        <w:jc w:val="center"/>
        <w:rPr>
          <w:sz w:val="28"/>
          <w:szCs w:val="28"/>
        </w:rPr>
      </w:pPr>
    </w:p>
    <w:p w:rsidR="004D179D" w:rsidRPr="00A92343" w:rsidRDefault="004D179D" w:rsidP="004D5DA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ФОРМА УВЕДОМЛЕНИЯ</w:t>
      </w:r>
    </w:p>
    <w:p w:rsidR="004D179D" w:rsidRPr="00A92343" w:rsidRDefault="004D179D" w:rsidP="004D179D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8"/>
          <w:szCs w:val="28"/>
          <w:lang w:eastAsia="en-US"/>
        </w:rPr>
      </w:pPr>
    </w:p>
    <w:p w:rsidR="009C450F" w:rsidRPr="00A92343" w:rsidRDefault="009C450F" w:rsidP="009C450F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</w:t>
      </w:r>
      <w:r w:rsidRPr="00A92343">
        <w:rPr>
          <w:rFonts w:eastAsiaTheme="minorHAnsi"/>
          <w:sz w:val="28"/>
          <w:szCs w:val="28"/>
          <w:lang w:eastAsia="en-US"/>
        </w:rPr>
        <w:t>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</w:p>
    <w:p w:rsidR="009C450F" w:rsidRPr="009C450F" w:rsidRDefault="009C450F" w:rsidP="009C450F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</w:t>
      </w:r>
      <w:r w:rsidRPr="009C450F">
        <w:rPr>
          <w:rFonts w:eastAsiaTheme="minorHAnsi"/>
          <w:sz w:val="20"/>
          <w:szCs w:val="20"/>
          <w:lang w:eastAsia="en-US"/>
        </w:rPr>
        <w:t>ФИО (наименование для юридических лиц)</w:t>
      </w:r>
    </w:p>
    <w:p w:rsidR="009C450F" w:rsidRPr="00A92343" w:rsidRDefault="009C450F" w:rsidP="009C450F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9C450F" w:rsidRPr="009C450F" w:rsidRDefault="009C450F" w:rsidP="009C450F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9C450F"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>а</w:t>
      </w:r>
      <w:r w:rsidRPr="009C450F">
        <w:rPr>
          <w:rFonts w:eastAsiaTheme="minorHAnsi"/>
          <w:sz w:val="20"/>
          <w:szCs w:val="20"/>
          <w:lang w:eastAsia="en-US"/>
        </w:rPr>
        <w:t>дрес регистрации)</w:t>
      </w:r>
    </w:p>
    <w:p w:rsidR="009C450F" w:rsidRPr="00A92343" w:rsidRDefault="009C450F" w:rsidP="009C450F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9C450F" w:rsidRDefault="009C450F" w:rsidP="009C450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D179D" w:rsidRPr="00A92343" w:rsidRDefault="004D179D" w:rsidP="004D179D">
      <w:pPr>
        <w:ind w:left="5245" w:right="-1"/>
        <w:jc w:val="center"/>
      </w:pPr>
    </w:p>
    <w:p w:rsidR="004D179D" w:rsidRPr="00A92343" w:rsidRDefault="004D179D" w:rsidP="004D179D">
      <w:pPr>
        <w:spacing w:after="120"/>
        <w:jc w:val="center"/>
        <w:outlineLvl w:val="0"/>
        <w:rPr>
          <w:bCs/>
          <w:color w:val="000000"/>
          <w:sz w:val="28"/>
          <w:szCs w:val="28"/>
        </w:rPr>
      </w:pPr>
      <w:r w:rsidRPr="00A92343">
        <w:rPr>
          <w:bCs/>
          <w:color w:val="000000"/>
          <w:sz w:val="28"/>
          <w:szCs w:val="28"/>
        </w:rPr>
        <w:t>УВЕДОМЛЕНИЕ</w:t>
      </w:r>
      <w:r w:rsidR="009C450F">
        <w:rPr>
          <w:bCs/>
          <w:color w:val="000000"/>
          <w:sz w:val="28"/>
          <w:szCs w:val="28"/>
        </w:rPr>
        <w:t xml:space="preserve"> </w:t>
      </w:r>
      <w:r w:rsidR="009C450F">
        <w:rPr>
          <w:color w:val="000000"/>
          <w:sz w:val="28"/>
          <w:szCs w:val="28"/>
        </w:rPr>
        <w:t>№_____</w:t>
      </w:r>
    </w:p>
    <w:p w:rsidR="004D179D" w:rsidRPr="00A92343" w:rsidRDefault="004D179D" w:rsidP="004D179D">
      <w:pPr>
        <w:jc w:val="center"/>
        <w:rPr>
          <w:color w:val="000000"/>
          <w:sz w:val="28"/>
          <w:szCs w:val="28"/>
        </w:rPr>
      </w:pPr>
      <w:r w:rsidRPr="005D1047">
        <w:rPr>
          <w:color w:val="000000"/>
          <w:sz w:val="28"/>
          <w:szCs w:val="28"/>
          <w:u w:val="single"/>
        </w:rPr>
        <w:t xml:space="preserve">об отказе </w:t>
      </w:r>
      <w:r w:rsidRPr="00241B03">
        <w:rPr>
          <w:color w:val="000000"/>
          <w:sz w:val="28"/>
          <w:szCs w:val="28"/>
          <w:u w:val="single"/>
        </w:rPr>
        <w:t>в выдаче разрешения</w:t>
      </w:r>
      <w:r w:rsidR="006F6EC1">
        <w:rPr>
          <w:color w:val="000000"/>
          <w:sz w:val="28"/>
          <w:szCs w:val="28"/>
          <w:u w:val="single"/>
        </w:rPr>
        <w:t xml:space="preserve"> </w:t>
      </w:r>
      <w:r w:rsidRPr="00241B03">
        <w:rPr>
          <w:color w:val="000000"/>
          <w:sz w:val="28"/>
          <w:szCs w:val="28"/>
          <w:u w:val="single"/>
        </w:rPr>
        <w:t xml:space="preserve">на строительство, реконструкцию, </w:t>
      </w:r>
      <w:r>
        <w:rPr>
          <w:color w:val="000000"/>
          <w:sz w:val="28"/>
          <w:szCs w:val="28"/>
          <w:u w:val="single"/>
        </w:rPr>
        <w:t xml:space="preserve">в </w:t>
      </w:r>
      <w:r w:rsidRPr="00241B03">
        <w:rPr>
          <w:color w:val="000000"/>
          <w:sz w:val="28"/>
          <w:szCs w:val="28"/>
          <w:u w:val="single"/>
        </w:rPr>
        <w:t>продлении срока действия разрешения на строительство, во внесении изменений в разрешение на строительство</w:t>
      </w:r>
    </w:p>
    <w:p w:rsidR="004D179D" w:rsidRPr="006F6EC1" w:rsidRDefault="004D179D" w:rsidP="004D179D">
      <w:pPr>
        <w:ind w:firstLine="3544"/>
        <w:rPr>
          <w:color w:val="000000"/>
          <w:sz w:val="20"/>
          <w:szCs w:val="20"/>
        </w:rPr>
      </w:pPr>
      <w:r w:rsidRPr="006F6EC1">
        <w:rPr>
          <w:color w:val="000000"/>
          <w:sz w:val="20"/>
          <w:szCs w:val="20"/>
        </w:rPr>
        <w:t>(ненужное зачеркнуть)</w:t>
      </w:r>
    </w:p>
    <w:p w:rsidR="004D179D" w:rsidRDefault="004D179D" w:rsidP="004D179D">
      <w:pPr>
        <w:rPr>
          <w:color w:val="000000"/>
          <w:sz w:val="28"/>
          <w:szCs w:val="28"/>
        </w:rPr>
      </w:pPr>
    </w:p>
    <w:p w:rsidR="004D179D" w:rsidRPr="00A92343" w:rsidRDefault="004D179D" w:rsidP="004D179D">
      <w:pPr>
        <w:rPr>
          <w:color w:val="000000"/>
          <w:sz w:val="28"/>
          <w:szCs w:val="28"/>
        </w:rPr>
      </w:pPr>
    </w:p>
    <w:p w:rsidR="004D179D" w:rsidRPr="00A92343" w:rsidRDefault="004D179D" w:rsidP="004D179D">
      <w:pPr>
        <w:ind w:firstLine="709"/>
        <w:jc w:val="both"/>
        <w:rPr>
          <w:color w:val="000000"/>
          <w:sz w:val="28"/>
          <w:szCs w:val="28"/>
        </w:rPr>
      </w:pPr>
      <w:r w:rsidRPr="00A92343">
        <w:rPr>
          <w:color w:val="000000"/>
          <w:sz w:val="28"/>
          <w:szCs w:val="28"/>
        </w:rPr>
        <w:t>По результатам рассмотрения заявления,</w:t>
      </w:r>
      <w:r w:rsidRPr="00A92343">
        <w:rPr>
          <w:bCs/>
          <w:sz w:val="28"/>
          <w:szCs w:val="28"/>
        </w:rPr>
        <w:t xml:space="preserve"> руководствуясь статьей 51 Градостроительного кодекса Российской Федерации,</w:t>
      </w:r>
      <w:r w:rsidRPr="00A92343">
        <w:rPr>
          <w:color w:val="000000"/>
          <w:sz w:val="28"/>
          <w:szCs w:val="28"/>
        </w:rPr>
        <w:t xml:space="preserve"> Вам отказано в выдаче разрешения на строительство ________________________________________</w:t>
      </w:r>
    </w:p>
    <w:p w:rsidR="006F6EC1" w:rsidRDefault="004D179D" w:rsidP="004D179D">
      <w:pPr>
        <w:rPr>
          <w:color w:val="000000"/>
          <w:sz w:val="28"/>
          <w:szCs w:val="28"/>
        </w:rPr>
      </w:pPr>
      <w:r w:rsidRPr="00A92343">
        <w:rPr>
          <w:color w:val="000000"/>
          <w:sz w:val="28"/>
          <w:szCs w:val="28"/>
        </w:rPr>
        <w:t>_________________________________________________________________,</w:t>
      </w:r>
      <w:r w:rsidR="006F6EC1">
        <w:rPr>
          <w:color w:val="000000"/>
          <w:sz w:val="28"/>
          <w:szCs w:val="28"/>
        </w:rPr>
        <w:t xml:space="preserve"> </w:t>
      </w:r>
    </w:p>
    <w:p w:rsidR="006F6EC1" w:rsidRDefault="006F6EC1" w:rsidP="006F6EC1">
      <w:pPr>
        <w:jc w:val="center"/>
        <w:rPr>
          <w:color w:val="000000"/>
          <w:sz w:val="28"/>
          <w:szCs w:val="28"/>
        </w:rPr>
      </w:pPr>
      <w:r w:rsidRPr="005D1047">
        <w:rPr>
          <w:color w:val="000000"/>
          <w:sz w:val="20"/>
          <w:szCs w:val="20"/>
        </w:rPr>
        <w:t>(наименование объекта)</w:t>
      </w:r>
    </w:p>
    <w:p w:rsidR="004D179D" w:rsidRPr="00A92343" w:rsidRDefault="004D179D" w:rsidP="004D179D">
      <w:pPr>
        <w:rPr>
          <w:color w:val="000000"/>
          <w:sz w:val="28"/>
          <w:szCs w:val="28"/>
        </w:rPr>
      </w:pPr>
      <w:r w:rsidRPr="00A92343">
        <w:rPr>
          <w:color w:val="000000"/>
          <w:sz w:val="28"/>
          <w:szCs w:val="28"/>
        </w:rPr>
        <w:t>расположенного по адресу: __________________________________________</w:t>
      </w:r>
    </w:p>
    <w:p w:rsidR="004D179D" w:rsidRPr="00A92343" w:rsidRDefault="004D179D" w:rsidP="004D179D">
      <w:pPr>
        <w:rPr>
          <w:color w:val="000000"/>
          <w:sz w:val="28"/>
          <w:szCs w:val="28"/>
        </w:rPr>
      </w:pPr>
      <w:r w:rsidRPr="00A92343">
        <w:rPr>
          <w:color w:val="000000"/>
          <w:sz w:val="28"/>
          <w:szCs w:val="28"/>
        </w:rPr>
        <w:t>__________________________________________________________________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bCs/>
          <w:sz w:val="28"/>
          <w:szCs w:val="28"/>
        </w:rPr>
        <w:t>Причинами отказа являются:</w:t>
      </w:r>
      <w:r w:rsidR="006F6EC1">
        <w:rPr>
          <w:bCs/>
          <w:sz w:val="28"/>
          <w:szCs w:val="28"/>
        </w:rPr>
        <w:t xml:space="preserve"> </w:t>
      </w:r>
      <w:r w:rsidRPr="00A92343">
        <w:rPr>
          <w:bCs/>
          <w:sz w:val="28"/>
          <w:szCs w:val="28"/>
        </w:rPr>
        <w:t>__________________________________</w:t>
      </w:r>
      <w:r w:rsidR="006F6EC1">
        <w:rPr>
          <w:bCs/>
          <w:sz w:val="28"/>
          <w:szCs w:val="28"/>
        </w:rPr>
        <w:t>______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234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F6EC1" w:rsidRPr="005D1047" w:rsidRDefault="006F6EC1" w:rsidP="006F6EC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D1047">
        <w:rPr>
          <w:bCs/>
          <w:sz w:val="20"/>
          <w:szCs w:val="20"/>
        </w:rPr>
        <w:t>(полный перечень причин отказа со ссылками на законодательство)</w:t>
      </w: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D179D" w:rsidRPr="00A92343" w:rsidRDefault="004D179D" w:rsidP="004D179D">
      <w:pPr>
        <w:widowControl w:val="0"/>
        <w:autoSpaceDE w:val="0"/>
        <w:autoSpaceDN w:val="0"/>
        <w:adjustRightInd w:val="0"/>
        <w:jc w:val="both"/>
      </w:pPr>
    </w:p>
    <w:p w:rsidR="004D179D" w:rsidRPr="00A92343" w:rsidRDefault="004D179D" w:rsidP="004D179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</w:t>
      </w:r>
      <w:r w:rsidR="005D1047">
        <w:rPr>
          <w:rFonts w:eastAsiaTheme="minorHAnsi"/>
          <w:sz w:val="28"/>
          <w:szCs w:val="28"/>
          <w:lang w:eastAsia="en-US"/>
        </w:rPr>
        <w:t>___________ МП ________________</w:t>
      </w:r>
      <w:r w:rsidRPr="00A92343">
        <w:rPr>
          <w:rFonts w:eastAsiaTheme="minorHAnsi"/>
          <w:sz w:val="28"/>
          <w:szCs w:val="28"/>
          <w:lang w:eastAsia="en-US"/>
        </w:rPr>
        <w:t>___/_____________________/</w:t>
      </w:r>
    </w:p>
    <w:p w:rsidR="004D179D" w:rsidRPr="005D1047" w:rsidRDefault="004D179D" w:rsidP="004D179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D1047">
        <w:rPr>
          <w:rFonts w:eastAsiaTheme="minorHAnsi"/>
          <w:sz w:val="20"/>
          <w:szCs w:val="20"/>
          <w:lang w:eastAsia="en-US"/>
        </w:rPr>
        <w:t xml:space="preserve">           </w:t>
      </w:r>
      <w:r w:rsidR="005D1047">
        <w:rPr>
          <w:rFonts w:eastAsiaTheme="minorHAnsi"/>
          <w:sz w:val="20"/>
          <w:szCs w:val="20"/>
          <w:lang w:eastAsia="en-US"/>
        </w:rPr>
        <w:t xml:space="preserve">       </w:t>
      </w:r>
      <w:r w:rsidRPr="005D1047">
        <w:rPr>
          <w:rFonts w:eastAsiaTheme="minorHAnsi"/>
          <w:sz w:val="20"/>
          <w:szCs w:val="20"/>
          <w:lang w:eastAsia="en-US"/>
        </w:rPr>
        <w:t xml:space="preserve">(должность)                                 </w:t>
      </w:r>
      <w:r w:rsidR="005D1047">
        <w:rPr>
          <w:rFonts w:eastAsiaTheme="minorHAnsi"/>
          <w:sz w:val="20"/>
          <w:szCs w:val="20"/>
          <w:lang w:eastAsia="en-US"/>
        </w:rPr>
        <w:t xml:space="preserve">           </w:t>
      </w:r>
      <w:r w:rsidRPr="005D1047">
        <w:rPr>
          <w:rFonts w:eastAsiaTheme="minorHAnsi"/>
          <w:sz w:val="20"/>
          <w:szCs w:val="20"/>
          <w:lang w:eastAsia="en-US"/>
        </w:rPr>
        <w:t xml:space="preserve">   (подпись)                                             (ФИО)</w:t>
      </w:r>
    </w:p>
    <w:p w:rsidR="004D179D" w:rsidRPr="00A92343" w:rsidRDefault="004D179D" w:rsidP="004D179D">
      <w:pPr>
        <w:autoSpaceDE w:val="0"/>
        <w:autoSpaceDN w:val="0"/>
        <w:adjustRightInd w:val="0"/>
        <w:ind w:left="540" w:firstLine="709"/>
        <w:jc w:val="both"/>
        <w:rPr>
          <w:rFonts w:ascii="Arial" w:hAnsi="Arial" w:cs="Arial"/>
        </w:rPr>
      </w:pPr>
    </w:p>
    <w:p w:rsidR="004D179D" w:rsidRPr="005D1047" w:rsidRDefault="004D179D" w:rsidP="005D10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343">
        <w:rPr>
          <w:sz w:val="28"/>
          <w:szCs w:val="28"/>
        </w:rPr>
        <w:t>«_____» ________________ 20___ г.</w:t>
      </w:r>
    </w:p>
    <w:sectPr w:rsidR="004D179D" w:rsidRPr="005D1047" w:rsidSect="00E00745">
      <w:headerReference w:type="first" r:id="rId33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0C8" w:rsidRDefault="006970C8">
      <w:r>
        <w:separator/>
      </w:r>
    </w:p>
  </w:endnote>
  <w:endnote w:type="continuationSeparator" w:id="1">
    <w:p w:rsidR="006970C8" w:rsidRDefault="0069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0C8" w:rsidRDefault="006970C8">
      <w:r>
        <w:separator/>
      </w:r>
    </w:p>
  </w:footnote>
  <w:footnote w:type="continuationSeparator" w:id="1">
    <w:p w:rsidR="006970C8" w:rsidRDefault="0069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8A" w:rsidRDefault="0050748A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748A" w:rsidRDefault="0050748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0748A" w:rsidRDefault="0050748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0748A" w:rsidRDefault="0050748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0748A" w:rsidRDefault="0050748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0748A" w:rsidRDefault="0050748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0748A" w:rsidRPr="00EF2F52" w:rsidTr="0039016F">
      <w:tc>
        <w:tcPr>
          <w:tcW w:w="4643" w:type="dxa"/>
        </w:tcPr>
        <w:p w:rsidR="0050748A" w:rsidRPr="00FE6B31" w:rsidRDefault="00A967FA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23.01.2015</w:t>
          </w:r>
        </w:p>
      </w:tc>
      <w:tc>
        <w:tcPr>
          <w:tcW w:w="4821" w:type="dxa"/>
        </w:tcPr>
        <w:p w:rsidR="0050748A" w:rsidRPr="00FE6B31" w:rsidRDefault="00A967FA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</w:t>
          </w:r>
        </w:p>
      </w:tc>
    </w:tr>
  </w:tbl>
  <w:p w:rsidR="0050748A" w:rsidRPr="00BD4B4D" w:rsidRDefault="0050748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50748A" w:rsidRPr="002B6446" w:rsidRDefault="0050748A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13627"/>
    <w:multiLevelType w:val="hybridMultilevel"/>
    <w:tmpl w:val="3E2C8ED4"/>
    <w:lvl w:ilvl="0" w:tplc="1B4CA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2B0B99"/>
    <w:multiLevelType w:val="hybridMultilevel"/>
    <w:tmpl w:val="532876FE"/>
    <w:lvl w:ilvl="0" w:tplc="795AE400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C2BC177C"/>
    <w:lvl w:ilvl="0" w:tplc="2FD2F514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21F0CCD"/>
    <w:multiLevelType w:val="hybridMultilevel"/>
    <w:tmpl w:val="DEF6FE0E"/>
    <w:lvl w:ilvl="0" w:tplc="3C1A379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06AA"/>
    <w:multiLevelType w:val="hybridMultilevel"/>
    <w:tmpl w:val="B100F9C0"/>
    <w:lvl w:ilvl="0" w:tplc="2F5C4B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F2A80"/>
    <w:multiLevelType w:val="hybridMultilevel"/>
    <w:tmpl w:val="FFCA816C"/>
    <w:lvl w:ilvl="0" w:tplc="F7DC335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0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915162"/>
    <w:multiLevelType w:val="hybridMultilevel"/>
    <w:tmpl w:val="0D083FA2"/>
    <w:lvl w:ilvl="0" w:tplc="98D0CA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6E21B5"/>
    <w:multiLevelType w:val="hybridMultilevel"/>
    <w:tmpl w:val="6C7EB596"/>
    <w:lvl w:ilvl="0" w:tplc="BFA0EFCE">
      <w:start w:val="1"/>
      <w:numFmt w:val="upperRoman"/>
      <w:suff w:val="space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601BF7"/>
    <w:multiLevelType w:val="multilevel"/>
    <w:tmpl w:val="1BEA24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8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2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7"/>
  </w:num>
  <w:num w:numId="19">
    <w:abstractNumId w:val="23"/>
  </w:num>
  <w:num w:numId="20">
    <w:abstractNumId w:val="11"/>
  </w:num>
  <w:num w:numId="21">
    <w:abstractNumId w:val="10"/>
  </w:num>
  <w:num w:numId="22">
    <w:abstractNumId w:val="26"/>
  </w:num>
  <w:num w:numId="23">
    <w:abstractNumId w:val="20"/>
  </w:num>
  <w:num w:numId="24">
    <w:abstractNumId w:val="9"/>
  </w:num>
  <w:num w:numId="25">
    <w:abstractNumId w:val="12"/>
  </w:num>
  <w:num w:numId="26">
    <w:abstractNumId w:val="30"/>
  </w:num>
  <w:num w:numId="27">
    <w:abstractNumId w:val="22"/>
  </w:num>
  <w:num w:numId="28">
    <w:abstractNumId w:val="13"/>
  </w:num>
  <w:num w:numId="29">
    <w:abstractNumId w:val="4"/>
  </w:num>
  <w:num w:numId="30">
    <w:abstractNumId w:val="14"/>
  </w:num>
  <w:num w:numId="31">
    <w:abstractNumId w:val="2"/>
  </w:num>
  <w:num w:numId="32">
    <w:abstractNumId w:val="2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hdrShapeDefaults>
    <o:shapedefaults v:ext="edit" spidmax="240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0C44"/>
    <w:rsid w:val="000F2FAD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1D22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4EEB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27C72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08E6"/>
    <w:rsid w:val="00381FA5"/>
    <w:rsid w:val="003821A2"/>
    <w:rsid w:val="00382F40"/>
    <w:rsid w:val="00385824"/>
    <w:rsid w:val="0038645B"/>
    <w:rsid w:val="00386587"/>
    <w:rsid w:val="0039016F"/>
    <w:rsid w:val="003936D3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8C8"/>
    <w:rsid w:val="00485ACF"/>
    <w:rsid w:val="00485EA0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179D"/>
    <w:rsid w:val="004D5DA2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0748A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9606F"/>
    <w:rsid w:val="005A00E2"/>
    <w:rsid w:val="005A04AD"/>
    <w:rsid w:val="005A3B71"/>
    <w:rsid w:val="005A416C"/>
    <w:rsid w:val="005A48EE"/>
    <w:rsid w:val="005A6043"/>
    <w:rsid w:val="005A6CC8"/>
    <w:rsid w:val="005A737D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047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827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970C8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1CFE"/>
    <w:rsid w:val="006E571E"/>
    <w:rsid w:val="006E6EB9"/>
    <w:rsid w:val="006F1E88"/>
    <w:rsid w:val="006F2033"/>
    <w:rsid w:val="006F558B"/>
    <w:rsid w:val="006F6EC1"/>
    <w:rsid w:val="007001CC"/>
    <w:rsid w:val="00703AC2"/>
    <w:rsid w:val="00703D89"/>
    <w:rsid w:val="00706594"/>
    <w:rsid w:val="007067ED"/>
    <w:rsid w:val="00707298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261"/>
    <w:rsid w:val="007C53C5"/>
    <w:rsid w:val="007C7426"/>
    <w:rsid w:val="007F274F"/>
    <w:rsid w:val="007F401F"/>
    <w:rsid w:val="007F4DD7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36A8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C450F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967FA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C33E2"/>
    <w:rsid w:val="00AD36F5"/>
    <w:rsid w:val="00AD3E2A"/>
    <w:rsid w:val="00AD3FA3"/>
    <w:rsid w:val="00AD40BF"/>
    <w:rsid w:val="00AD64F0"/>
    <w:rsid w:val="00AD7D2C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116EB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1719"/>
    <w:rsid w:val="00D12F5F"/>
    <w:rsid w:val="00D14805"/>
    <w:rsid w:val="00D15098"/>
    <w:rsid w:val="00D15910"/>
    <w:rsid w:val="00D15BEE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8B6"/>
    <w:rsid w:val="00DA3EA6"/>
    <w:rsid w:val="00DA5DDF"/>
    <w:rsid w:val="00DB18E4"/>
    <w:rsid w:val="00DB4489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76C66"/>
    <w:rsid w:val="00E81FE1"/>
    <w:rsid w:val="00E861B2"/>
    <w:rsid w:val="00E878B9"/>
    <w:rsid w:val="00E91CD7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38C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495B"/>
    <w:rsid w:val="00FA3FA6"/>
    <w:rsid w:val="00FA4CE3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2"/>
      <o:rules v:ext="edit">
        <o:r id="V:Rule6" type="connector" idref="#_x0000_s2054"/>
        <o:r id="V:Rule7" type="connector" idref="#_x0000_s2060"/>
        <o:r id="V:Rule8" type="connector" idref="#_x0000_s2053"/>
        <o:r id="V:Rule9" type="connector" idref="#_x0000_s2059"/>
        <o:r id="V:Rule10" type="connector" idref="#_x0000_s2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4D179D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4D179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4D179D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consultantplus://offline/ref=D5111F55D6F893E3A6C8D21193E6F542CB0776C71243F6CD6320A8F03B0E31C2P4HDI" TargetMode="External"/><Relationship Id="rId18" Type="http://schemas.openxmlformats.org/officeDocument/2006/relationships/hyperlink" Target="consultantplus://offline/ref=96E3D737239E2A97AE01C486139DDB56DAE1978F76483638ABBC4C96EF88B262E7B2594025504F37oAbEE" TargetMode="External"/><Relationship Id="rId26" Type="http://schemas.openxmlformats.org/officeDocument/2006/relationships/hyperlink" Target="consultantplus://offline/ref=8AC32E0CCD5ED0F7608436B4E74F5519EBCBF083614E62EC7CCCFB5FCD87D3E58BAB1310A1c2N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04CFBD9DEE925B647D713A746E32610A25CAA2E0CC5E70BE836387B801C398A737DD4340TFr7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111F55D6F893E3A6C8CC1C858AA84AC60A2EC21449A4993E26FFAFP6HBI" TargetMode="External"/><Relationship Id="rId17" Type="http://schemas.openxmlformats.org/officeDocument/2006/relationships/hyperlink" Target="consultantplus://offline/ref=574D395DDD8723CBA0B29BCBA2636C6F22A4D81953F6F513EE493709B21DDBC5F942830AB5CE3FBAIFW9M" TargetMode="External"/><Relationship Id="rId25" Type="http://schemas.openxmlformats.org/officeDocument/2006/relationships/hyperlink" Target="consultantplus://offline/ref=08F778AC0E2990148230D34A829080783B3AEBACC040014D430445D7654C9F08042BF2BAF441J4H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D395DDD8723CBA0B29BCBA2636C6F22A4D81953F6F513EE493709B21DDBC5F942830EB5ICWFM" TargetMode="External"/><Relationship Id="rId20" Type="http://schemas.openxmlformats.org/officeDocument/2006/relationships/hyperlink" Target="consultantplus://offline/ref=4DCEFF52BD9C09D28D32D795970B7DCDA7FA961FE8D578F0944EFCBCA9526850AA60613078pF5EE" TargetMode="External"/><Relationship Id="rId29" Type="http://schemas.openxmlformats.org/officeDocument/2006/relationships/hyperlink" Target="consultantplus://offline/ref=1BB0A3D7681053816CB0428C645D1C80EAF6D38D0FA66AB73A2A45C4913CAD2C1C17E7A1D5dAK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111F55D6F893E3A6C8CC1C858AA84AC2092ECD1740F993367FF3AD6CP0H7I" TargetMode="External"/><Relationship Id="rId24" Type="http://schemas.openxmlformats.org/officeDocument/2006/relationships/hyperlink" Target="consultantplus://offline/ref=08F778AC0E2990148230D34A829080783B3BECAEC44D014D430445D7654C9F08042BF2B8F141J6H" TargetMode="External"/><Relationship Id="rId32" Type="http://schemas.openxmlformats.org/officeDocument/2006/relationships/hyperlink" Target="consultantplus://offline/ref=13FC588C2282ABBAB96427019EDAF6E7AFC8F8A4839E4F8986EE01618730FAA4A422AB90BD1E69FEE219BADED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4D395DDD8723CBA0B29BCBA2636C6F22A4D81953F6F513EE493709B21DDBC5F942830AB5CE3BB3IFWAM" TargetMode="External"/><Relationship Id="rId23" Type="http://schemas.openxmlformats.org/officeDocument/2006/relationships/hyperlink" Target="consultantplus://offline/ref=08F778AC0E2990148230D34A829080783B3BECAEC44D014D430445D7654C9F08042BF2B8F141J5H" TargetMode="External"/><Relationship Id="rId28" Type="http://schemas.openxmlformats.org/officeDocument/2006/relationships/hyperlink" Target="consultantplus://offline/ref=1BB0A3D7681053816CB0428C645D1C80EAF6D38D0FA66AB73A2A45C4913CAD2C1C17E7A1D4dAK4K" TargetMode="External"/><Relationship Id="rId10" Type="http://schemas.openxmlformats.org/officeDocument/2006/relationships/hyperlink" Target="consultantplus://offline/ref=D5111F55D6F893E3A6C8CC1C858AA84AC20A29C31D44F993367FF3AD6CP0H7I" TargetMode="External"/><Relationship Id="rId19" Type="http://schemas.openxmlformats.org/officeDocument/2006/relationships/hyperlink" Target="consultantplus://offline/ref=574D395DDD8723CBA0B29BCBA2636C6F22A4DB115FF2F513EE493709B21DDBC5F942830AB5CF38B8IFWEM" TargetMode="External"/><Relationship Id="rId31" Type="http://schemas.openxmlformats.org/officeDocument/2006/relationships/hyperlink" Target="http://www.garant.ru/products/ipo/prime/doc/120775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hyperlink" Target="consultantplus://offline/ref=574D395DDD8723CBA0B29BCBA2636C6F22A4D81953F6F513EE493709B21DDBC5F942830FB1ICW7M" TargetMode="External"/><Relationship Id="rId22" Type="http://schemas.openxmlformats.org/officeDocument/2006/relationships/hyperlink" Target="consultantplus://offline/ref=3F947B33612157FFB2536DAB724FF5F685D3F46CA60CE8566B57196C9FF4875F428003A67El5LBH" TargetMode="External"/><Relationship Id="rId27" Type="http://schemas.openxmlformats.org/officeDocument/2006/relationships/hyperlink" Target="consultantplus://offline/ref=8AC32E0CCD5ED0F7608436B4E74F5519EBCBF083614E62EC7CCCFB5FCD87D3E58BAB1310A1c2N0H" TargetMode="External"/><Relationship Id="rId30" Type="http://schemas.openxmlformats.org/officeDocument/2006/relationships/hyperlink" Target="http://www.garant.ru/products/ipo/prime/doc/12077515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3498-DA3B-4261-BE15-C38CE8E2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25</Pages>
  <Words>8413</Words>
  <Characters>47956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43</cp:revision>
  <cp:lastPrinted>2015-01-22T07:39:00Z</cp:lastPrinted>
  <dcterms:created xsi:type="dcterms:W3CDTF">2014-12-09T04:49:00Z</dcterms:created>
  <dcterms:modified xsi:type="dcterms:W3CDTF">2015-01-26T12:49:00Z</dcterms:modified>
</cp:coreProperties>
</file>