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06106B" w:rsidRDefault="0006106B" w:rsidP="0006106B">
      <w:pPr>
        <w:ind w:right="3287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 программы «Комплексное р</w:t>
      </w:r>
      <w:r w:rsidR="00226A2B" w:rsidRPr="000B53D8">
        <w:rPr>
          <w:b/>
          <w:sz w:val="28"/>
          <w:szCs w:val="28"/>
        </w:rPr>
        <w:t xml:space="preserve">азвитие </w:t>
      </w:r>
      <w:r>
        <w:rPr>
          <w:b/>
          <w:sz w:val="28"/>
          <w:szCs w:val="28"/>
        </w:rPr>
        <w:t>транспортной</w:t>
      </w:r>
      <w:r w:rsidR="00226A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инфраструктуры </w:t>
      </w:r>
      <w:r w:rsidR="00226A2B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 xml:space="preserve">го </w:t>
      </w:r>
      <w:r w:rsidR="00226A2B">
        <w:rPr>
          <w:b/>
          <w:sz w:val="28"/>
          <w:szCs w:val="28"/>
        </w:rPr>
        <w:t xml:space="preserve"> </w:t>
      </w:r>
      <w:r w:rsidR="00226A2B" w:rsidRPr="000B53D8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  <w:r w:rsidR="00226A2B" w:rsidRPr="000B53D8">
        <w:rPr>
          <w:b/>
          <w:sz w:val="28"/>
          <w:szCs w:val="28"/>
        </w:rPr>
        <w:t xml:space="preserve"> </w:t>
      </w:r>
      <w:r w:rsidR="00226A2B">
        <w:rPr>
          <w:b/>
          <w:sz w:val="28"/>
          <w:szCs w:val="28"/>
        </w:rPr>
        <w:t xml:space="preserve">  </w:t>
      </w:r>
    </w:p>
    <w:p w:rsidR="00226A2B" w:rsidRPr="000B53D8" w:rsidRDefault="00226A2B" w:rsidP="0006106B">
      <w:pPr>
        <w:ind w:right="3287"/>
        <w:rPr>
          <w:b/>
          <w:sz w:val="28"/>
          <w:szCs w:val="28"/>
        </w:rPr>
      </w:pPr>
      <w:r w:rsidRPr="000B53D8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0B53D8">
        <w:rPr>
          <w:b/>
          <w:sz w:val="28"/>
          <w:szCs w:val="28"/>
        </w:rPr>
        <w:t>Светлый</w:t>
      </w:r>
      <w:r w:rsidR="006A7861">
        <w:rPr>
          <w:b/>
          <w:sz w:val="28"/>
          <w:szCs w:val="28"/>
        </w:rPr>
        <w:t xml:space="preserve"> Саратовской области</w:t>
      </w:r>
      <w:r w:rsidRPr="000B53D8">
        <w:rPr>
          <w:b/>
          <w:sz w:val="28"/>
          <w:szCs w:val="28"/>
        </w:rPr>
        <w:t>»</w:t>
      </w:r>
      <w:r w:rsidR="0006106B">
        <w:rPr>
          <w:b/>
          <w:sz w:val="28"/>
          <w:szCs w:val="28"/>
        </w:rPr>
        <w:t xml:space="preserve"> </w:t>
      </w:r>
      <w:r w:rsidR="006A7861">
        <w:rPr>
          <w:b/>
          <w:sz w:val="28"/>
          <w:szCs w:val="28"/>
        </w:rPr>
        <w:br/>
      </w:r>
      <w:r w:rsidRPr="000B53D8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0B53D8">
        <w:rPr>
          <w:b/>
          <w:sz w:val="28"/>
          <w:szCs w:val="28"/>
        </w:rPr>
        <w:t>201</w:t>
      </w:r>
      <w:r w:rsidR="0006106B">
        <w:rPr>
          <w:b/>
          <w:sz w:val="28"/>
          <w:szCs w:val="28"/>
        </w:rPr>
        <w:t>9</w:t>
      </w:r>
      <w:r w:rsidRPr="000B53D8">
        <w:rPr>
          <w:b/>
          <w:sz w:val="28"/>
          <w:szCs w:val="28"/>
        </w:rPr>
        <w:t xml:space="preserve"> – 202</w:t>
      </w:r>
      <w:r w:rsidR="0006106B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 xml:space="preserve"> </w:t>
      </w:r>
      <w:r w:rsidRPr="000B53D8">
        <w:rPr>
          <w:b/>
          <w:sz w:val="28"/>
          <w:szCs w:val="28"/>
        </w:rPr>
        <w:t>годы</w:t>
      </w:r>
    </w:p>
    <w:p w:rsidR="00226A2B" w:rsidRPr="002C755D" w:rsidRDefault="00226A2B" w:rsidP="00C426B7">
      <w:pPr>
        <w:rPr>
          <w:b/>
          <w:sz w:val="28"/>
          <w:szCs w:val="28"/>
        </w:rPr>
      </w:pPr>
    </w:p>
    <w:p w:rsidR="00226A2B" w:rsidRPr="002C755D" w:rsidRDefault="00226A2B" w:rsidP="00C426B7">
      <w:pPr>
        <w:rPr>
          <w:b/>
          <w:sz w:val="28"/>
          <w:szCs w:val="28"/>
        </w:rPr>
      </w:pPr>
    </w:p>
    <w:p w:rsidR="00226A2B" w:rsidRPr="000B53D8" w:rsidRDefault="00226A2B" w:rsidP="00226A2B">
      <w:pPr>
        <w:ind w:firstLine="709"/>
        <w:jc w:val="both"/>
        <w:rPr>
          <w:sz w:val="28"/>
          <w:szCs w:val="28"/>
        </w:rPr>
      </w:pPr>
      <w:r w:rsidRPr="000B53D8">
        <w:rPr>
          <w:sz w:val="28"/>
          <w:szCs w:val="28"/>
        </w:rPr>
        <w:t>В соответствии с</w:t>
      </w:r>
      <w:r w:rsidR="00832339">
        <w:rPr>
          <w:sz w:val="28"/>
          <w:szCs w:val="28"/>
        </w:rPr>
        <w:t xml:space="preserve">о статьей 179 </w:t>
      </w:r>
      <w:r w:rsidR="006A7861">
        <w:rPr>
          <w:sz w:val="28"/>
          <w:szCs w:val="28"/>
        </w:rPr>
        <w:t>Бюджетного к</w:t>
      </w:r>
      <w:r w:rsidR="00832339">
        <w:rPr>
          <w:sz w:val="28"/>
          <w:szCs w:val="28"/>
        </w:rPr>
        <w:t>одекса Российской Федерации,</w:t>
      </w:r>
      <w:r w:rsidRPr="000B53D8">
        <w:rPr>
          <w:sz w:val="28"/>
          <w:szCs w:val="28"/>
        </w:rPr>
        <w:t xml:space="preserve"> руководствуясь Уставом муниципального образования Городской округ ЗАТО Светлый</w:t>
      </w:r>
      <w:r w:rsidR="006A7861">
        <w:rPr>
          <w:sz w:val="28"/>
          <w:szCs w:val="28"/>
        </w:rPr>
        <w:t xml:space="preserve"> Саратовской области</w:t>
      </w:r>
      <w:r w:rsidRPr="000B53D8">
        <w:rPr>
          <w:sz w:val="28"/>
          <w:szCs w:val="28"/>
        </w:rPr>
        <w:t>, администрация городского округа ЗАТО Светлый ПОСТАНОВЛЯЕТ:</w:t>
      </w:r>
    </w:p>
    <w:p w:rsidR="00226A2B" w:rsidRPr="000B53D8" w:rsidRDefault="00832339" w:rsidP="00226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6AD9">
        <w:rPr>
          <w:sz w:val="28"/>
          <w:szCs w:val="28"/>
        </w:rPr>
        <w:t xml:space="preserve"> </w:t>
      </w:r>
      <w:r w:rsidR="00226A2B" w:rsidRPr="000B53D8">
        <w:rPr>
          <w:sz w:val="28"/>
          <w:szCs w:val="28"/>
        </w:rPr>
        <w:t>Утвердить муниципальную программу «</w:t>
      </w:r>
      <w:r>
        <w:rPr>
          <w:sz w:val="28"/>
          <w:szCs w:val="28"/>
        </w:rPr>
        <w:t>Комплексное р</w:t>
      </w:r>
      <w:r w:rsidR="00226A2B" w:rsidRPr="000B53D8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>транспортной инфраструктуры</w:t>
      </w:r>
      <w:r w:rsidR="00226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="00226A2B" w:rsidRPr="000B53D8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="00226A2B" w:rsidRPr="000B53D8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Саратовской области</w:t>
      </w:r>
      <w:r w:rsidR="00226A2B" w:rsidRPr="000B53D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26A2B" w:rsidRPr="000B53D8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="00226A2B" w:rsidRPr="000B53D8">
        <w:rPr>
          <w:sz w:val="28"/>
          <w:szCs w:val="28"/>
        </w:rPr>
        <w:t xml:space="preserve"> – 202</w:t>
      </w:r>
      <w:r>
        <w:rPr>
          <w:sz w:val="28"/>
          <w:szCs w:val="28"/>
        </w:rPr>
        <w:t>8</w:t>
      </w:r>
      <w:r w:rsidR="00226A2B" w:rsidRPr="000B53D8">
        <w:rPr>
          <w:sz w:val="28"/>
          <w:szCs w:val="28"/>
        </w:rPr>
        <w:t xml:space="preserve"> годы согласно приложению.</w:t>
      </w:r>
    </w:p>
    <w:p w:rsidR="00226A2B" w:rsidRPr="00A405A7" w:rsidRDefault="00832339" w:rsidP="00226A2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6AD9">
        <w:rPr>
          <w:sz w:val="28"/>
          <w:szCs w:val="28"/>
        </w:rPr>
        <w:t xml:space="preserve"> </w:t>
      </w:r>
      <w:r w:rsidR="00226A2B" w:rsidRPr="00A405A7">
        <w:rPr>
          <w:sz w:val="28"/>
          <w:szCs w:val="28"/>
        </w:rPr>
        <w:t>Отделу организационн</w:t>
      </w:r>
      <w:r w:rsidR="00226A2B">
        <w:rPr>
          <w:sz w:val="28"/>
          <w:szCs w:val="28"/>
        </w:rPr>
        <w:t>ого обеспечения</w:t>
      </w:r>
      <w:r w:rsidR="00226A2B" w:rsidRPr="00A405A7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226A2B">
        <w:rPr>
          <w:sz w:val="28"/>
          <w:szCs w:val="28"/>
        </w:rPr>
        <w:br/>
      </w:r>
      <w:r w:rsidR="00226A2B" w:rsidRPr="00A405A7">
        <w:rPr>
          <w:sz w:val="28"/>
          <w:szCs w:val="28"/>
        </w:rPr>
        <w:t>со дня его подписания.</w:t>
      </w:r>
    </w:p>
    <w:p w:rsidR="00226A2B" w:rsidRPr="007E5574" w:rsidRDefault="00226A2B" w:rsidP="00226A2B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557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26A2B" w:rsidRPr="000B53D8" w:rsidRDefault="00226A2B" w:rsidP="00226A2B">
      <w:pPr>
        <w:ind w:firstLine="709"/>
        <w:jc w:val="both"/>
        <w:rPr>
          <w:sz w:val="28"/>
          <w:szCs w:val="28"/>
        </w:rPr>
      </w:pPr>
      <w:r w:rsidRPr="000B53D8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C426B7">
        <w:rPr>
          <w:sz w:val="28"/>
          <w:szCs w:val="28"/>
        </w:rPr>
        <w:br/>
      </w:r>
      <w:r w:rsidRPr="000B53D8">
        <w:rPr>
          <w:sz w:val="28"/>
          <w:szCs w:val="28"/>
        </w:rPr>
        <w:t xml:space="preserve">на </w:t>
      </w:r>
      <w:r w:rsidR="00832339">
        <w:rPr>
          <w:sz w:val="28"/>
          <w:szCs w:val="28"/>
        </w:rPr>
        <w:t>заведующего сектором строительства и жилищно-коммунального хозяйства</w:t>
      </w:r>
      <w:r>
        <w:rPr>
          <w:sz w:val="28"/>
          <w:szCs w:val="28"/>
        </w:rPr>
        <w:t xml:space="preserve"> администрации городского округа ЗАТО Светлый</w:t>
      </w:r>
      <w:r w:rsidRPr="000B53D8">
        <w:rPr>
          <w:sz w:val="28"/>
          <w:szCs w:val="28"/>
        </w:rPr>
        <w:t>.</w:t>
      </w:r>
    </w:p>
    <w:p w:rsidR="00DC5E60" w:rsidRDefault="00DC5E60" w:rsidP="00DC5E60">
      <w:pPr>
        <w:rPr>
          <w:sz w:val="28"/>
          <w:szCs w:val="28"/>
        </w:rPr>
      </w:pPr>
    </w:p>
    <w:p w:rsidR="009E1D66" w:rsidRDefault="009E1D66" w:rsidP="00DC5E60">
      <w:pPr>
        <w:rPr>
          <w:sz w:val="28"/>
          <w:szCs w:val="28"/>
        </w:rPr>
      </w:pPr>
    </w:p>
    <w:p w:rsidR="00B07179" w:rsidRPr="00BD3A7E" w:rsidRDefault="00B07179" w:rsidP="00DC5E60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Pr="00E07D49" w:rsidRDefault="0017785A" w:rsidP="00471EC7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ЗАТО</w:t>
      </w:r>
      <w:r w:rsidR="00761115">
        <w:rPr>
          <w:b/>
          <w:sz w:val="28"/>
          <w:szCs w:val="28"/>
        </w:rPr>
        <w:t xml:space="preserve"> Светлый                       </w:t>
      </w:r>
      <w:r>
        <w:rPr>
          <w:b/>
          <w:sz w:val="28"/>
          <w:szCs w:val="28"/>
        </w:rPr>
        <w:t xml:space="preserve"> </w:t>
      </w:r>
      <w:r w:rsidR="004A0E25">
        <w:rPr>
          <w:b/>
          <w:sz w:val="28"/>
          <w:szCs w:val="28"/>
        </w:rPr>
        <w:t xml:space="preserve">     </w:t>
      </w:r>
      <w:r w:rsidR="00E609D5">
        <w:rPr>
          <w:b/>
          <w:sz w:val="28"/>
          <w:szCs w:val="28"/>
        </w:rPr>
        <w:t xml:space="preserve">        </w:t>
      </w:r>
      <w:r w:rsidR="00E07D49">
        <w:rPr>
          <w:b/>
          <w:sz w:val="28"/>
          <w:szCs w:val="28"/>
        </w:rPr>
        <w:t xml:space="preserve">подпись                </w:t>
      </w:r>
      <w:r>
        <w:rPr>
          <w:b/>
          <w:sz w:val="28"/>
          <w:szCs w:val="28"/>
        </w:rPr>
        <w:t xml:space="preserve">             В.В. Бачкин</w:t>
      </w:r>
      <w:r w:rsidR="009C32D2">
        <w:rPr>
          <w:b/>
          <w:sz w:val="28"/>
          <w:szCs w:val="28"/>
        </w:rPr>
        <w:br/>
      </w:r>
    </w:p>
    <w:p w:rsidR="00E07D49" w:rsidRDefault="00E07D49" w:rsidP="00E07D49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E07D49" w:rsidRDefault="00E07D49" w:rsidP="00E07D49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E07D49" w:rsidRDefault="00E07D49" w:rsidP="00E07D49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E07D49" w:rsidRDefault="00E07D49" w:rsidP="00E07D49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E07D49" w:rsidRPr="00E07D49" w:rsidRDefault="00E07D49" w:rsidP="00E07D49">
      <w:pPr>
        <w:jc w:val="both"/>
        <w:rPr>
          <w:sz w:val="22"/>
          <w:szCs w:val="22"/>
        </w:rPr>
      </w:pPr>
      <w:r w:rsidRPr="00E07D49">
        <w:rPr>
          <w:sz w:val="22"/>
          <w:szCs w:val="22"/>
        </w:rPr>
        <w:t>09.07.2018</w:t>
      </w:r>
    </w:p>
    <w:p w:rsidR="00226A2B" w:rsidRDefault="00226A2B" w:rsidP="004A0E25">
      <w:pPr>
        <w:jc w:val="both"/>
        <w:rPr>
          <w:b/>
          <w:sz w:val="28"/>
          <w:szCs w:val="28"/>
        </w:rPr>
      </w:pPr>
    </w:p>
    <w:p w:rsidR="00226A2B" w:rsidRPr="00FD31A9" w:rsidRDefault="00226A2B" w:rsidP="00226A2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lastRenderedPageBreak/>
        <w:t>УТВЕРЖДЕНА</w:t>
      </w:r>
    </w:p>
    <w:p w:rsidR="00226A2B" w:rsidRPr="00FD31A9" w:rsidRDefault="00226A2B" w:rsidP="00226A2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>постановлением администрации</w:t>
      </w:r>
    </w:p>
    <w:p w:rsidR="00226A2B" w:rsidRPr="00FD31A9" w:rsidRDefault="00226A2B" w:rsidP="00226A2B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>городского округа ЗАТО Светлый</w:t>
      </w:r>
    </w:p>
    <w:p w:rsidR="00226A2B" w:rsidRPr="006A7861" w:rsidRDefault="006A7861" w:rsidP="006A786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05.07.2018 № 172</w:t>
      </w:r>
    </w:p>
    <w:p w:rsidR="00AB1295" w:rsidRDefault="00AB1295" w:rsidP="00C426B7">
      <w:pPr>
        <w:ind w:left="4536"/>
        <w:rPr>
          <w:b/>
          <w:sz w:val="28"/>
          <w:szCs w:val="28"/>
        </w:rPr>
      </w:pPr>
    </w:p>
    <w:p w:rsidR="00AB1295" w:rsidRPr="00FD31A9" w:rsidRDefault="00AB1295" w:rsidP="00C426B7">
      <w:pPr>
        <w:ind w:left="4536"/>
        <w:rPr>
          <w:b/>
          <w:i/>
          <w:sz w:val="28"/>
        </w:rPr>
      </w:pPr>
    </w:p>
    <w:p w:rsidR="00AB1295" w:rsidRPr="00FD31A9" w:rsidRDefault="00AB1295" w:rsidP="00C426B7">
      <w:pPr>
        <w:autoSpaceDE w:val="0"/>
        <w:autoSpaceDN w:val="0"/>
        <w:adjustRightInd w:val="0"/>
        <w:ind w:left="4536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>МУНИЦИПАЛЬНАЯ ПРОГРАММА</w:t>
      </w:r>
    </w:p>
    <w:p w:rsidR="00AB1295" w:rsidRPr="00FD31A9" w:rsidRDefault="00AB1295" w:rsidP="00AB1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31A9">
        <w:rPr>
          <w:rFonts w:ascii="Times New Roman" w:hAnsi="Times New Roman" w:cs="Times New Roman"/>
          <w:sz w:val="28"/>
          <w:szCs w:val="28"/>
        </w:rPr>
        <w:t>«</w:t>
      </w:r>
      <w:r w:rsidR="009C32D2">
        <w:rPr>
          <w:rFonts w:ascii="Times New Roman" w:hAnsi="Times New Roman" w:cs="Times New Roman"/>
          <w:sz w:val="28"/>
          <w:szCs w:val="28"/>
        </w:rPr>
        <w:t>Комплексное р</w:t>
      </w:r>
      <w:r w:rsidRPr="00FD31A9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9C32D2">
        <w:rPr>
          <w:rFonts w:ascii="Times New Roman" w:hAnsi="Times New Roman" w:cs="Times New Roman"/>
          <w:sz w:val="28"/>
          <w:szCs w:val="28"/>
        </w:rPr>
        <w:t>транспортной инфраструктуры</w:t>
      </w:r>
    </w:p>
    <w:p w:rsidR="00AB1295" w:rsidRPr="00FD31A9" w:rsidRDefault="00AB1295" w:rsidP="00AB12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31A9">
        <w:rPr>
          <w:rFonts w:ascii="Times New Roman" w:hAnsi="Times New Roman" w:cs="Times New Roman"/>
          <w:sz w:val="28"/>
          <w:szCs w:val="28"/>
        </w:rPr>
        <w:t>городско</w:t>
      </w:r>
      <w:r w:rsidR="009C32D2">
        <w:rPr>
          <w:rFonts w:ascii="Times New Roman" w:hAnsi="Times New Roman" w:cs="Times New Roman"/>
          <w:sz w:val="28"/>
          <w:szCs w:val="28"/>
        </w:rPr>
        <w:t>го</w:t>
      </w:r>
      <w:r w:rsidRPr="00FD31A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C32D2">
        <w:rPr>
          <w:rFonts w:ascii="Times New Roman" w:hAnsi="Times New Roman" w:cs="Times New Roman"/>
          <w:sz w:val="28"/>
          <w:szCs w:val="28"/>
        </w:rPr>
        <w:t>а</w:t>
      </w:r>
      <w:r w:rsidRPr="00FD31A9">
        <w:rPr>
          <w:rFonts w:ascii="Times New Roman" w:hAnsi="Times New Roman" w:cs="Times New Roman"/>
          <w:sz w:val="28"/>
          <w:szCs w:val="28"/>
        </w:rPr>
        <w:t xml:space="preserve"> ЗАТО Светлый</w:t>
      </w:r>
      <w:r w:rsidR="009C32D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FD31A9">
        <w:rPr>
          <w:rFonts w:ascii="Times New Roman" w:hAnsi="Times New Roman" w:cs="Times New Roman"/>
          <w:sz w:val="28"/>
          <w:szCs w:val="28"/>
        </w:rPr>
        <w:t>»</w:t>
      </w:r>
    </w:p>
    <w:p w:rsidR="00AB1295" w:rsidRPr="00FD31A9" w:rsidRDefault="00AB1295" w:rsidP="00AB1295">
      <w:pPr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>на 201</w:t>
      </w:r>
      <w:r w:rsidR="009C32D2">
        <w:rPr>
          <w:b/>
          <w:sz w:val="28"/>
          <w:szCs w:val="28"/>
        </w:rPr>
        <w:t>9</w:t>
      </w:r>
      <w:r w:rsidRPr="00FD31A9">
        <w:rPr>
          <w:b/>
          <w:sz w:val="28"/>
          <w:szCs w:val="28"/>
        </w:rPr>
        <w:t xml:space="preserve"> – 202</w:t>
      </w:r>
      <w:r w:rsidR="009C32D2">
        <w:rPr>
          <w:b/>
          <w:sz w:val="28"/>
          <w:szCs w:val="28"/>
        </w:rPr>
        <w:t>8</w:t>
      </w:r>
      <w:r w:rsidRPr="00FD31A9">
        <w:rPr>
          <w:b/>
          <w:sz w:val="28"/>
          <w:szCs w:val="28"/>
        </w:rPr>
        <w:t xml:space="preserve"> годы</w:t>
      </w: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Default="00AB1295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79E6" w:rsidRDefault="005879E6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79E6" w:rsidRDefault="005879E6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79E6" w:rsidRPr="00FD31A9" w:rsidRDefault="005879E6" w:rsidP="00AB12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FC69A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B1295" w:rsidRPr="00FD31A9" w:rsidRDefault="00AB1295" w:rsidP="00AB12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>Саратовская область</w:t>
      </w:r>
    </w:p>
    <w:p w:rsidR="00AB1295" w:rsidRPr="00FD31A9" w:rsidRDefault="00AB1295" w:rsidP="00AB1295">
      <w:pPr>
        <w:jc w:val="center"/>
        <w:rPr>
          <w:sz w:val="28"/>
          <w:szCs w:val="28"/>
        </w:rPr>
      </w:pPr>
      <w:r w:rsidRPr="00FD31A9">
        <w:rPr>
          <w:sz w:val="28"/>
          <w:szCs w:val="28"/>
        </w:rPr>
        <w:t>пос. Светлый</w:t>
      </w:r>
    </w:p>
    <w:p w:rsidR="00AB1295" w:rsidRPr="00FD31A9" w:rsidRDefault="00AB1295" w:rsidP="00AB1295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FD31A9">
        <w:rPr>
          <w:sz w:val="28"/>
          <w:szCs w:val="28"/>
        </w:rPr>
        <w:t xml:space="preserve"> г.</w:t>
      </w:r>
    </w:p>
    <w:p w:rsidR="00AB1295" w:rsidRDefault="00AB1295" w:rsidP="004A0E25">
      <w:pPr>
        <w:jc w:val="both"/>
        <w:rPr>
          <w:b/>
          <w:sz w:val="28"/>
          <w:szCs w:val="28"/>
        </w:rPr>
      </w:pPr>
    </w:p>
    <w:p w:rsidR="00AB1295" w:rsidRDefault="00AB1295" w:rsidP="004A0E25">
      <w:pPr>
        <w:jc w:val="both"/>
        <w:rPr>
          <w:b/>
          <w:sz w:val="28"/>
          <w:szCs w:val="28"/>
        </w:rPr>
      </w:pPr>
    </w:p>
    <w:p w:rsidR="00691E50" w:rsidRDefault="00691E50" w:rsidP="00AB12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458F" w:rsidRDefault="0040458F" w:rsidP="00AB12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1295" w:rsidRPr="00FD31A9" w:rsidRDefault="00AB1295" w:rsidP="00AB12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>ПАСПОРТ</w:t>
      </w:r>
    </w:p>
    <w:p w:rsidR="005879E6" w:rsidRDefault="00AB1295" w:rsidP="00AB12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>муниципальной программы «</w:t>
      </w:r>
      <w:r w:rsidR="005879E6">
        <w:rPr>
          <w:b/>
          <w:sz w:val="28"/>
          <w:szCs w:val="28"/>
        </w:rPr>
        <w:t>Комплексное р</w:t>
      </w:r>
      <w:r w:rsidRPr="00FD31A9">
        <w:rPr>
          <w:b/>
          <w:sz w:val="28"/>
          <w:szCs w:val="28"/>
        </w:rPr>
        <w:t xml:space="preserve">азвитие </w:t>
      </w:r>
    </w:p>
    <w:p w:rsidR="005879E6" w:rsidRDefault="005879E6" w:rsidP="00AB12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транспортной инфраструктуры </w:t>
      </w:r>
      <w:r w:rsidR="00AB1295" w:rsidRPr="00FD31A9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го</w:t>
      </w:r>
      <w:r w:rsidR="00AB1295" w:rsidRPr="00FD31A9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="00AB1295" w:rsidRPr="00FD31A9">
        <w:rPr>
          <w:b/>
          <w:sz w:val="28"/>
          <w:szCs w:val="28"/>
        </w:rPr>
        <w:t xml:space="preserve"> </w:t>
      </w:r>
      <w:r w:rsidR="006A7861">
        <w:rPr>
          <w:b/>
          <w:sz w:val="28"/>
          <w:szCs w:val="28"/>
        </w:rPr>
        <w:br/>
      </w:r>
      <w:r w:rsidR="00AB1295" w:rsidRPr="00FD31A9">
        <w:rPr>
          <w:b/>
          <w:sz w:val="28"/>
          <w:szCs w:val="28"/>
        </w:rPr>
        <w:t>ЗАТО Светлый</w:t>
      </w:r>
      <w:r w:rsidR="006A7861">
        <w:rPr>
          <w:b/>
          <w:sz w:val="28"/>
          <w:szCs w:val="28"/>
        </w:rPr>
        <w:t xml:space="preserve"> Саратовской области</w:t>
      </w:r>
      <w:r w:rsidR="00AB1295" w:rsidRPr="00FD31A9">
        <w:rPr>
          <w:b/>
          <w:sz w:val="28"/>
          <w:szCs w:val="28"/>
        </w:rPr>
        <w:t>»</w:t>
      </w:r>
    </w:p>
    <w:p w:rsidR="00AB1295" w:rsidRPr="00FD31A9" w:rsidRDefault="00AB1295" w:rsidP="00AB12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>на 201</w:t>
      </w:r>
      <w:r w:rsidR="005879E6">
        <w:rPr>
          <w:b/>
          <w:sz w:val="28"/>
          <w:szCs w:val="28"/>
        </w:rPr>
        <w:t>9</w:t>
      </w:r>
      <w:r w:rsidR="001A6AD9">
        <w:rPr>
          <w:b/>
          <w:sz w:val="28"/>
          <w:szCs w:val="28"/>
        </w:rPr>
        <w:t xml:space="preserve"> –</w:t>
      </w:r>
      <w:r w:rsidRPr="00FD31A9">
        <w:rPr>
          <w:b/>
          <w:sz w:val="28"/>
          <w:szCs w:val="28"/>
        </w:rPr>
        <w:t xml:space="preserve"> 202</w:t>
      </w:r>
      <w:r w:rsidR="005879E6">
        <w:rPr>
          <w:b/>
          <w:sz w:val="28"/>
          <w:szCs w:val="28"/>
        </w:rPr>
        <w:t>8</w:t>
      </w:r>
      <w:r w:rsidRPr="00FD31A9">
        <w:rPr>
          <w:b/>
          <w:sz w:val="28"/>
          <w:szCs w:val="28"/>
        </w:rPr>
        <w:t xml:space="preserve"> годы</w:t>
      </w:r>
    </w:p>
    <w:p w:rsidR="00F31B98" w:rsidRPr="00F31B98" w:rsidRDefault="00F31B98" w:rsidP="00F31B9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338"/>
      </w:tblGrid>
      <w:tr w:rsidR="00691E50" w:rsidTr="0040458F">
        <w:tc>
          <w:tcPr>
            <w:tcW w:w="3119" w:type="dxa"/>
          </w:tcPr>
          <w:p w:rsidR="00691E50" w:rsidRPr="00956D4F" w:rsidRDefault="00691E50" w:rsidP="0040458F">
            <w:pPr>
              <w:rPr>
                <w:b/>
                <w:sz w:val="28"/>
                <w:szCs w:val="28"/>
              </w:rPr>
            </w:pPr>
            <w:r w:rsidRPr="00956D4F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38" w:type="dxa"/>
          </w:tcPr>
          <w:p w:rsidR="00691E50" w:rsidRPr="00956D4F" w:rsidRDefault="00691E50" w:rsidP="0040458F">
            <w:pPr>
              <w:jc w:val="both"/>
              <w:rPr>
                <w:b/>
                <w:sz w:val="28"/>
                <w:szCs w:val="28"/>
              </w:rPr>
            </w:pPr>
            <w:r w:rsidRPr="00956D4F">
              <w:rPr>
                <w:sz w:val="28"/>
                <w:szCs w:val="28"/>
              </w:rPr>
              <w:t>«Комплексное развитие транспортной инфраструктуры городского округа ЗАТО Светлый Саратовск</w:t>
            </w:r>
            <w:r w:rsidR="001A6AD9">
              <w:rPr>
                <w:sz w:val="28"/>
                <w:szCs w:val="28"/>
              </w:rPr>
              <w:t>ой области» на 2019 – 2028 годы</w:t>
            </w:r>
            <w:r w:rsidRPr="00956D4F">
              <w:rPr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691E50" w:rsidTr="0040458F">
        <w:tc>
          <w:tcPr>
            <w:tcW w:w="3119" w:type="dxa"/>
          </w:tcPr>
          <w:p w:rsidR="00691E50" w:rsidRPr="00956D4F" w:rsidRDefault="00691E50" w:rsidP="0040458F">
            <w:pPr>
              <w:rPr>
                <w:sz w:val="28"/>
                <w:szCs w:val="28"/>
              </w:rPr>
            </w:pPr>
            <w:r w:rsidRPr="00956D4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38" w:type="dxa"/>
          </w:tcPr>
          <w:p w:rsidR="00691E50" w:rsidRPr="00956D4F" w:rsidRDefault="00691E50" w:rsidP="00691E50">
            <w:pPr>
              <w:jc w:val="both"/>
              <w:rPr>
                <w:sz w:val="28"/>
                <w:szCs w:val="28"/>
              </w:rPr>
            </w:pPr>
            <w:r w:rsidRPr="00956D4F">
              <w:rPr>
                <w:sz w:val="28"/>
                <w:szCs w:val="28"/>
              </w:rPr>
              <w:t xml:space="preserve">администрация городского округа </w:t>
            </w:r>
            <w:r>
              <w:rPr>
                <w:sz w:val="28"/>
                <w:szCs w:val="28"/>
              </w:rPr>
              <w:br/>
            </w:r>
            <w:r w:rsidRPr="00956D4F">
              <w:rPr>
                <w:sz w:val="28"/>
                <w:szCs w:val="28"/>
              </w:rPr>
              <w:t>ЗАТО Светлый Саратовской области</w:t>
            </w:r>
            <w:r>
              <w:rPr>
                <w:sz w:val="28"/>
                <w:szCs w:val="28"/>
              </w:rPr>
              <w:br/>
            </w:r>
            <w:r w:rsidRPr="00956D4F">
              <w:rPr>
                <w:sz w:val="28"/>
                <w:szCs w:val="28"/>
              </w:rPr>
              <w:t>(далее – администрация)</w:t>
            </w:r>
          </w:p>
        </w:tc>
      </w:tr>
      <w:tr w:rsidR="00691E50" w:rsidTr="0040458F">
        <w:tc>
          <w:tcPr>
            <w:tcW w:w="3119" w:type="dxa"/>
          </w:tcPr>
          <w:p w:rsidR="00691E50" w:rsidRPr="00956D4F" w:rsidRDefault="00691E50" w:rsidP="0040458F">
            <w:pPr>
              <w:rPr>
                <w:sz w:val="28"/>
                <w:szCs w:val="28"/>
              </w:rPr>
            </w:pPr>
            <w:r w:rsidRPr="00956D4F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338" w:type="dxa"/>
          </w:tcPr>
          <w:p w:rsidR="00691E50" w:rsidRPr="00956D4F" w:rsidRDefault="00691E50" w:rsidP="0040458F">
            <w:pPr>
              <w:jc w:val="both"/>
              <w:rPr>
                <w:sz w:val="28"/>
                <w:szCs w:val="28"/>
              </w:rPr>
            </w:pPr>
            <w:r w:rsidRPr="00956D4F">
              <w:rPr>
                <w:sz w:val="28"/>
                <w:szCs w:val="28"/>
              </w:rPr>
              <w:t xml:space="preserve">отсутствует </w:t>
            </w:r>
          </w:p>
        </w:tc>
      </w:tr>
      <w:tr w:rsidR="00691E50" w:rsidTr="0040458F">
        <w:tc>
          <w:tcPr>
            <w:tcW w:w="3119" w:type="dxa"/>
          </w:tcPr>
          <w:p w:rsidR="00691E50" w:rsidRPr="00956D4F" w:rsidRDefault="00691E50" w:rsidP="0040458F">
            <w:pPr>
              <w:rPr>
                <w:sz w:val="28"/>
                <w:szCs w:val="28"/>
              </w:rPr>
            </w:pPr>
            <w:r w:rsidRPr="00956D4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8" w:type="dxa"/>
          </w:tcPr>
          <w:p w:rsidR="00691E50" w:rsidRPr="00956D4F" w:rsidRDefault="00691E50" w:rsidP="0040458F">
            <w:pPr>
              <w:jc w:val="both"/>
              <w:rPr>
                <w:sz w:val="28"/>
                <w:szCs w:val="28"/>
              </w:rPr>
            </w:pPr>
            <w:r w:rsidRPr="00956D4F">
              <w:rPr>
                <w:sz w:val="28"/>
                <w:szCs w:val="28"/>
              </w:rPr>
              <w:t>муниципальное учреждение «Управление муниципальным хозяйством» городского округа ЗАТО Светлый (далее – МУ «Управление муниципальным хозяйством»)</w:t>
            </w:r>
          </w:p>
        </w:tc>
      </w:tr>
      <w:tr w:rsidR="00691E50" w:rsidTr="0040458F">
        <w:tc>
          <w:tcPr>
            <w:tcW w:w="3119" w:type="dxa"/>
          </w:tcPr>
          <w:p w:rsidR="00691E50" w:rsidRPr="00956D4F" w:rsidRDefault="00691E50" w:rsidP="0040458F">
            <w:pPr>
              <w:rPr>
                <w:sz w:val="28"/>
                <w:szCs w:val="28"/>
              </w:rPr>
            </w:pPr>
            <w:r w:rsidRPr="00956D4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8" w:type="dxa"/>
          </w:tcPr>
          <w:p w:rsidR="00691E50" w:rsidRPr="00956D4F" w:rsidRDefault="001B39BC" w:rsidP="004045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  <w:r w:rsidR="00691E50" w:rsidRPr="00956D4F">
              <w:rPr>
                <w:sz w:val="28"/>
                <w:szCs w:val="28"/>
              </w:rPr>
              <w:t xml:space="preserve"> </w:t>
            </w:r>
          </w:p>
        </w:tc>
      </w:tr>
      <w:tr w:rsidR="00691E50" w:rsidTr="0040458F">
        <w:tc>
          <w:tcPr>
            <w:tcW w:w="3119" w:type="dxa"/>
          </w:tcPr>
          <w:p w:rsidR="00691E50" w:rsidRPr="00956D4F" w:rsidRDefault="00691E50" w:rsidP="0040458F">
            <w:pPr>
              <w:rPr>
                <w:sz w:val="28"/>
                <w:szCs w:val="28"/>
              </w:rPr>
            </w:pPr>
            <w:r w:rsidRPr="00956D4F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338" w:type="dxa"/>
          </w:tcPr>
          <w:p w:rsidR="00691E50" w:rsidRPr="00956D4F" w:rsidRDefault="001B39BC" w:rsidP="004045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  <w:r w:rsidR="00691E50" w:rsidRPr="00956D4F">
              <w:rPr>
                <w:sz w:val="28"/>
                <w:szCs w:val="28"/>
              </w:rPr>
              <w:t xml:space="preserve"> </w:t>
            </w:r>
          </w:p>
        </w:tc>
      </w:tr>
      <w:tr w:rsidR="00691E50" w:rsidTr="0040458F">
        <w:tc>
          <w:tcPr>
            <w:tcW w:w="3119" w:type="dxa"/>
          </w:tcPr>
          <w:p w:rsidR="00691E50" w:rsidRPr="00956D4F" w:rsidRDefault="00691E50" w:rsidP="0040458F">
            <w:pPr>
              <w:rPr>
                <w:sz w:val="28"/>
                <w:szCs w:val="28"/>
              </w:rPr>
            </w:pPr>
            <w:r w:rsidRPr="00956D4F">
              <w:rPr>
                <w:color w:val="000000"/>
                <w:sz w:val="28"/>
                <w:szCs w:val="28"/>
              </w:rPr>
              <w:t xml:space="preserve">Цель </w:t>
            </w:r>
            <w:r w:rsidRPr="00956D4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38" w:type="dxa"/>
          </w:tcPr>
          <w:p w:rsidR="00691E50" w:rsidRPr="00956D4F" w:rsidRDefault="00691E50" w:rsidP="00691E50">
            <w:pPr>
              <w:jc w:val="both"/>
              <w:rPr>
                <w:sz w:val="28"/>
                <w:szCs w:val="28"/>
              </w:rPr>
            </w:pPr>
            <w:r w:rsidRPr="00956D4F">
              <w:rPr>
                <w:sz w:val="28"/>
                <w:szCs w:val="28"/>
              </w:rPr>
              <w:t>развитие транспортной инфраструктуры, обеспечивающей повышение комфортности</w:t>
            </w:r>
            <w:r>
              <w:rPr>
                <w:sz w:val="28"/>
                <w:szCs w:val="28"/>
              </w:rPr>
              <w:br/>
            </w:r>
            <w:r w:rsidRPr="00956D4F">
              <w:rPr>
                <w:sz w:val="28"/>
                <w:szCs w:val="28"/>
              </w:rPr>
              <w:t>и безопасности жизнедеятельности населения</w:t>
            </w:r>
            <w:r>
              <w:rPr>
                <w:sz w:val="28"/>
                <w:szCs w:val="28"/>
              </w:rPr>
              <w:br/>
            </w:r>
            <w:r w:rsidRPr="00956D4F">
              <w:rPr>
                <w:sz w:val="28"/>
                <w:szCs w:val="28"/>
              </w:rPr>
              <w:t>и хозяйствующих субъектов</w:t>
            </w:r>
            <w:r w:rsidRPr="00956D4F">
              <w:rPr>
                <w:color w:val="000000"/>
                <w:sz w:val="28"/>
                <w:szCs w:val="28"/>
              </w:rPr>
              <w:t xml:space="preserve"> на территории городского округа ЗАТО Светлый</w:t>
            </w:r>
            <w:r>
              <w:rPr>
                <w:color w:val="000000"/>
                <w:sz w:val="28"/>
                <w:szCs w:val="28"/>
              </w:rPr>
              <w:br/>
            </w:r>
            <w:r w:rsidRPr="00956D4F">
              <w:rPr>
                <w:color w:val="000000"/>
                <w:sz w:val="28"/>
                <w:szCs w:val="28"/>
              </w:rPr>
              <w:t xml:space="preserve">(далее </w:t>
            </w:r>
            <w:r w:rsidR="001A6AD9">
              <w:rPr>
                <w:color w:val="000000"/>
                <w:sz w:val="28"/>
                <w:szCs w:val="28"/>
              </w:rPr>
              <w:t>–</w:t>
            </w:r>
            <w:r w:rsidRPr="00956D4F">
              <w:rPr>
                <w:color w:val="000000"/>
                <w:sz w:val="28"/>
                <w:szCs w:val="28"/>
              </w:rPr>
              <w:t xml:space="preserve"> городского округа)</w:t>
            </w:r>
          </w:p>
        </w:tc>
      </w:tr>
      <w:tr w:rsidR="00691E50" w:rsidTr="0040458F">
        <w:tc>
          <w:tcPr>
            <w:tcW w:w="3119" w:type="dxa"/>
          </w:tcPr>
          <w:p w:rsidR="00691E50" w:rsidRPr="00956D4F" w:rsidRDefault="00691E50" w:rsidP="0040458F">
            <w:pPr>
              <w:rPr>
                <w:sz w:val="28"/>
                <w:szCs w:val="28"/>
              </w:rPr>
            </w:pPr>
            <w:r w:rsidRPr="00956D4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38" w:type="dxa"/>
          </w:tcPr>
          <w:p w:rsidR="00691E50" w:rsidRPr="00956D4F" w:rsidRDefault="00691E50" w:rsidP="0040458F">
            <w:pPr>
              <w:shd w:val="clear" w:color="auto" w:fill="FFFFFF"/>
              <w:ind w:left="3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956D4F">
              <w:rPr>
                <w:color w:val="000000"/>
                <w:spacing w:val="-2"/>
                <w:sz w:val="28"/>
                <w:szCs w:val="28"/>
              </w:rPr>
              <w:t>поддержание автомобильных дорог общего пользования местного значения на уровне, соответствующем нормативным требованиям</w:t>
            </w:r>
          </w:p>
        </w:tc>
      </w:tr>
      <w:tr w:rsidR="00691E50" w:rsidTr="0040458F">
        <w:tc>
          <w:tcPr>
            <w:tcW w:w="3119" w:type="dxa"/>
          </w:tcPr>
          <w:p w:rsidR="00691E50" w:rsidRPr="00956D4F" w:rsidRDefault="00691E50" w:rsidP="0040458F">
            <w:pPr>
              <w:rPr>
                <w:sz w:val="28"/>
                <w:szCs w:val="28"/>
              </w:rPr>
            </w:pPr>
            <w:r w:rsidRPr="00956D4F">
              <w:rPr>
                <w:color w:val="000000"/>
                <w:sz w:val="28"/>
                <w:szCs w:val="28"/>
              </w:rPr>
              <w:t xml:space="preserve">Целевые показатели </w:t>
            </w:r>
            <w:r w:rsidRPr="00956D4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38" w:type="dxa"/>
          </w:tcPr>
          <w:p w:rsidR="00691E50" w:rsidRPr="00956D4F" w:rsidRDefault="00691E50" w:rsidP="0040458F">
            <w:pPr>
              <w:pStyle w:val="ac"/>
              <w:shd w:val="clear" w:color="auto" w:fill="FFFFFF"/>
              <w:ind w:left="5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956D4F">
              <w:rPr>
                <w:color w:val="000000"/>
                <w:spacing w:val="-2"/>
                <w:sz w:val="28"/>
                <w:szCs w:val="28"/>
              </w:rPr>
              <w:t>доля протяженности участков автомобильных дорог общего пользования местного</w:t>
            </w:r>
            <w:r w:rsidR="001B39BC">
              <w:rPr>
                <w:color w:val="000000"/>
                <w:spacing w:val="-2"/>
                <w:sz w:val="28"/>
                <w:szCs w:val="28"/>
              </w:rPr>
              <w:t xml:space="preserve"> значения, на которых проведен </w:t>
            </w:r>
            <w:r w:rsidRPr="00956D4F">
              <w:rPr>
                <w:color w:val="000000"/>
                <w:spacing w:val="-2"/>
                <w:sz w:val="28"/>
                <w:szCs w:val="28"/>
              </w:rPr>
              <w:t>капительный ремонт (ремонт)</w:t>
            </w:r>
          </w:p>
        </w:tc>
      </w:tr>
      <w:tr w:rsidR="00691E50" w:rsidTr="0040458F">
        <w:tc>
          <w:tcPr>
            <w:tcW w:w="3119" w:type="dxa"/>
          </w:tcPr>
          <w:p w:rsidR="00691E50" w:rsidRPr="00956D4F" w:rsidRDefault="00691E50" w:rsidP="0040458F">
            <w:pPr>
              <w:rPr>
                <w:sz w:val="28"/>
                <w:szCs w:val="28"/>
              </w:rPr>
            </w:pPr>
            <w:r w:rsidRPr="00956D4F">
              <w:rPr>
                <w:color w:val="000000"/>
                <w:sz w:val="28"/>
                <w:szCs w:val="28"/>
              </w:rPr>
              <w:t xml:space="preserve">Этапы и сроки  реализации </w:t>
            </w:r>
            <w:r w:rsidRPr="00956D4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38" w:type="dxa"/>
          </w:tcPr>
          <w:p w:rsidR="00691E50" w:rsidRPr="00956D4F" w:rsidRDefault="00691E50" w:rsidP="0040458F">
            <w:pPr>
              <w:rPr>
                <w:color w:val="000000"/>
                <w:sz w:val="28"/>
                <w:szCs w:val="28"/>
              </w:rPr>
            </w:pPr>
            <w:r w:rsidRPr="00956D4F">
              <w:rPr>
                <w:color w:val="000000"/>
                <w:sz w:val="28"/>
                <w:szCs w:val="28"/>
                <w:lang w:val="en-US"/>
              </w:rPr>
              <w:t>I</w:t>
            </w:r>
            <w:r w:rsidRPr="00956D4F">
              <w:rPr>
                <w:color w:val="000000"/>
                <w:sz w:val="28"/>
                <w:szCs w:val="28"/>
              </w:rPr>
              <w:t xml:space="preserve"> этап </w:t>
            </w:r>
            <w:r w:rsidR="001A6AD9">
              <w:rPr>
                <w:color w:val="000000"/>
                <w:sz w:val="28"/>
                <w:szCs w:val="28"/>
              </w:rPr>
              <w:t>–</w:t>
            </w:r>
            <w:r w:rsidRPr="00956D4F">
              <w:rPr>
                <w:color w:val="000000"/>
                <w:sz w:val="28"/>
                <w:szCs w:val="28"/>
              </w:rPr>
              <w:t xml:space="preserve"> </w:t>
            </w:r>
            <w:r w:rsidR="001A6AD9">
              <w:rPr>
                <w:color w:val="000000"/>
                <w:sz w:val="28"/>
                <w:szCs w:val="28"/>
              </w:rPr>
              <w:t>2019-2023 годы;</w:t>
            </w:r>
          </w:p>
          <w:p w:rsidR="00691E50" w:rsidRPr="00956D4F" w:rsidRDefault="00691E50" w:rsidP="0040458F">
            <w:pPr>
              <w:rPr>
                <w:sz w:val="28"/>
                <w:szCs w:val="28"/>
              </w:rPr>
            </w:pPr>
            <w:r w:rsidRPr="00956D4F">
              <w:rPr>
                <w:sz w:val="28"/>
                <w:szCs w:val="28"/>
                <w:lang w:val="en-US"/>
              </w:rPr>
              <w:t>II</w:t>
            </w:r>
            <w:r w:rsidRPr="00956D4F">
              <w:rPr>
                <w:sz w:val="28"/>
                <w:szCs w:val="28"/>
              </w:rPr>
              <w:t xml:space="preserve"> этап </w:t>
            </w:r>
            <w:r w:rsidR="001A6AD9">
              <w:rPr>
                <w:sz w:val="28"/>
                <w:szCs w:val="28"/>
              </w:rPr>
              <w:t xml:space="preserve">– </w:t>
            </w:r>
            <w:r w:rsidRPr="00956D4F">
              <w:rPr>
                <w:sz w:val="28"/>
                <w:szCs w:val="28"/>
              </w:rPr>
              <w:t>2024-2028 годы</w:t>
            </w:r>
          </w:p>
        </w:tc>
      </w:tr>
    </w:tbl>
    <w:p w:rsidR="0040458F" w:rsidRDefault="0040458F">
      <w:r>
        <w:br w:type="page"/>
      </w:r>
    </w:p>
    <w:p w:rsidR="005F11F9" w:rsidRPr="005F11F9" w:rsidRDefault="005F11F9" w:rsidP="005F11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F11F9" w:rsidRDefault="005F11F9" w:rsidP="005F11F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338"/>
      </w:tblGrid>
      <w:tr w:rsidR="00691E50" w:rsidTr="0040458F">
        <w:tc>
          <w:tcPr>
            <w:tcW w:w="3119" w:type="dxa"/>
          </w:tcPr>
          <w:p w:rsidR="00691E50" w:rsidRPr="00956D4F" w:rsidRDefault="00691E50" w:rsidP="0040458F">
            <w:pPr>
              <w:rPr>
                <w:color w:val="000000"/>
                <w:sz w:val="28"/>
                <w:szCs w:val="28"/>
              </w:rPr>
            </w:pPr>
            <w:r w:rsidRPr="00956D4F">
              <w:rPr>
                <w:color w:val="000000"/>
                <w:sz w:val="28"/>
                <w:szCs w:val="28"/>
              </w:rPr>
              <w:t xml:space="preserve">Объемы финансового обеспечения </w:t>
            </w:r>
            <w:r w:rsidRPr="00956D4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38" w:type="dxa"/>
            <w:vAlign w:val="center"/>
          </w:tcPr>
          <w:p w:rsidR="00691E50" w:rsidRPr="00956D4F" w:rsidRDefault="00691E50" w:rsidP="0040458F">
            <w:pPr>
              <w:jc w:val="both"/>
              <w:rPr>
                <w:color w:val="000000"/>
                <w:sz w:val="28"/>
                <w:szCs w:val="28"/>
              </w:rPr>
            </w:pPr>
            <w:r w:rsidRPr="00956D4F">
              <w:rPr>
                <w:color w:val="000000"/>
                <w:sz w:val="28"/>
                <w:szCs w:val="28"/>
              </w:rPr>
              <w:t xml:space="preserve">финансирование мероприятий муниципальной программы осуществляется за счет средств бюджета городского округа и составляет </w:t>
            </w:r>
            <w:r>
              <w:rPr>
                <w:color w:val="000000"/>
                <w:sz w:val="28"/>
                <w:szCs w:val="28"/>
              </w:rPr>
              <w:br/>
            </w:r>
            <w:r w:rsidRPr="00956D4F">
              <w:rPr>
                <w:color w:val="000000"/>
                <w:sz w:val="28"/>
                <w:szCs w:val="28"/>
              </w:rPr>
              <w:t>35550,0 тыс. рублей, в том числе по годам:</w:t>
            </w:r>
          </w:p>
          <w:p w:rsidR="00691E50" w:rsidRPr="00956D4F" w:rsidRDefault="00691E50" w:rsidP="0040458F">
            <w:pPr>
              <w:jc w:val="both"/>
              <w:rPr>
                <w:color w:val="000000"/>
                <w:sz w:val="28"/>
                <w:szCs w:val="28"/>
              </w:rPr>
            </w:pPr>
            <w:r w:rsidRPr="00956D4F">
              <w:rPr>
                <w:color w:val="000000"/>
                <w:sz w:val="28"/>
                <w:szCs w:val="28"/>
              </w:rPr>
              <w:t>2019 год – 2970,0 тыс. рублей</w:t>
            </w:r>
            <w:r w:rsidR="001A6AD9">
              <w:rPr>
                <w:color w:val="000000"/>
                <w:sz w:val="28"/>
                <w:szCs w:val="28"/>
              </w:rPr>
              <w:t>;</w:t>
            </w:r>
          </w:p>
          <w:p w:rsidR="00691E50" w:rsidRPr="00956D4F" w:rsidRDefault="00691E50" w:rsidP="0040458F">
            <w:pPr>
              <w:jc w:val="both"/>
              <w:rPr>
                <w:color w:val="000000"/>
                <w:sz w:val="28"/>
                <w:szCs w:val="28"/>
              </w:rPr>
            </w:pPr>
            <w:r w:rsidRPr="00956D4F">
              <w:rPr>
                <w:color w:val="000000"/>
                <w:sz w:val="28"/>
                <w:szCs w:val="28"/>
              </w:rPr>
              <w:t>2020 год – 2710,0 тыс. рублей</w:t>
            </w:r>
            <w:r w:rsidR="001A6AD9">
              <w:rPr>
                <w:color w:val="000000"/>
                <w:sz w:val="28"/>
                <w:szCs w:val="28"/>
              </w:rPr>
              <w:t>;</w:t>
            </w:r>
          </w:p>
          <w:p w:rsidR="00691E50" w:rsidRPr="00956D4F" w:rsidRDefault="00691E50" w:rsidP="0040458F">
            <w:pPr>
              <w:jc w:val="both"/>
              <w:rPr>
                <w:color w:val="000000"/>
                <w:sz w:val="28"/>
                <w:szCs w:val="28"/>
              </w:rPr>
            </w:pPr>
            <w:r w:rsidRPr="00956D4F">
              <w:rPr>
                <w:color w:val="000000"/>
                <w:sz w:val="28"/>
                <w:szCs w:val="28"/>
              </w:rPr>
              <w:t>2021 год – 2710,0 тыс. рублей</w:t>
            </w:r>
            <w:r w:rsidR="001A6AD9">
              <w:rPr>
                <w:color w:val="000000"/>
                <w:sz w:val="28"/>
                <w:szCs w:val="28"/>
              </w:rPr>
              <w:t>;</w:t>
            </w:r>
          </w:p>
          <w:p w:rsidR="00691E50" w:rsidRPr="00956D4F" w:rsidRDefault="001A6AD9" w:rsidP="0040458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5060,0 тыс. </w:t>
            </w:r>
            <w:r w:rsidR="00691E50" w:rsidRPr="00956D4F">
              <w:rPr>
                <w:color w:val="000000"/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91E50" w:rsidRPr="00956D4F" w:rsidRDefault="00691E50" w:rsidP="0040458F">
            <w:pPr>
              <w:jc w:val="both"/>
              <w:rPr>
                <w:color w:val="000000"/>
                <w:sz w:val="28"/>
                <w:szCs w:val="28"/>
              </w:rPr>
            </w:pPr>
            <w:r w:rsidRPr="00956D4F">
              <w:rPr>
                <w:color w:val="000000"/>
                <w:sz w:val="28"/>
                <w:szCs w:val="28"/>
              </w:rPr>
              <w:t>2023 год – 2820,0 тыс. рублей</w:t>
            </w:r>
            <w:r w:rsidR="001A6AD9">
              <w:rPr>
                <w:color w:val="000000"/>
                <w:sz w:val="28"/>
                <w:szCs w:val="28"/>
              </w:rPr>
              <w:t>;</w:t>
            </w:r>
          </w:p>
          <w:p w:rsidR="00691E50" w:rsidRPr="00956D4F" w:rsidRDefault="00691E50" w:rsidP="0040458F">
            <w:pPr>
              <w:jc w:val="both"/>
              <w:rPr>
                <w:color w:val="000000"/>
                <w:sz w:val="28"/>
                <w:szCs w:val="28"/>
              </w:rPr>
            </w:pPr>
            <w:r w:rsidRPr="00956D4F">
              <w:rPr>
                <w:color w:val="000000"/>
                <w:sz w:val="28"/>
                <w:szCs w:val="28"/>
              </w:rPr>
              <w:t>2024</w:t>
            </w:r>
            <w:r w:rsidR="001A6AD9">
              <w:rPr>
                <w:color w:val="000000"/>
                <w:sz w:val="28"/>
                <w:szCs w:val="28"/>
              </w:rPr>
              <w:t xml:space="preserve"> – </w:t>
            </w:r>
            <w:r w:rsidR="00AB4949">
              <w:rPr>
                <w:color w:val="000000"/>
                <w:sz w:val="28"/>
                <w:szCs w:val="28"/>
              </w:rPr>
              <w:t>2028 годы – 19280,0 тыс. рублей</w:t>
            </w:r>
          </w:p>
        </w:tc>
      </w:tr>
      <w:tr w:rsidR="00691E50" w:rsidTr="0040458F">
        <w:tc>
          <w:tcPr>
            <w:tcW w:w="3119" w:type="dxa"/>
          </w:tcPr>
          <w:p w:rsidR="00691E50" w:rsidRPr="00956D4F" w:rsidRDefault="00691E50" w:rsidP="0040458F">
            <w:pPr>
              <w:rPr>
                <w:color w:val="000000"/>
                <w:sz w:val="28"/>
                <w:szCs w:val="28"/>
              </w:rPr>
            </w:pPr>
            <w:r w:rsidRPr="00956D4F">
              <w:rPr>
                <w:color w:val="000000"/>
                <w:sz w:val="28"/>
                <w:szCs w:val="28"/>
              </w:rPr>
              <w:t xml:space="preserve"> Ожидаемые результаты реализации </w:t>
            </w:r>
            <w:r w:rsidRPr="00956D4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38" w:type="dxa"/>
            <w:vAlign w:val="center"/>
          </w:tcPr>
          <w:p w:rsidR="00691E50" w:rsidRPr="00956D4F" w:rsidRDefault="00691E50" w:rsidP="0040458F">
            <w:pPr>
              <w:jc w:val="both"/>
              <w:rPr>
                <w:color w:val="000000"/>
                <w:sz w:val="28"/>
                <w:szCs w:val="28"/>
              </w:rPr>
            </w:pPr>
            <w:r w:rsidRPr="00956D4F">
              <w:rPr>
                <w:color w:val="000000"/>
                <w:sz w:val="28"/>
                <w:szCs w:val="28"/>
              </w:rPr>
              <w:t>повышение качества транспортной инфраструктуры, приведение автомобильных дорог городского округа ЗАТО Светлый в соответствие с нормативными требованиями, создание условий для обеспечения безопасности дорожного движения транспорта и пешеходного передвижения населения</w:t>
            </w:r>
          </w:p>
        </w:tc>
      </w:tr>
    </w:tbl>
    <w:p w:rsidR="00F31B98" w:rsidRDefault="00F31B98" w:rsidP="00AB1295">
      <w:pPr>
        <w:jc w:val="center"/>
        <w:rPr>
          <w:sz w:val="28"/>
          <w:szCs w:val="28"/>
        </w:rPr>
      </w:pPr>
    </w:p>
    <w:p w:rsidR="00734DC6" w:rsidRPr="001A6AD9" w:rsidRDefault="001A6AD9" w:rsidP="001A6AD9">
      <w:pPr>
        <w:tabs>
          <w:tab w:val="left" w:pos="336"/>
        </w:tabs>
        <w:jc w:val="center"/>
        <w:rPr>
          <w:b/>
          <w:sz w:val="28"/>
          <w:szCs w:val="28"/>
        </w:rPr>
      </w:pPr>
      <w:r w:rsidRPr="001A6AD9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734DC6" w:rsidRPr="001A6AD9">
        <w:rPr>
          <w:b/>
          <w:sz w:val="28"/>
          <w:szCs w:val="28"/>
        </w:rPr>
        <w:t>Характеристика существующего состоя</w:t>
      </w:r>
      <w:r w:rsidR="008A31B3">
        <w:rPr>
          <w:b/>
          <w:sz w:val="28"/>
          <w:szCs w:val="28"/>
        </w:rPr>
        <w:t>ния транспортной инфраструктуры</w:t>
      </w:r>
    </w:p>
    <w:p w:rsidR="00734DC6" w:rsidRDefault="00734DC6" w:rsidP="001A6AD9">
      <w:pPr>
        <w:pStyle w:val="ac"/>
        <w:tabs>
          <w:tab w:val="left" w:pos="336"/>
        </w:tabs>
        <w:ind w:left="0"/>
        <w:rPr>
          <w:b/>
          <w:sz w:val="28"/>
          <w:szCs w:val="28"/>
        </w:rPr>
      </w:pPr>
    </w:p>
    <w:p w:rsidR="00734DC6" w:rsidRDefault="00734DC6" w:rsidP="001A6AD9">
      <w:pPr>
        <w:pStyle w:val="ac"/>
        <w:tabs>
          <w:tab w:val="left" w:pos="336"/>
        </w:tabs>
        <w:ind w:left="0"/>
        <w:jc w:val="center"/>
        <w:rPr>
          <w:b/>
          <w:sz w:val="28"/>
          <w:szCs w:val="28"/>
        </w:rPr>
      </w:pPr>
      <w:r w:rsidRPr="001A6AD9"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Анализ положения городского округа в структуре пространственной организации Саратовской области</w:t>
      </w:r>
    </w:p>
    <w:p w:rsidR="00734DC6" w:rsidRDefault="00734DC6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734DC6" w:rsidRDefault="00734DC6" w:rsidP="001A6A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ЗАТО Светлый расположен на Приволжской возвышенности, в четвертой природно-экономической зоне правобережной южной части Саратовской области, в 40 км северо-западнее города Саратова и со всех сторон окружен Татищевским районом. Он</w:t>
      </w:r>
      <w:r w:rsidRPr="006444E5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самостоятельным муниципальным образованием в составе Саратовской области, не входит в другие муниципальные образования и представлен одним населенным пунктом пос. Светлый.</w:t>
      </w:r>
    </w:p>
    <w:p w:rsidR="00734DC6" w:rsidRDefault="00734DC6" w:rsidP="00734DC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4DC6" w:rsidRPr="00452711" w:rsidRDefault="00734DC6" w:rsidP="00734DC6">
      <w:pPr>
        <w:tabs>
          <w:tab w:val="left" w:pos="709"/>
        </w:tabs>
        <w:jc w:val="center"/>
        <w:rPr>
          <w:b/>
          <w:sz w:val="28"/>
          <w:szCs w:val="28"/>
        </w:rPr>
      </w:pPr>
      <w:r w:rsidRPr="001A6AD9">
        <w:rPr>
          <w:sz w:val="28"/>
          <w:szCs w:val="28"/>
        </w:rPr>
        <w:t>1.2.</w:t>
      </w:r>
      <w:r w:rsidRPr="00452711">
        <w:rPr>
          <w:b/>
          <w:sz w:val="28"/>
          <w:szCs w:val="28"/>
        </w:rPr>
        <w:t xml:space="preserve"> Социально-экономическая характеристика</w:t>
      </w:r>
      <w:r>
        <w:rPr>
          <w:b/>
          <w:sz w:val="28"/>
          <w:szCs w:val="28"/>
        </w:rPr>
        <w:t xml:space="preserve"> городского округа</w:t>
      </w:r>
      <w:r w:rsidRPr="00452711">
        <w:rPr>
          <w:b/>
          <w:sz w:val="28"/>
          <w:szCs w:val="28"/>
        </w:rPr>
        <w:t>, градостроительной деятельности, включая деятельность в сфере транспорта, оценку транспортного спроса</w:t>
      </w:r>
    </w:p>
    <w:p w:rsidR="00734DC6" w:rsidRDefault="00734DC6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734DC6" w:rsidRDefault="00734DC6" w:rsidP="001A6A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Градообразующим объектом городского округа является войсковая часть 89553. Социально-экономическое положение городского округа определяется деятельностью объектов Министерства обороны Российской Федерации, расположенных на его территории.</w:t>
      </w:r>
    </w:p>
    <w:p w:rsidR="005F11F9" w:rsidRDefault="00734DC6" w:rsidP="001A6A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сообщение с районным центром р.п. Татищево осуществляется пригородным автобусным маршрутом протяженностью 2 км и железнодорожным транспортом (электропоезд) протяженностью маршрута </w:t>
      </w:r>
      <w:r w:rsidR="001A6AD9">
        <w:rPr>
          <w:sz w:val="28"/>
          <w:szCs w:val="28"/>
        </w:rPr>
        <w:t>–</w:t>
      </w:r>
      <w:r>
        <w:rPr>
          <w:sz w:val="28"/>
          <w:szCs w:val="28"/>
        </w:rPr>
        <w:t xml:space="preserve"> 2 км, с областным центром г. Саратов пригородным автобусным маршрутом протяженностью 40 км. Железнодорожным транспортом (электропоезд) протяженностью маршрута </w:t>
      </w:r>
      <w:r w:rsidR="001A6AD9">
        <w:rPr>
          <w:sz w:val="28"/>
          <w:szCs w:val="28"/>
        </w:rPr>
        <w:t>–</w:t>
      </w:r>
      <w:r>
        <w:rPr>
          <w:sz w:val="28"/>
          <w:szCs w:val="28"/>
        </w:rPr>
        <w:t xml:space="preserve"> 40 км. Недалеко от городского</w:t>
      </w:r>
    </w:p>
    <w:p w:rsidR="005F11F9" w:rsidRDefault="005F11F9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1A6AD9" w:rsidRDefault="001A6AD9" w:rsidP="005F11F9">
      <w:pPr>
        <w:tabs>
          <w:tab w:val="left" w:pos="709"/>
        </w:tabs>
        <w:jc w:val="center"/>
        <w:rPr>
          <w:sz w:val="28"/>
          <w:szCs w:val="28"/>
        </w:rPr>
      </w:pPr>
    </w:p>
    <w:p w:rsidR="005F11F9" w:rsidRDefault="005F11F9" w:rsidP="005F11F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5F11F9" w:rsidRDefault="005F11F9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734DC6" w:rsidRDefault="00734DC6" w:rsidP="001A6AD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округа проходят автотрассы Саратов-Москва и Самара-Волгоград.</w:t>
      </w:r>
      <w:r>
        <w:rPr>
          <w:sz w:val="28"/>
          <w:szCs w:val="28"/>
        </w:rPr>
        <w:br/>
        <w:t>В районном поселке Татищево находится железнодорожная станция.</w:t>
      </w:r>
    </w:p>
    <w:p w:rsidR="00734DC6" w:rsidRDefault="00734DC6" w:rsidP="001A6A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городского округа составляет 349,13 га. </w:t>
      </w:r>
    </w:p>
    <w:p w:rsidR="00734DC6" w:rsidRDefault="00734DC6" w:rsidP="001A6A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городского округа носит достаточно закрытый характер. Это отражается не только на рынке труда, на который затруднен доступ для граждан, не проживающих на территории городского округа, </w:t>
      </w:r>
      <w:r w:rsidR="001A6AD9">
        <w:rPr>
          <w:sz w:val="28"/>
          <w:szCs w:val="28"/>
        </w:rPr>
        <w:br/>
      </w:r>
      <w:r>
        <w:rPr>
          <w:sz w:val="28"/>
          <w:szCs w:val="28"/>
        </w:rPr>
        <w:t>но и на потребительском рынке, где спрос формируется только жителями городского округа.</w:t>
      </w:r>
    </w:p>
    <w:p w:rsidR="00734DC6" w:rsidRDefault="00734DC6" w:rsidP="001A6A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демографического развития городского округа характеризуется следующими показателями в таблице 1.2.1:</w:t>
      </w:r>
    </w:p>
    <w:p w:rsidR="00734DC6" w:rsidRDefault="00734DC6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734DC6" w:rsidRDefault="00734DC6" w:rsidP="00734DC6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1.2.1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134"/>
        <w:gridCol w:w="1134"/>
        <w:gridCol w:w="1134"/>
        <w:gridCol w:w="1134"/>
        <w:gridCol w:w="1134"/>
      </w:tblGrid>
      <w:tr w:rsidR="00734DC6" w:rsidRPr="00CA7562" w:rsidTr="005F11F9">
        <w:tc>
          <w:tcPr>
            <w:tcW w:w="3652" w:type="dxa"/>
          </w:tcPr>
          <w:p w:rsidR="00734DC6" w:rsidRPr="00CA7562" w:rsidRDefault="00734DC6" w:rsidP="001A6AD9">
            <w:pPr>
              <w:tabs>
                <w:tab w:val="left" w:pos="336"/>
              </w:tabs>
              <w:jc w:val="center"/>
            </w:pPr>
            <w:r w:rsidRPr="00CA7562">
              <w:t>Показатель</w:t>
            </w:r>
          </w:p>
        </w:tc>
        <w:tc>
          <w:tcPr>
            <w:tcW w:w="1134" w:type="dxa"/>
          </w:tcPr>
          <w:p w:rsidR="00734DC6" w:rsidRPr="00CA7562" w:rsidRDefault="00734DC6" w:rsidP="001A6AD9">
            <w:pPr>
              <w:tabs>
                <w:tab w:val="left" w:pos="336"/>
              </w:tabs>
              <w:jc w:val="center"/>
            </w:pPr>
            <w:r w:rsidRPr="00CA7562">
              <w:t>2014 г.</w:t>
            </w:r>
          </w:p>
        </w:tc>
        <w:tc>
          <w:tcPr>
            <w:tcW w:w="1134" w:type="dxa"/>
          </w:tcPr>
          <w:p w:rsidR="00734DC6" w:rsidRPr="00CA7562" w:rsidRDefault="00734DC6" w:rsidP="001A6AD9">
            <w:pPr>
              <w:tabs>
                <w:tab w:val="left" w:pos="336"/>
              </w:tabs>
              <w:jc w:val="center"/>
            </w:pPr>
            <w:r w:rsidRPr="00CA7562">
              <w:t>2015 г.</w:t>
            </w:r>
          </w:p>
        </w:tc>
        <w:tc>
          <w:tcPr>
            <w:tcW w:w="1134" w:type="dxa"/>
          </w:tcPr>
          <w:p w:rsidR="00734DC6" w:rsidRPr="00CA7562" w:rsidRDefault="00734DC6" w:rsidP="001A6AD9">
            <w:pPr>
              <w:tabs>
                <w:tab w:val="left" w:pos="336"/>
              </w:tabs>
              <w:jc w:val="center"/>
            </w:pPr>
            <w:r w:rsidRPr="00CA7562">
              <w:t>2016 г.</w:t>
            </w:r>
          </w:p>
        </w:tc>
        <w:tc>
          <w:tcPr>
            <w:tcW w:w="1134" w:type="dxa"/>
          </w:tcPr>
          <w:p w:rsidR="00734DC6" w:rsidRPr="00CA7562" w:rsidRDefault="00734DC6" w:rsidP="001A6AD9">
            <w:pPr>
              <w:tabs>
                <w:tab w:val="left" w:pos="336"/>
              </w:tabs>
              <w:jc w:val="center"/>
            </w:pPr>
            <w:r w:rsidRPr="00CA7562">
              <w:t>2017 г.</w:t>
            </w:r>
          </w:p>
        </w:tc>
        <w:tc>
          <w:tcPr>
            <w:tcW w:w="1134" w:type="dxa"/>
          </w:tcPr>
          <w:p w:rsidR="00734DC6" w:rsidRPr="00CA7562" w:rsidRDefault="00734DC6" w:rsidP="001A6AD9">
            <w:pPr>
              <w:tabs>
                <w:tab w:val="left" w:pos="336"/>
              </w:tabs>
              <w:jc w:val="center"/>
            </w:pPr>
            <w:r w:rsidRPr="00CA7562">
              <w:t>2018 г.</w:t>
            </w:r>
          </w:p>
        </w:tc>
      </w:tr>
      <w:tr w:rsidR="00734DC6" w:rsidRPr="00CA7562" w:rsidTr="005F11F9">
        <w:tc>
          <w:tcPr>
            <w:tcW w:w="3652" w:type="dxa"/>
          </w:tcPr>
          <w:p w:rsidR="00734DC6" w:rsidRPr="00CA7562" w:rsidRDefault="00734DC6" w:rsidP="001A6AD9">
            <w:pPr>
              <w:tabs>
                <w:tab w:val="left" w:pos="336"/>
              </w:tabs>
              <w:jc w:val="center"/>
            </w:pPr>
            <w:r w:rsidRPr="00CA7562">
              <w:t>Численность населения, человек</w:t>
            </w:r>
          </w:p>
        </w:tc>
        <w:tc>
          <w:tcPr>
            <w:tcW w:w="1134" w:type="dxa"/>
          </w:tcPr>
          <w:p w:rsidR="00734DC6" w:rsidRPr="00CA7562" w:rsidRDefault="00734DC6" w:rsidP="001A6AD9">
            <w:pPr>
              <w:tabs>
                <w:tab w:val="left" w:pos="336"/>
              </w:tabs>
              <w:jc w:val="center"/>
            </w:pPr>
            <w:r w:rsidRPr="00CA7562">
              <w:t>12153</w:t>
            </w:r>
          </w:p>
        </w:tc>
        <w:tc>
          <w:tcPr>
            <w:tcW w:w="1134" w:type="dxa"/>
          </w:tcPr>
          <w:p w:rsidR="00734DC6" w:rsidRPr="00CA7562" w:rsidRDefault="00734DC6" w:rsidP="001A6AD9">
            <w:pPr>
              <w:tabs>
                <w:tab w:val="left" w:pos="336"/>
              </w:tabs>
              <w:jc w:val="center"/>
            </w:pPr>
            <w:r w:rsidRPr="00CA7562">
              <w:t>12418</w:t>
            </w:r>
          </w:p>
        </w:tc>
        <w:tc>
          <w:tcPr>
            <w:tcW w:w="1134" w:type="dxa"/>
          </w:tcPr>
          <w:p w:rsidR="00734DC6" w:rsidRPr="00CA7562" w:rsidRDefault="00734DC6" w:rsidP="001A6AD9">
            <w:pPr>
              <w:tabs>
                <w:tab w:val="left" w:pos="336"/>
              </w:tabs>
              <w:jc w:val="center"/>
            </w:pPr>
            <w:r w:rsidRPr="00CA7562">
              <w:t>12540</w:t>
            </w:r>
          </w:p>
        </w:tc>
        <w:tc>
          <w:tcPr>
            <w:tcW w:w="1134" w:type="dxa"/>
          </w:tcPr>
          <w:p w:rsidR="00734DC6" w:rsidRPr="00CA7562" w:rsidRDefault="00734DC6" w:rsidP="001A6AD9">
            <w:pPr>
              <w:tabs>
                <w:tab w:val="left" w:pos="336"/>
              </w:tabs>
              <w:jc w:val="center"/>
            </w:pPr>
            <w:r w:rsidRPr="00CA7562">
              <w:t>12702</w:t>
            </w:r>
          </w:p>
        </w:tc>
        <w:tc>
          <w:tcPr>
            <w:tcW w:w="1134" w:type="dxa"/>
          </w:tcPr>
          <w:p w:rsidR="00734DC6" w:rsidRPr="00CA7562" w:rsidRDefault="00734DC6" w:rsidP="001A6AD9">
            <w:pPr>
              <w:tabs>
                <w:tab w:val="left" w:pos="336"/>
              </w:tabs>
              <w:jc w:val="center"/>
            </w:pPr>
            <w:r w:rsidRPr="00CA7562">
              <w:t>12816</w:t>
            </w:r>
          </w:p>
        </w:tc>
      </w:tr>
    </w:tbl>
    <w:p w:rsidR="00734DC6" w:rsidRDefault="00734DC6" w:rsidP="00734DC6">
      <w:pPr>
        <w:tabs>
          <w:tab w:val="left" w:pos="336"/>
        </w:tabs>
        <w:rPr>
          <w:sz w:val="28"/>
          <w:szCs w:val="28"/>
        </w:rPr>
      </w:pPr>
    </w:p>
    <w:p w:rsidR="00734DC6" w:rsidRDefault="00734DC6" w:rsidP="004425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Население городского округа 2014 – 2018 годы имеет тенденцию</w:t>
      </w:r>
      <w:r>
        <w:rPr>
          <w:sz w:val="28"/>
          <w:szCs w:val="28"/>
        </w:rPr>
        <w:br/>
        <w:t>к росту.</w:t>
      </w:r>
    </w:p>
    <w:p w:rsidR="00734DC6" w:rsidRDefault="00734DC6" w:rsidP="004425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Промышленный комплекс городского округа практически отсутствует. Предприятия имеют, в основном, обслуживающий характер. Промышленные предприятия представлены МУП «Пекарня»,</w:t>
      </w:r>
      <w:r>
        <w:rPr>
          <w:sz w:val="28"/>
          <w:szCs w:val="28"/>
        </w:rPr>
        <w:br/>
        <w:t>МУП «Жилищно-коммунальное хозяйство» городского округа ЗАТО Светлый, ООО «Таймер», ООО «Заряд».</w:t>
      </w:r>
    </w:p>
    <w:p w:rsidR="00734DC6" w:rsidRDefault="00734DC6" w:rsidP="004425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пос. Светлый расположены 45 многоквартирных 5-6 этажных жилых домов, 2 общеобразовательные школы, 3 детских сада, 3 учреждения дополнительного образования детей, дом культуры, медико-санитарная часть, госпиталь, административные здания, объекты торговли. </w:t>
      </w:r>
    </w:p>
    <w:p w:rsidR="00734DC6" w:rsidRPr="00734DC6" w:rsidRDefault="00734DC6" w:rsidP="00734DC6">
      <w:pPr>
        <w:pStyle w:val="ad"/>
        <w:suppressAutoHyphens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34DC6">
        <w:rPr>
          <w:rFonts w:ascii="Times New Roman" w:hAnsi="Times New Roman"/>
          <w:sz w:val="28"/>
          <w:szCs w:val="28"/>
          <w:lang w:eastAsia="ar-SA"/>
        </w:rPr>
        <w:t>Жилой фонд полностью обеспечен централизованными системами горячего и холодного водоснабжения, водоотведения и централизованного отопления.</w:t>
      </w:r>
    </w:p>
    <w:p w:rsidR="00734DC6" w:rsidRDefault="00734DC6" w:rsidP="004425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малого и среднего бизнеса, активизация предпринимательской деятельности является необходимым условием стабилизации экономического роста в городском округе. В настоящее время на территории городского округа насчитывается 23 действующих малых предприятий (юридических лиц), что составляет 69,7% от общего количества действующих предприятий. Зарегистрировано</w:t>
      </w:r>
      <w:r>
        <w:rPr>
          <w:sz w:val="28"/>
          <w:szCs w:val="28"/>
        </w:rPr>
        <w:br/>
        <w:t>166 индивидуальных предпринимателя, из них 97 индивидуальных предпринимателей осуществляют свою деятельность на территории городского округа. Наиболее привлекательной для ИП является непроизводственная сфера, прежде всего розничная торговля.</w:t>
      </w:r>
    </w:p>
    <w:p w:rsidR="00AB1295" w:rsidRPr="00734DC6" w:rsidRDefault="00734DC6" w:rsidP="0044258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предприятия, маршруты регулярных перевозок пассажиров и багажа  на территории городского отсутствуют. Большинство передвижений в городском округе приходится на личный транспорт</w:t>
      </w:r>
      <w:r>
        <w:rPr>
          <w:sz w:val="28"/>
          <w:szCs w:val="28"/>
        </w:rPr>
        <w:br/>
        <w:t xml:space="preserve">и пешеходные сообщения. </w:t>
      </w:r>
      <w:r w:rsidR="00AB1295" w:rsidRPr="004E755A">
        <w:rPr>
          <w:spacing w:val="2"/>
          <w:sz w:val="28"/>
          <w:szCs w:val="28"/>
          <w:shd w:val="clear" w:color="auto" w:fill="FFFFFF"/>
        </w:rPr>
        <w:t>Это является фактором, сдерживающим развитие органов местного самоуправления, и может привести к снижению качества оказываемых населению услуг.</w:t>
      </w:r>
    </w:p>
    <w:p w:rsidR="0044258D" w:rsidRDefault="00AB1295" w:rsidP="00A86F83">
      <w:pPr>
        <w:ind w:firstLineChars="252" w:firstLine="711"/>
        <w:jc w:val="both"/>
        <w:rPr>
          <w:spacing w:val="2"/>
          <w:sz w:val="28"/>
          <w:szCs w:val="28"/>
          <w:shd w:val="clear" w:color="auto" w:fill="FFFFFF"/>
        </w:rPr>
      </w:pPr>
      <w:r w:rsidRPr="00DA509D">
        <w:rPr>
          <w:spacing w:val="2"/>
          <w:sz w:val="28"/>
          <w:szCs w:val="28"/>
          <w:shd w:val="clear" w:color="auto" w:fill="FFFFFF"/>
        </w:rPr>
        <w:t xml:space="preserve">Информационная прозрачность деятельности органов местного самоуправления достигается при помощи средств массовой информации </w:t>
      </w:r>
      <w:r w:rsidR="00A86F83">
        <w:rPr>
          <w:spacing w:val="2"/>
          <w:sz w:val="28"/>
          <w:szCs w:val="28"/>
          <w:shd w:val="clear" w:color="auto" w:fill="FFFFFF"/>
        </w:rPr>
        <w:br/>
      </w:r>
    </w:p>
    <w:p w:rsidR="005F11F9" w:rsidRDefault="005F11F9" w:rsidP="005F11F9">
      <w:pPr>
        <w:jc w:val="center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4</w:t>
      </w:r>
    </w:p>
    <w:p w:rsidR="005F11F9" w:rsidRDefault="005F11F9" w:rsidP="005F11F9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AB1295" w:rsidRPr="004E755A" w:rsidRDefault="00AB1295" w:rsidP="005F11F9">
      <w:pPr>
        <w:jc w:val="both"/>
        <w:rPr>
          <w:spacing w:val="2"/>
          <w:sz w:val="28"/>
          <w:szCs w:val="28"/>
          <w:shd w:val="clear" w:color="auto" w:fill="FFFFFF"/>
        </w:rPr>
      </w:pPr>
      <w:r w:rsidRPr="00DA509D">
        <w:rPr>
          <w:spacing w:val="2"/>
          <w:sz w:val="28"/>
          <w:szCs w:val="28"/>
          <w:shd w:val="clear" w:color="auto" w:fill="FFFFFF"/>
        </w:rPr>
        <w:t>(далее – СМИ). В соответствии с </w:t>
      </w:r>
      <w:hyperlink r:id="rId8" w:history="1">
        <w:r w:rsidRPr="00DA509D">
          <w:rPr>
            <w:rStyle w:val="af1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от 09.02.2009 </w:t>
        </w:r>
        <w:r w:rsidRPr="00DA509D">
          <w:rPr>
            <w:rStyle w:val="af1"/>
            <w:color w:val="auto"/>
            <w:spacing w:val="2"/>
            <w:sz w:val="28"/>
            <w:szCs w:val="28"/>
            <w:u w:val="none"/>
            <w:shd w:val="clear" w:color="auto" w:fill="FFFFFF"/>
          </w:rPr>
          <w:br/>
          <w:t>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="00A86F83">
        <w:t xml:space="preserve"> </w:t>
      </w:r>
      <w:r w:rsidRPr="004E755A">
        <w:rPr>
          <w:spacing w:val="2"/>
          <w:sz w:val="28"/>
          <w:szCs w:val="28"/>
          <w:shd w:val="clear" w:color="auto" w:fill="FFFFFF"/>
        </w:rPr>
        <w:t>органы местного самоуправления обеспечивают доступ к информации о своей деятельности. Информация о деятельности органов местного самоуправления должна предоставляться в виде документированной информации.</w:t>
      </w:r>
    </w:p>
    <w:p w:rsidR="00AB1295" w:rsidRPr="004E755A" w:rsidRDefault="00AB1295" w:rsidP="00AB1295">
      <w:pPr>
        <w:ind w:firstLineChars="252" w:firstLine="711"/>
        <w:jc w:val="both"/>
        <w:rPr>
          <w:spacing w:val="2"/>
          <w:sz w:val="28"/>
          <w:szCs w:val="28"/>
          <w:shd w:val="clear" w:color="auto" w:fill="FFFFFF"/>
        </w:rPr>
      </w:pPr>
      <w:r w:rsidRPr="004E755A">
        <w:rPr>
          <w:spacing w:val="2"/>
          <w:sz w:val="28"/>
          <w:szCs w:val="28"/>
          <w:shd w:val="clear" w:color="auto" w:fill="FFFFFF"/>
        </w:rPr>
        <w:t>В целях выполнения вышеуказанного закона органами местного самоуправления городского округа ЗАТО Светлый обеспечивается опубликование нормативных правовых актов в газете «Светлые вести».</w:t>
      </w:r>
    </w:p>
    <w:p w:rsidR="00AB1295" w:rsidRPr="004E755A" w:rsidRDefault="00AB1295" w:rsidP="00AB1295">
      <w:pPr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Статьей 5 Федерального закона от 02 марта 2007 года № 25-ФЗ </w:t>
      </w:r>
      <w:r>
        <w:rPr>
          <w:sz w:val="28"/>
          <w:szCs w:val="28"/>
        </w:rPr>
        <w:br/>
      </w:r>
      <w:r w:rsidRPr="004E755A">
        <w:rPr>
          <w:sz w:val="28"/>
          <w:szCs w:val="28"/>
        </w:rPr>
        <w:t>«О муниципальной службе в Российской Федерации» установлен принцип единства требований к подготовке, переподготовке и повышению квалификации муниципальных служащих и государственных гражданских служащих. Статьей 62 Федерального закона от 27 июля 2004 года № 79-ФЗ «О государственной гражданской службе Российской Федерации» установлено, что повышение квалификации гражданского служащего осуществляется по мере необходимости, но не реже одного раза в три года.</w:t>
      </w:r>
    </w:p>
    <w:p w:rsidR="00AB1295" w:rsidRPr="004E755A" w:rsidRDefault="00AB1295" w:rsidP="00AB1295">
      <w:pPr>
        <w:widowControl w:val="0"/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>Органами местного самоуправления городского округа</w:t>
      </w:r>
      <w:r>
        <w:rPr>
          <w:sz w:val="28"/>
          <w:szCs w:val="28"/>
        </w:rPr>
        <w:br/>
      </w:r>
      <w:r w:rsidRPr="004E755A">
        <w:rPr>
          <w:sz w:val="28"/>
          <w:szCs w:val="28"/>
        </w:rPr>
        <w:t>ЗАТО Светлый решается ряд задач по следующим направлениям:</w:t>
      </w:r>
    </w:p>
    <w:p w:rsidR="00AB1295" w:rsidRDefault="00AB1295" w:rsidP="00DA509D">
      <w:pPr>
        <w:autoSpaceDE w:val="0"/>
        <w:autoSpaceDN w:val="0"/>
        <w:adjustRightInd w:val="0"/>
        <w:ind w:firstLineChars="252" w:firstLine="706"/>
        <w:jc w:val="both"/>
        <w:outlineLvl w:val="1"/>
        <w:rPr>
          <w:sz w:val="28"/>
          <w:szCs w:val="28"/>
        </w:rPr>
      </w:pPr>
      <w:r w:rsidRPr="004E755A">
        <w:rPr>
          <w:sz w:val="28"/>
          <w:szCs w:val="28"/>
        </w:rPr>
        <w:t>формирование нормативной правовой базы местного самоуправления;</w:t>
      </w: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outlineLvl w:val="1"/>
        <w:rPr>
          <w:sz w:val="28"/>
          <w:szCs w:val="28"/>
        </w:rPr>
      </w:pPr>
      <w:r w:rsidRPr="004E755A">
        <w:rPr>
          <w:sz w:val="28"/>
          <w:szCs w:val="28"/>
        </w:rPr>
        <w:t>укрепление материально-технической базы органов местного самоуправления;</w:t>
      </w: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outlineLvl w:val="1"/>
        <w:rPr>
          <w:sz w:val="28"/>
          <w:szCs w:val="28"/>
        </w:rPr>
      </w:pPr>
      <w:r w:rsidRPr="004E755A">
        <w:rPr>
          <w:sz w:val="28"/>
          <w:szCs w:val="28"/>
        </w:rPr>
        <w:t>содействие в подготовке, переподготовке и повышении квалификации кадров органов местного самоуправления;</w:t>
      </w:r>
    </w:p>
    <w:p w:rsidR="00AB1295" w:rsidRPr="004E755A" w:rsidRDefault="00AB1295" w:rsidP="00AB1295">
      <w:pPr>
        <w:autoSpaceDE w:val="0"/>
        <w:autoSpaceDN w:val="0"/>
        <w:adjustRightInd w:val="0"/>
        <w:ind w:firstLineChars="252" w:firstLine="706"/>
        <w:jc w:val="both"/>
        <w:outlineLvl w:val="1"/>
        <w:rPr>
          <w:sz w:val="28"/>
          <w:szCs w:val="28"/>
        </w:rPr>
      </w:pPr>
      <w:r w:rsidRPr="004E755A">
        <w:rPr>
          <w:sz w:val="28"/>
          <w:szCs w:val="28"/>
        </w:rPr>
        <w:t>информационно-методическое обеспечение муниципальной службы.</w:t>
      </w:r>
    </w:p>
    <w:p w:rsidR="00AB1295" w:rsidRPr="004E755A" w:rsidRDefault="00AB1295" w:rsidP="00AB1295">
      <w:pPr>
        <w:widowControl w:val="0"/>
        <w:ind w:firstLineChars="252" w:firstLine="706"/>
        <w:jc w:val="both"/>
        <w:rPr>
          <w:sz w:val="28"/>
          <w:szCs w:val="28"/>
        </w:rPr>
      </w:pPr>
      <w:r w:rsidRPr="004E755A">
        <w:rPr>
          <w:sz w:val="28"/>
          <w:szCs w:val="28"/>
        </w:rPr>
        <w:t xml:space="preserve">Принятая программа позволит конкретизировать пути эффективного межведомственного сотрудничества для реализации совместных задач </w:t>
      </w:r>
      <w:r>
        <w:rPr>
          <w:sz w:val="28"/>
          <w:szCs w:val="28"/>
        </w:rPr>
        <w:br/>
      </w:r>
      <w:r w:rsidRPr="004E755A">
        <w:rPr>
          <w:sz w:val="28"/>
          <w:szCs w:val="28"/>
        </w:rPr>
        <w:t>по развитию местного самоуправления в городском округе ЗАТО Светлый.</w:t>
      </w:r>
    </w:p>
    <w:p w:rsidR="00AB1295" w:rsidRPr="005C4BD2" w:rsidRDefault="00AB1295" w:rsidP="00AB1295">
      <w:pPr>
        <w:widowControl w:val="0"/>
        <w:autoSpaceDE w:val="0"/>
        <w:autoSpaceDN w:val="0"/>
        <w:adjustRightInd w:val="0"/>
        <w:ind w:firstLineChars="252" w:firstLine="605"/>
        <w:jc w:val="center"/>
      </w:pPr>
    </w:p>
    <w:p w:rsidR="00734DC6" w:rsidRPr="007B5DBD" w:rsidRDefault="00734DC6" w:rsidP="00734DC6">
      <w:pPr>
        <w:tabs>
          <w:tab w:val="left" w:pos="709"/>
        </w:tabs>
        <w:jc w:val="center"/>
        <w:rPr>
          <w:b/>
          <w:sz w:val="28"/>
          <w:szCs w:val="28"/>
        </w:rPr>
      </w:pPr>
      <w:r w:rsidRPr="00C426B7">
        <w:rPr>
          <w:sz w:val="28"/>
          <w:szCs w:val="28"/>
        </w:rPr>
        <w:t>1.3.</w:t>
      </w:r>
      <w:r w:rsidRPr="007B5DBD">
        <w:rPr>
          <w:b/>
          <w:sz w:val="28"/>
          <w:szCs w:val="28"/>
        </w:rPr>
        <w:t xml:space="preserve"> Характеристика функционирования и показатели работы транспортной инфраструктуры</w:t>
      </w:r>
      <w:r>
        <w:rPr>
          <w:b/>
          <w:sz w:val="28"/>
          <w:szCs w:val="28"/>
        </w:rPr>
        <w:t xml:space="preserve"> городского округа</w:t>
      </w:r>
      <w:r w:rsidRPr="007B5DBD">
        <w:rPr>
          <w:b/>
          <w:sz w:val="28"/>
          <w:szCs w:val="28"/>
        </w:rPr>
        <w:t xml:space="preserve"> по видам транспорта</w:t>
      </w:r>
    </w:p>
    <w:p w:rsidR="00734DC6" w:rsidRDefault="00734DC6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734DC6" w:rsidRDefault="00734DC6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транспортной системы городского округа является необходимым условием для улучшения качества жизни жителей. Недооценка проблемы несоответствия состояния дорог и инфраструктуры социально-экономическим потребностям является одной из причин экономических трудностей и негативных социальных процессов.</w:t>
      </w:r>
    </w:p>
    <w:p w:rsidR="00734DC6" w:rsidRDefault="00734DC6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структурными элементами транспортной инфрас</w:t>
      </w:r>
      <w:r w:rsidR="00A86F83">
        <w:rPr>
          <w:sz w:val="28"/>
          <w:szCs w:val="28"/>
        </w:rPr>
        <w:t>труктуры городского округа являе</w:t>
      </w:r>
      <w:r>
        <w:rPr>
          <w:sz w:val="28"/>
          <w:szCs w:val="28"/>
        </w:rPr>
        <w:t>тся улично-дорожная сеть. Воздушные перевозки не осуществляются. Водный транспорт на территории городского округа отсутствует. В непосредственной близости от пос. Светлый проходит железнодорожная магистраль и расположена железнодорожная станция «Татищево».</w:t>
      </w:r>
    </w:p>
    <w:p w:rsidR="005F11F9" w:rsidRDefault="005F11F9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5F11F9" w:rsidRDefault="005F11F9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5F11F9" w:rsidRDefault="005F11F9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5F11F9" w:rsidRDefault="005F11F9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5F11F9" w:rsidRDefault="005F11F9" w:rsidP="005F11F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734DC6" w:rsidRDefault="00734DC6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734DC6" w:rsidRPr="00BB383C" w:rsidRDefault="00734DC6" w:rsidP="00734DC6">
      <w:pPr>
        <w:tabs>
          <w:tab w:val="left" w:pos="709"/>
        </w:tabs>
        <w:jc w:val="center"/>
        <w:rPr>
          <w:b/>
          <w:sz w:val="28"/>
          <w:szCs w:val="28"/>
        </w:rPr>
      </w:pPr>
      <w:r w:rsidRPr="00C426B7">
        <w:rPr>
          <w:sz w:val="28"/>
          <w:szCs w:val="28"/>
        </w:rPr>
        <w:t>1.4.</w:t>
      </w:r>
      <w:r w:rsidRPr="00BB383C">
        <w:rPr>
          <w:b/>
          <w:sz w:val="28"/>
          <w:szCs w:val="28"/>
        </w:rPr>
        <w:t xml:space="preserve"> Характеристика сети дорог городского округа, параметры дорожного движения, оценка качества содержания дорог</w:t>
      </w:r>
    </w:p>
    <w:p w:rsidR="00734DC6" w:rsidRDefault="00734DC6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734DC6" w:rsidRDefault="00734DC6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Дорожно-транспортная сеть городского округа представлена внутрипоселковыми автомобильными дорогами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категории (улично-дорожная сеть). Все автомобильные дороги имеют асфальтобетонное </w:t>
      </w:r>
      <w:r w:rsidR="00C426B7">
        <w:rPr>
          <w:sz w:val="28"/>
          <w:szCs w:val="28"/>
        </w:rPr>
        <w:br/>
      </w:r>
      <w:r>
        <w:rPr>
          <w:sz w:val="28"/>
          <w:szCs w:val="28"/>
        </w:rPr>
        <w:t xml:space="preserve">или бетонное покрытие шириной 5-9 м. Общая протяженность автомобильных дорог 12,5 км. Скоростной режим составляет 20 км/ч. Автомобильные дороги находятся в собственности городского округа </w:t>
      </w:r>
      <w:r w:rsidR="00C426B7">
        <w:rPr>
          <w:sz w:val="28"/>
          <w:szCs w:val="28"/>
        </w:rPr>
        <w:br/>
      </w:r>
      <w:r>
        <w:rPr>
          <w:sz w:val="28"/>
          <w:szCs w:val="28"/>
        </w:rPr>
        <w:t xml:space="preserve">ЗАТО Светлый. Доля протяженности автомобильных дорог общего пользования местного значения нуждающихся в ремонте составляет </w:t>
      </w:r>
      <w:r w:rsidR="00C426B7">
        <w:rPr>
          <w:sz w:val="28"/>
          <w:szCs w:val="28"/>
        </w:rPr>
        <w:br/>
      </w:r>
      <w:r>
        <w:rPr>
          <w:sz w:val="28"/>
          <w:szCs w:val="28"/>
        </w:rPr>
        <w:t>40</w:t>
      </w:r>
      <w:r w:rsidR="00C426B7">
        <w:rPr>
          <w:sz w:val="28"/>
          <w:szCs w:val="28"/>
        </w:rPr>
        <w:t xml:space="preserve"> – </w:t>
      </w:r>
      <w:r>
        <w:rPr>
          <w:sz w:val="28"/>
          <w:szCs w:val="28"/>
        </w:rPr>
        <w:t>60% в общей протяженности автомобильных дорог общего пользования местного значения.</w:t>
      </w:r>
    </w:p>
    <w:p w:rsidR="00734DC6" w:rsidRDefault="00734DC6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ограниченного финансирования дорожных работ </w:t>
      </w:r>
      <w:r w:rsidR="00C426B7">
        <w:rPr>
          <w:sz w:val="28"/>
          <w:szCs w:val="28"/>
        </w:rPr>
        <w:br/>
      </w:r>
      <w:r>
        <w:rPr>
          <w:sz w:val="28"/>
          <w:szCs w:val="28"/>
        </w:rPr>
        <w:t>с каждым годом увеличивается протяженность дорог, требующих ремонта.</w:t>
      </w:r>
    </w:p>
    <w:p w:rsidR="00734DC6" w:rsidRDefault="00734DC6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автомобильных дорог приведена в таблице.</w:t>
      </w:r>
    </w:p>
    <w:p w:rsidR="00734DC6" w:rsidRDefault="00734DC6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734DC6" w:rsidRDefault="00734DC6" w:rsidP="00734DC6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1.4.1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2409"/>
        <w:gridCol w:w="1276"/>
        <w:gridCol w:w="1495"/>
        <w:gridCol w:w="1057"/>
      </w:tblGrid>
      <w:tr w:rsidR="00734DC6" w:rsidRPr="00C426B7" w:rsidTr="00A17256">
        <w:tc>
          <w:tcPr>
            <w:tcW w:w="568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835" w:type="dxa"/>
          </w:tcPr>
          <w:p w:rsidR="00734DC6" w:rsidRPr="00C426B7" w:rsidRDefault="00734DC6" w:rsidP="00734DC6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Наименование и месторасположение</w:t>
            </w:r>
          </w:p>
        </w:tc>
        <w:tc>
          <w:tcPr>
            <w:tcW w:w="2409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Идентификацион-ный номер автомобильной дороги</w:t>
            </w:r>
          </w:p>
        </w:tc>
        <w:tc>
          <w:tcPr>
            <w:tcW w:w="1276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Протя</w:t>
            </w:r>
            <w:r w:rsidR="00A86F8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женность, м</w:t>
            </w:r>
          </w:p>
        </w:tc>
        <w:tc>
          <w:tcPr>
            <w:tcW w:w="1495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Покрытие </w:t>
            </w:r>
          </w:p>
        </w:tc>
        <w:tc>
          <w:tcPr>
            <w:tcW w:w="1057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Катего</w:t>
            </w:r>
            <w:r w:rsidR="00A1725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рия </w:t>
            </w:r>
          </w:p>
        </w:tc>
      </w:tr>
      <w:tr w:rsidR="00734DC6" w:rsidRPr="00C426B7" w:rsidTr="00A17256">
        <w:tc>
          <w:tcPr>
            <w:tcW w:w="568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734DC6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Автомобильная дорога Объездная</w:t>
            </w:r>
          </w:p>
        </w:tc>
        <w:tc>
          <w:tcPr>
            <w:tcW w:w="2409" w:type="dxa"/>
          </w:tcPr>
          <w:p w:rsidR="00734DC6" w:rsidRPr="00C426B7" w:rsidRDefault="00734DC6" w:rsidP="005F11F9">
            <w:pPr>
              <w:jc w:val="center"/>
            </w:pPr>
            <w:r w:rsidRPr="00C426B7">
              <w:t>63-575-ОП-МГ-001</w:t>
            </w:r>
          </w:p>
        </w:tc>
        <w:tc>
          <w:tcPr>
            <w:tcW w:w="1276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4783 </w:t>
            </w:r>
          </w:p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5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Асфальто-бетон</w:t>
            </w:r>
          </w:p>
        </w:tc>
        <w:tc>
          <w:tcPr>
            <w:tcW w:w="1057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</w:tr>
      <w:tr w:rsidR="00734DC6" w:rsidRPr="00C426B7" w:rsidTr="00A17256">
        <w:tc>
          <w:tcPr>
            <w:tcW w:w="568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2B6889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Автомобильная дорога </w:t>
            </w:r>
          </w:p>
          <w:p w:rsidR="00734DC6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 ул. Ленинской</w:t>
            </w:r>
          </w:p>
        </w:tc>
        <w:tc>
          <w:tcPr>
            <w:tcW w:w="2409" w:type="dxa"/>
          </w:tcPr>
          <w:p w:rsidR="00734DC6" w:rsidRPr="00C426B7" w:rsidRDefault="00734DC6" w:rsidP="005F11F9">
            <w:pPr>
              <w:jc w:val="center"/>
            </w:pPr>
            <w:r w:rsidRPr="00C426B7">
              <w:t>63-575-ОП-МГ-002</w:t>
            </w:r>
          </w:p>
        </w:tc>
        <w:tc>
          <w:tcPr>
            <w:tcW w:w="1276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820</w:t>
            </w:r>
          </w:p>
        </w:tc>
        <w:tc>
          <w:tcPr>
            <w:tcW w:w="1495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Асфальто-бетон</w:t>
            </w:r>
          </w:p>
        </w:tc>
        <w:tc>
          <w:tcPr>
            <w:tcW w:w="1057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</w:tr>
      <w:tr w:rsidR="00734DC6" w:rsidRPr="00C426B7" w:rsidTr="00A17256">
        <w:tc>
          <w:tcPr>
            <w:tcW w:w="568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:rsidR="002B6889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Автомобильная дорога </w:t>
            </w:r>
          </w:p>
          <w:p w:rsidR="00734DC6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 ул. Таманской</w:t>
            </w:r>
          </w:p>
        </w:tc>
        <w:tc>
          <w:tcPr>
            <w:tcW w:w="2409" w:type="dxa"/>
          </w:tcPr>
          <w:p w:rsidR="00734DC6" w:rsidRPr="00C426B7" w:rsidRDefault="00734DC6" w:rsidP="005F11F9">
            <w:pPr>
              <w:jc w:val="center"/>
            </w:pPr>
            <w:r w:rsidRPr="00C426B7">
              <w:t>63-575-ОП-МГ-003</w:t>
            </w:r>
          </w:p>
        </w:tc>
        <w:tc>
          <w:tcPr>
            <w:tcW w:w="1276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465</w:t>
            </w:r>
          </w:p>
        </w:tc>
        <w:tc>
          <w:tcPr>
            <w:tcW w:w="1495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Асфальто-бетон</w:t>
            </w:r>
          </w:p>
        </w:tc>
        <w:tc>
          <w:tcPr>
            <w:tcW w:w="1057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</w:tr>
      <w:tr w:rsidR="00734DC6" w:rsidRPr="00C426B7" w:rsidTr="00A17256">
        <w:tc>
          <w:tcPr>
            <w:tcW w:w="568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2B6889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Автомобильная дорога </w:t>
            </w:r>
          </w:p>
          <w:p w:rsidR="00734DC6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 ул. Маршала Неделина</w:t>
            </w:r>
          </w:p>
        </w:tc>
        <w:tc>
          <w:tcPr>
            <w:tcW w:w="2409" w:type="dxa"/>
          </w:tcPr>
          <w:p w:rsidR="00734DC6" w:rsidRPr="00C426B7" w:rsidRDefault="00734DC6" w:rsidP="005F11F9">
            <w:pPr>
              <w:jc w:val="center"/>
            </w:pPr>
            <w:r w:rsidRPr="00C426B7">
              <w:t>63-575-ОП-МГ-004</w:t>
            </w:r>
          </w:p>
        </w:tc>
        <w:tc>
          <w:tcPr>
            <w:tcW w:w="1276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325</w:t>
            </w:r>
          </w:p>
        </w:tc>
        <w:tc>
          <w:tcPr>
            <w:tcW w:w="1495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Асфальто-бетон</w:t>
            </w:r>
          </w:p>
        </w:tc>
        <w:tc>
          <w:tcPr>
            <w:tcW w:w="1057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</w:tr>
      <w:tr w:rsidR="00734DC6" w:rsidRPr="00C426B7" w:rsidTr="00A17256">
        <w:tc>
          <w:tcPr>
            <w:tcW w:w="568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2B6889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Автомобильная дорога </w:t>
            </w:r>
          </w:p>
          <w:p w:rsidR="00734DC6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 ул. Коваленко</w:t>
            </w:r>
          </w:p>
        </w:tc>
        <w:tc>
          <w:tcPr>
            <w:tcW w:w="2409" w:type="dxa"/>
          </w:tcPr>
          <w:p w:rsidR="00734DC6" w:rsidRPr="00C426B7" w:rsidRDefault="00734DC6" w:rsidP="005F11F9">
            <w:pPr>
              <w:jc w:val="center"/>
            </w:pPr>
            <w:r w:rsidRPr="00C426B7">
              <w:t>63-575-ОП-МГ-005</w:t>
            </w:r>
          </w:p>
        </w:tc>
        <w:tc>
          <w:tcPr>
            <w:tcW w:w="1276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1193</w:t>
            </w:r>
          </w:p>
        </w:tc>
        <w:tc>
          <w:tcPr>
            <w:tcW w:w="1495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Асфальто-бетон</w:t>
            </w:r>
          </w:p>
        </w:tc>
        <w:tc>
          <w:tcPr>
            <w:tcW w:w="1057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</w:tr>
      <w:tr w:rsidR="00734DC6" w:rsidRPr="00C426B7" w:rsidTr="00A17256">
        <w:tc>
          <w:tcPr>
            <w:tcW w:w="568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2B6889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Автомобильная дорога </w:t>
            </w:r>
          </w:p>
          <w:p w:rsidR="00734DC6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 ул. Кузнецова</w:t>
            </w:r>
          </w:p>
        </w:tc>
        <w:tc>
          <w:tcPr>
            <w:tcW w:w="2409" w:type="dxa"/>
          </w:tcPr>
          <w:p w:rsidR="00734DC6" w:rsidRPr="00C426B7" w:rsidRDefault="00734DC6" w:rsidP="005F11F9">
            <w:pPr>
              <w:jc w:val="center"/>
            </w:pPr>
            <w:r w:rsidRPr="00C426B7">
              <w:t>63-575-ОП-МГ-006</w:t>
            </w:r>
          </w:p>
        </w:tc>
        <w:tc>
          <w:tcPr>
            <w:tcW w:w="1276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898</w:t>
            </w:r>
          </w:p>
        </w:tc>
        <w:tc>
          <w:tcPr>
            <w:tcW w:w="1495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Асфальто-бетон</w:t>
            </w:r>
          </w:p>
        </w:tc>
        <w:tc>
          <w:tcPr>
            <w:tcW w:w="1057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</w:tr>
      <w:tr w:rsidR="00734DC6" w:rsidRPr="00C426B7" w:rsidTr="00A17256">
        <w:tc>
          <w:tcPr>
            <w:tcW w:w="568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2B6889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Автомобильная дорога </w:t>
            </w:r>
          </w:p>
          <w:p w:rsidR="00734DC6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 ул. Гагарина</w:t>
            </w:r>
          </w:p>
        </w:tc>
        <w:tc>
          <w:tcPr>
            <w:tcW w:w="2409" w:type="dxa"/>
          </w:tcPr>
          <w:p w:rsidR="00734DC6" w:rsidRPr="00C426B7" w:rsidRDefault="00734DC6" w:rsidP="005F11F9">
            <w:pPr>
              <w:jc w:val="center"/>
            </w:pPr>
            <w:r w:rsidRPr="00C426B7">
              <w:t>63-575-ОП-МГ-007</w:t>
            </w:r>
          </w:p>
        </w:tc>
        <w:tc>
          <w:tcPr>
            <w:tcW w:w="1276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1443</w:t>
            </w:r>
          </w:p>
        </w:tc>
        <w:tc>
          <w:tcPr>
            <w:tcW w:w="1495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Асфальто-бетон</w:t>
            </w:r>
          </w:p>
        </w:tc>
        <w:tc>
          <w:tcPr>
            <w:tcW w:w="1057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</w:tr>
      <w:tr w:rsidR="00734DC6" w:rsidRPr="00C426B7" w:rsidTr="00A17256">
        <w:tc>
          <w:tcPr>
            <w:tcW w:w="568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2B6889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Автомобильная дорога </w:t>
            </w:r>
          </w:p>
          <w:p w:rsidR="00734DC6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 ул. Лопатина </w:t>
            </w:r>
          </w:p>
        </w:tc>
        <w:tc>
          <w:tcPr>
            <w:tcW w:w="2409" w:type="dxa"/>
          </w:tcPr>
          <w:p w:rsidR="00734DC6" w:rsidRPr="00C426B7" w:rsidRDefault="00734DC6" w:rsidP="005F11F9">
            <w:pPr>
              <w:jc w:val="center"/>
            </w:pPr>
            <w:r w:rsidRPr="00C426B7">
              <w:t>63-575-ОП-МГ-008</w:t>
            </w:r>
          </w:p>
        </w:tc>
        <w:tc>
          <w:tcPr>
            <w:tcW w:w="1276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1293</w:t>
            </w:r>
          </w:p>
        </w:tc>
        <w:tc>
          <w:tcPr>
            <w:tcW w:w="1495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Асфальто-бетон</w:t>
            </w:r>
          </w:p>
        </w:tc>
        <w:tc>
          <w:tcPr>
            <w:tcW w:w="1057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</w:tr>
      <w:tr w:rsidR="00734DC6" w:rsidRPr="00C426B7" w:rsidTr="00A17256">
        <w:tc>
          <w:tcPr>
            <w:tcW w:w="568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734DC6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Автомобильная дорога площадь "Центральная"</w:t>
            </w:r>
          </w:p>
        </w:tc>
        <w:tc>
          <w:tcPr>
            <w:tcW w:w="2409" w:type="dxa"/>
          </w:tcPr>
          <w:p w:rsidR="00734DC6" w:rsidRPr="00C426B7" w:rsidRDefault="00734DC6" w:rsidP="005F11F9">
            <w:pPr>
              <w:jc w:val="center"/>
            </w:pPr>
            <w:r w:rsidRPr="00C426B7">
              <w:t>63-575-ОП-МГ-009</w:t>
            </w:r>
          </w:p>
        </w:tc>
        <w:tc>
          <w:tcPr>
            <w:tcW w:w="1276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500</w:t>
            </w:r>
          </w:p>
        </w:tc>
        <w:tc>
          <w:tcPr>
            <w:tcW w:w="1495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Асфальто-бетон</w:t>
            </w:r>
          </w:p>
        </w:tc>
        <w:tc>
          <w:tcPr>
            <w:tcW w:w="1057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</w:tr>
      <w:tr w:rsidR="00734DC6" w:rsidRPr="00C426B7" w:rsidTr="00A17256">
        <w:tc>
          <w:tcPr>
            <w:tcW w:w="568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2B6889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Автомобильная дорога </w:t>
            </w:r>
          </w:p>
          <w:p w:rsidR="00734DC6" w:rsidRPr="00C426B7" w:rsidRDefault="00734DC6" w:rsidP="005F11F9">
            <w:pPr>
              <w:pStyle w:val="ad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на полигон ТКО </w:t>
            </w:r>
          </w:p>
        </w:tc>
        <w:tc>
          <w:tcPr>
            <w:tcW w:w="2409" w:type="dxa"/>
          </w:tcPr>
          <w:p w:rsidR="00734DC6" w:rsidRPr="00C426B7" w:rsidRDefault="00734DC6" w:rsidP="005F11F9">
            <w:pPr>
              <w:jc w:val="center"/>
            </w:pPr>
            <w:r w:rsidRPr="00C426B7">
              <w:t>63-575-ОП-МГ-010</w:t>
            </w:r>
          </w:p>
          <w:p w:rsidR="00734DC6" w:rsidRPr="00C426B7" w:rsidRDefault="00734DC6" w:rsidP="005F11F9">
            <w:pPr>
              <w:jc w:val="center"/>
            </w:pPr>
          </w:p>
        </w:tc>
        <w:tc>
          <w:tcPr>
            <w:tcW w:w="1276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780</w:t>
            </w:r>
          </w:p>
        </w:tc>
        <w:tc>
          <w:tcPr>
            <w:tcW w:w="1495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Асфальто-бетон</w:t>
            </w:r>
          </w:p>
        </w:tc>
        <w:tc>
          <w:tcPr>
            <w:tcW w:w="1057" w:type="dxa"/>
          </w:tcPr>
          <w:p w:rsidR="00734DC6" w:rsidRPr="00C426B7" w:rsidRDefault="00734DC6" w:rsidP="005F11F9">
            <w:pPr>
              <w:pStyle w:val="ad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426B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</w:tr>
    </w:tbl>
    <w:p w:rsidR="00734DC6" w:rsidRPr="00C24AD4" w:rsidRDefault="00734DC6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734DC6" w:rsidRDefault="00734DC6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дорог осуществляется на основании заключенных договоров на выполнение комплекса работ по содержанию и ремонту автомобильных дорог общего пользования местного значения</w:t>
      </w:r>
      <w:r w:rsidR="00C426B7">
        <w:rPr>
          <w:sz w:val="28"/>
          <w:szCs w:val="28"/>
        </w:rPr>
        <w:t>.</w:t>
      </w:r>
    </w:p>
    <w:p w:rsidR="005F11F9" w:rsidRDefault="005F11F9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5F11F9" w:rsidRDefault="005F11F9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5F11F9" w:rsidRDefault="005F11F9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5F11F9" w:rsidRDefault="005F11F9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5F11F9" w:rsidRDefault="005F11F9" w:rsidP="00734DC6">
      <w:pPr>
        <w:tabs>
          <w:tab w:val="left" w:pos="709"/>
        </w:tabs>
        <w:jc w:val="both"/>
        <w:rPr>
          <w:sz w:val="28"/>
          <w:szCs w:val="28"/>
        </w:rPr>
      </w:pPr>
    </w:p>
    <w:p w:rsidR="005F11F9" w:rsidRDefault="005F11F9" w:rsidP="00C426B7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F31B98" w:rsidRDefault="00F31B98" w:rsidP="00F31B98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A73" w:rsidRPr="004407B1" w:rsidRDefault="00FC7A73" w:rsidP="00FC7A73">
      <w:pPr>
        <w:tabs>
          <w:tab w:val="left" w:pos="709"/>
        </w:tabs>
        <w:jc w:val="center"/>
        <w:rPr>
          <w:b/>
          <w:sz w:val="28"/>
          <w:szCs w:val="28"/>
        </w:rPr>
      </w:pPr>
      <w:r w:rsidRPr="00C426B7">
        <w:rPr>
          <w:sz w:val="28"/>
          <w:szCs w:val="28"/>
        </w:rPr>
        <w:t>1.5.</w:t>
      </w:r>
      <w:r w:rsidRPr="004407B1">
        <w:rPr>
          <w:b/>
          <w:sz w:val="28"/>
          <w:szCs w:val="28"/>
        </w:rPr>
        <w:t xml:space="preserve"> Анализ состава парка транспортных средств и уровня автомобилизации в городском округе, обеспеченность парковками (парковочными местами)</w:t>
      </w:r>
    </w:p>
    <w:p w:rsidR="00FC7A73" w:rsidRDefault="00FC7A73" w:rsidP="00FC7A73">
      <w:pPr>
        <w:tabs>
          <w:tab w:val="left" w:pos="709"/>
        </w:tabs>
        <w:jc w:val="both"/>
        <w:rPr>
          <w:sz w:val="28"/>
          <w:szCs w:val="28"/>
        </w:rPr>
      </w:pPr>
    </w:p>
    <w:p w:rsidR="00FC7A73" w:rsidRDefault="00FC7A73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407B1">
        <w:rPr>
          <w:sz w:val="28"/>
          <w:szCs w:val="28"/>
        </w:rPr>
        <w:t xml:space="preserve">Автомобильный парк </w:t>
      </w:r>
      <w:r>
        <w:rPr>
          <w:sz w:val="28"/>
          <w:szCs w:val="28"/>
        </w:rPr>
        <w:t>городского округа</w:t>
      </w:r>
      <w:r w:rsidRPr="004407B1">
        <w:rPr>
          <w:sz w:val="28"/>
          <w:szCs w:val="28"/>
        </w:rPr>
        <w:t xml:space="preserve"> преимущественно состоит</w:t>
      </w:r>
      <w:r w:rsidR="0036416E">
        <w:rPr>
          <w:sz w:val="28"/>
          <w:szCs w:val="28"/>
        </w:rPr>
        <w:br/>
      </w:r>
      <w:r w:rsidRPr="004407B1">
        <w:rPr>
          <w:sz w:val="28"/>
          <w:szCs w:val="28"/>
        </w:rPr>
        <w:t>из легковых автомобилей, принадлежащих частным лицам.</w:t>
      </w:r>
      <w:r>
        <w:rPr>
          <w:sz w:val="28"/>
          <w:szCs w:val="28"/>
        </w:rPr>
        <w:t xml:space="preserve"> На территории городского округа находится войсковая часть 89553, которая имеет грузовой, пассажирский и специализированный транспорт.</w:t>
      </w:r>
      <w:r w:rsidRPr="00440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транспортных средств составляет около 4,5 тыс. единиц. </w:t>
      </w:r>
      <w:r w:rsidRPr="004407B1">
        <w:rPr>
          <w:sz w:val="28"/>
          <w:szCs w:val="28"/>
        </w:rPr>
        <w:t>Детальная информация видов транспорта отсутствует. За период 2014-201</w:t>
      </w:r>
      <w:r>
        <w:rPr>
          <w:sz w:val="28"/>
          <w:szCs w:val="28"/>
        </w:rPr>
        <w:t>7</w:t>
      </w:r>
      <w:r w:rsidRPr="004407B1">
        <w:rPr>
          <w:sz w:val="28"/>
          <w:szCs w:val="28"/>
        </w:rPr>
        <w:t xml:space="preserve"> годы отмечается рост транспортных средств и уровня автомобилизации населения. Хранение транспортных средств осуществляется</w:t>
      </w:r>
      <w:r>
        <w:rPr>
          <w:sz w:val="28"/>
          <w:szCs w:val="28"/>
        </w:rPr>
        <w:t xml:space="preserve"> </w:t>
      </w:r>
      <w:r w:rsidR="00C426B7">
        <w:rPr>
          <w:sz w:val="28"/>
          <w:szCs w:val="28"/>
        </w:rPr>
        <w:br/>
      </w:r>
      <w:r>
        <w:rPr>
          <w:sz w:val="28"/>
          <w:szCs w:val="28"/>
        </w:rPr>
        <w:t>на</w:t>
      </w:r>
      <w:r w:rsidR="00C426B7">
        <w:rPr>
          <w:sz w:val="28"/>
          <w:szCs w:val="28"/>
        </w:rPr>
        <w:t xml:space="preserve"> </w:t>
      </w:r>
      <w:r>
        <w:rPr>
          <w:sz w:val="28"/>
          <w:szCs w:val="28"/>
        </w:rPr>
        <w:t>9 обустроенных автомобильных стоянках общей площадью 7586 кв. м.,</w:t>
      </w:r>
      <w:r w:rsidR="0036416E">
        <w:rPr>
          <w:sz w:val="28"/>
          <w:szCs w:val="28"/>
        </w:rPr>
        <w:br/>
      </w:r>
      <w:r>
        <w:rPr>
          <w:sz w:val="28"/>
          <w:szCs w:val="28"/>
        </w:rPr>
        <w:t xml:space="preserve">в гаражной зоне, насчитывающей 276 зарегистрированных гаражей, а также на придомовых территориях и других неорганизованных площадках. </w:t>
      </w:r>
    </w:p>
    <w:p w:rsidR="00FC7A73" w:rsidRDefault="00FC7A73" w:rsidP="00FC7A73">
      <w:pPr>
        <w:tabs>
          <w:tab w:val="left" w:pos="709"/>
        </w:tabs>
        <w:jc w:val="both"/>
        <w:rPr>
          <w:sz w:val="28"/>
          <w:szCs w:val="28"/>
        </w:rPr>
      </w:pPr>
    </w:p>
    <w:p w:rsidR="00FC7A73" w:rsidRPr="009E7104" w:rsidRDefault="00FC7A73" w:rsidP="00FC7A73">
      <w:pPr>
        <w:tabs>
          <w:tab w:val="left" w:pos="709"/>
        </w:tabs>
        <w:jc w:val="center"/>
        <w:rPr>
          <w:b/>
          <w:sz w:val="28"/>
          <w:szCs w:val="28"/>
        </w:rPr>
      </w:pPr>
      <w:r w:rsidRPr="00C426B7">
        <w:rPr>
          <w:sz w:val="28"/>
          <w:szCs w:val="28"/>
        </w:rPr>
        <w:t>1.6.</w:t>
      </w:r>
      <w:r w:rsidRPr="009E7104">
        <w:rPr>
          <w:b/>
          <w:sz w:val="28"/>
          <w:szCs w:val="28"/>
        </w:rPr>
        <w:t xml:space="preserve"> Характеристика работы транспортных средств общего пользования, анализ пассажиропотока</w:t>
      </w:r>
    </w:p>
    <w:p w:rsidR="00FC7A73" w:rsidRDefault="00FC7A73" w:rsidP="00FC7A73">
      <w:pPr>
        <w:tabs>
          <w:tab w:val="left" w:pos="709"/>
        </w:tabs>
        <w:jc w:val="both"/>
        <w:rPr>
          <w:sz w:val="28"/>
          <w:szCs w:val="28"/>
        </w:rPr>
      </w:pPr>
    </w:p>
    <w:p w:rsidR="00FC7A73" w:rsidRPr="00CD55CF" w:rsidRDefault="00FC7A73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Транспортные организации, зарегистрированные </w:t>
      </w:r>
      <w:r w:rsidR="00A17256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и осуществляющие грузовые и пассажирские перевозки по внутрипоселковым и межмуниципальным маршрутам отсутствуют.</w:t>
      </w:r>
    </w:p>
    <w:p w:rsidR="00FC7A73" w:rsidRPr="00F75F00" w:rsidRDefault="00FC7A73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Связь с областным и районным центром р.п. Татищево осуществляется автобусным сообщением пригородного маршрута </w:t>
      </w:r>
      <w:r w:rsidR="002A477D">
        <w:rPr>
          <w:sz w:val="28"/>
          <w:szCs w:val="28"/>
        </w:rPr>
        <w:br/>
      </w:r>
      <w:r>
        <w:rPr>
          <w:sz w:val="28"/>
          <w:szCs w:val="28"/>
        </w:rPr>
        <w:t>Светлый – Саратов. Информация об объемах пассажирских перевозок, необходимая для анализа пассажиропотока отсутствует.</w:t>
      </w:r>
    </w:p>
    <w:p w:rsidR="00FC7A73" w:rsidRDefault="00FC7A73" w:rsidP="00FC7A73">
      <w:pPr>
        <w:tabs>
          <w:tab w:val="left" w:pos="709"/>
        </w:tabs>
        <w:jc w:val="both"/>
        <w:rPr>
          <w:sz w:val="28"/>
          <w:szCs w:val="28"/>
        </w:rPr>
      </w:pPr>
    </w:p>
    <w:p w:rsidR="00FC7A73" w:rsidRPr="00A13A45" w:rsidRDefault="00FC7A73" w:rsidP="00FC7A73">
      <w:pPr>
        <w:tabs>
          <w:tab w:val="left" w:pos="709"/>
        </w:tabs>
        <w:jc w:val="center"/>
        <w:rPr>
          <w:b/>
          <w:sz w:val="28"/>
          <w:szCs w:val="28"/>
        </w:rPr>
      </w:pPr>
      <w:r w:rsidRPr="00C426B7">
        <w:rPr>
          <w:sz w:val="28"/>
          <w:szCs w:val="28"/>
        </w:rPr>
        <w:t>1.7.</w:t>
      </w:r>
      <w:r w:rsidRPr="00A13A45">
        <w:rPr>
          <w:b/>
          <w:sz w:val="28"/>
          <w:szCs w:val="28"/>
        </w:rPr>
        <w:t xml:space="preserve"> Характеристика условий пешеходного и велосипедного движения</w:t>
      </w:r>
    </w:p>
    <w:p w:rsidR="00FC7A73" w:rsidRDefault="00FC7A73" w:rsidP="00FC7A73">
      <w:pPr>
        <w:tabs>
          <w:tab w:val="left" w:pos="709"/>
        </w:tabs>
        <w:jc w:val="both"/>
        <w:rPr>
          <w:sz w:val="28"/>
          <w:szCs w:val="28"/>
        </w:rPr>
      </w:pPr>
    </w:p>
    <w:p w:rsidR="00FC7A73" w:rsidRDefault="00FC7A73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Улично-дорожная сеть на 80% обустроена тротуарами и пешеходными </w:t>
      </w:r>
      <w:r w:rsidRPr="00587CB4">
        <w:rPr>
          <w:sz w:val="28"/>
          <w:szCs w:val="28"/>
        </w:rPr>
        <w:t xml:space="preserve">дорожками. Специализированные дорожки для велосипедного передвижения на территории </w:t>
      </w:r>
      <w:r>
        <w:rPr>
          <w:sz w:val="28"/>
          <w:szCs w:val="28"/>
        </w:rPr>
        <w:t>городского округа</w:t>
      </w:r>
      <w:r w:rsidRPr="00587CB4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 w:rsidRPr="00587CB4">
        <w:rPr>
          <w:sz w:val="28"/>
          <w:szCs w:val="28"/>
        </w:rPr>
        <w:t xml:space="preserve">. Движение велосипедистов осуществляется в соответствии с требованиями </w:t>
      </w:r>
      <w:r w:rsidR="00C426B7">
        <w:rPr>
          <w:sz w:val="28"/>
          <w:szCs w:val="28"/>
        </w:rPr>
        <w:br/>
      </w:r>
      <w:r w:rsidRPr="00587CB4">
        <w:rPr>
          <w:sz w:val="28"/>
          <w:szCs w:val="28"/>
        </w:rPr>
        <w:t>ПДД по дорогам общего пользования.</w:t>
      </w:r>
    </w:p>
    <w:p w:rsidR="00AB1295" w:rsidRPr="004E755A" w:rsidRDefault="00AB1295" w:rsidP="00FC7A73">
      <w:pPr>
        <w:pStyle w:val="ConsPlusNormal"/>
        <w:ind w:firstLineChars="2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B1295" w:rsidRPr="005C4BD2" w:rsidRDefault="00AB1295" w:rsidP="004E1FC9">
      <w:pPr>
        <w:widowControl w:val="0"/>
        <w:autoSpaceDE w:val="0"/>
        <w:autoSpaceDN w:val="0"/>
        <w:adjustRightInd w:val="0"/>
        <w:ind w:firstLineChars="252" w:firstLine="607"/>
        <w:jc w:val="center"/>
        <w:rPr>
          <w:b/>
        </w:rPr>
      </w:pPr>
    </w:p>
    <w:p w:rsidR="00232B38" w:rsidRDefault="00232B38" w:rsidP="00232B38">
      <w:pPr>
        <w:tabs>
          <w:tab w:val="left" w:pos="709"/>
        </w:tabs>
        <w:jc w:val="center"/>
        <w:rPr>
          <w:b/>
          <w:sz w:val="28"/>
          <w:szCs w:val="28"/>
        </w:rPr>
      </w:pPr>
      <w:r w:rsidRPr="00C426B7">
        <w:rPr>
          <w:sz w:val="28"/>
          <w:szCs w:val="28"/>
        </w:rPr>
        <w:t>1.8.</w:t>
      </w:r>
      <w:r w:rsidRPr="00A13A45">
        <w:rPr>
          <w:b/>
          <w:sz w:val="28"/>
          <w:szCs w:val="28"/>
        </w:rPr>
        <w:t xml:space="preserve"> Характеристика движения</w:t>
      </w:r>
      <w:r>
        <w:rPr>
          <w:b/>
          <w:sz w:val="28"/>
          <w:szCs w:val="28"/>
        </w:rPr>
        <w:t xml:space="preserve">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232B38" w:rsidRDefault="00232B38" w:rsidP="00232B3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32B38" w:rsidRDefault="00232B38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31A57">
        <w:rPr>
          <w:sz w:val="28"/>
          <w:szCs w:val="28"/>
        </w:rPr>
        <w:t>рузовы</w:t>
      </w:r>
      <w:r>
        <w:rPr>
          <w:sz w:val="28"/>
          <w:szCs w:val="28"/>
        </w:rPr>
        <w:t>е</w:t>
      </w:r>
      <w:r w:rsidRPr="00931A57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и</w:t>
      </w:r>
      <w:r w:rsidRPr="00931A57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br/>
        <w:t>не осуществляются, за исключением подвоза грузов к предприятиям торговли и объектам социальной сферы.</w:t>
      </w:r>
      <w:r w:rsidRPr="00931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транспортных средств коммунальных и дорожных служб осуществляется в рамках муниципальных контрактов и договоров на очистку и содержание улично-дорожной сети. </w:t>
      </w:r>
    </w:p>
    <w:p w:rsidR="005F11F9" w:rsidRDefault="005F11F9" w:rsidP="00232B38">
      <w:pPr>
        <w:tabs>
          <w:tab w:val="left" w:pos="709"/>
        </w:tabs>
        <w:jc w:val="both"/>
        <w:rPr>
          <w:sz w:val="28"/>
          <w:szCs w:val="28"/>
        </w:rPr>
      </w:pPr>
    </w:p>
    <w:p w:rsidR="005F11F9" w:rsidRDefault="005F11F9" w:rsidP="00232B38">
      <w:pPr>
        <w:tabs>
          <w:tab w:val="left" w:pos="709"/>
        </w:tabs>
        <w:jc w:val="both"/>
        <w:rPr>
          <w:sz w:val="28"/>
          <w:szCs w:val="28"/>
        </w:rPr>
      </w:pPr>
    </w:p>
    <w:p w:rsidR="00C426B7" w:rsidRDefault="00C426B7" w:rsidP="00232B38">
      <w:pPr>
        <w:tabs>
          <w:tab w:val="left" w:pos="709"/>
        </w:tabs>
        <w:jc w:val="both"/>
        <w:rPr>
          <w:sz w:val="28"/>
          <w:szCs w:val="28"/>
        </w:rPr>
      </w:pPr>
    </w:p>
    <w:p w:rsidR="005F11F9" w:rsidRDefault="005F11F9" w:rsidP="005F11F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232B38" w:rsidRPr="005C2B11" w:rsidRDefault="00232B38" w:rsidP="00232B38">
      <w:pPr>
        <w:tabs>
          <w:tab w:val="left" w:pos="709"/>
        </w:tabs>
        <w:jc w:val="both"/>
        <w:rPr>
          <w:sz w:val="28"/>
          <w:szCs w:val="28"/>
        </w:rPr>
      </w:pPr>
    </w:p>
    <w:p w:rsidR="00232B38" w:rsidRPr="00A13A45" w:rsidRDefault="00232B38" w:rsidP="00232B38">
      <w:pPr>
        <w:tabs>
          <w:tab w:val="left" w:pos="709"/>
        </w:tabs>
        <w:jc w:val="center"/>
        <w:rPr>
          <w:b/>
          <w:sz w:val="28"/>
          <w:szCs w:val="28"/>
        </w:rPr>
      </w:pPr>
      <w:r w:rsidRPr="00C426B7">
        <w:rPr>
          <w:sz w:val="28"/>
          <w:szCs w:val="28"/>
        </w:rPr>
        <w:t>1.9.</w:t>
      </w:r>
      <w:r w:rsidRPr="00A13A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Анализ уровня безопасности дорожного </w:t>
      </w:r>
      <w:r w:rsidRPr="00A13A45">
        <w:rPr>
          <w:b/>
          <w:sz w:val="28"/>
          <w:szCs w:val="28"/>
        </w:rPr>
        <w:t>движения</w:t>
      </w:r>
    </w:p>
    <w:p w:rsidR="00232B38" w:rsidRDefault="00232B38" w:rsidP="00232B38">
      <w:pPr>
        <w:tabs>
          <w:tab w:val="left" w:pos="709"/>
        </w:tabs>
        <w:jc w:val="both"/>
        <w:rPr>
          <w:sz w:val="28"/>
          <w:szCs w:val="28"/>
        </w:rPr>
      </w:pPr>
    </w:p>
    <w:p w:rsidR="00232B38" w:rsidRDefault="00232B38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проблемы обеспечения безопасности дорожного движения является одной из важнейших задач. За 12 месяцев 2017 года на территории городского округа произошло 36 дорожно-транспортных происшествий, </w:t>
      </w:r>
      <w:r w:rsidR="00C426B7">
        <w:rPr>
          <w:sz w:val="28"/>
          <w:szCs w:val="28"/>
        </w:rPr>
        <w:br/>
      </w:r>
      <w:r>
        <w:rPr>
          <w:sz w:val="28"/>
          <w:szCs w:val="28"/>
        </w:rPr>
        <w:t>что на 14 дорожно-транспортных происшествий больше в сравнении</w:t>
      </w:r>
      <w:r>
        <w:rPr>
          <w:sz w:val="28"/>
          <w:szCs w:val="28"/>
        </w:rPr>
        <w:br/>
        <w:t>с 2016 годом. Дорожно-транспортные происшествия, в которых погибли или пострадали люди, отсутствуют. Причинами возрастания количества дорожно-транспортных происшествий являются нарушение правил маневрирования и нарушение правил расположения транспортных средств на проезжей части.</w:t>
      </w:r>
    </w:p>
    <w:p w:rsidR="00232B38" w:rsidRDefault="00232B38" w:rsidP="00232B38">
      <w:pPr>
        <w:tabs>
          <w:tab w:val="left" w:pos="709"/>
        </w:tabs>
        <w:jc w:val="both"/>
        <w:rPr>
          <w:sz w:val="28"/>
          <w:szCs w:val="28"/>
        </w:rPr>
      </w:pPr>
    </w:p>
    <w:p w:rsidR="00232B38" w:rsidRPr="00A13A45" w:rsidRDefault="00232B38" w:rsidP="00232B38">
      <w:pPr>
        <w:tabs>
          <w:tab w:val="left" w:pos="709"/>
        </w:tabs>
        <w:jc w:val="center"/>
        <w:rPr>
          <w:b/>
          <w:sz w:val="28"/>
          <w:szCs w:val="28"/>
        </w:rPr>
      </w:pPr>
      <w:r w:rsidRPr="00C426B7">
        <w:rPr>
          <w:sz w:val="28"/>
          <w:szCs w:val="28"/>
        </w:rPr>
        <w:t>1.10.</w:t>
      </w:r>
      <w:r w:rsidRPr="00A13A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Оценка негативного воздействия транспортной инфраструктуры на окружающую среду, безопасность и здоровье населения</w:t>
      </w:r>
    </w:p>
    <w:p w:rsidR="00232B38" w:rsidRDefault="00232B38" w:rsidP="00232B38">
      <w:pPr>
        <w:tabs>
          <w:tab w:val="left" w:pos="709"/>
        </w:tabs>
        <w:jc w:val="both"/>
        <w:rPr>
          <w:sz w:val="28"/>
          <w:szCs w:val="28"/>
        </w:rPr>
      </w:pPr>
    </w:p>
    <w:p w:rsidR="00232B38" w:rsidRDefault="00232B38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Автомобильный транспорт относится к основным источникам загрязнения окружающей среды. Служит основным источником бытового шума. Учитывая сложившуюся планировочную структуру городского округа, характер дорожно-транспортной сети и отсутствие интенсивного движения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AB1295" w:rsidRPr="005C4BD2" w:rsidRDefault="00AB1295" w:rsidP="00AB1295">
      <w:pPr>
        <w:widowControl w:val="0"/>
        <w:autoSpaceDE w:val="0"/>
        <w:autoSpaceDN w:val="0"/>
        <w:adjustRightInd w:val="0"/>
        <w:ind w:firstLineChars="252" w:firstLine="605"/>
        <w:jc w:val="center"/>
      </w:pPr>
    </w:p>
    <w:p w:rsidR="00952CE0" w:rsidRPr="00A13A45" w:rsidRDefault="00952CE0" w:rsidP="00952CE0">
      <w:pPr>
        <w:tabs>
          <w:tab w:val="left" w:pos="709"/>
        </w:tabs>
        <w:jc w:val="center"/>
        <w:rPr>
          <w:b/>
          <w:sz w:val="28"/>
          <w:szCs w:val="28"/>
        </w:rPr>
      </w:pPr>
      <w:r w:rsidRPr="00C426B7">
        <w:rPr>
          <w:sz w:val="28"/>
          <w:szCs w:val="28"/>
        </w:rPr>
        <w:t>1.11.</w:t>
      </w:r>
      <w:r w:rsidRPr="00A13A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Характеристика существующих условий и перспектив развития </w:t>
      </w:r>
      <w:r w:rsidR="00C426B7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размещения транспортной инфраструктуры городского округа</w:t>
      </w:r>
    </w:p>
    <w:p w:rsidR="00952CE0" w:rsidRDefault="00952CE0" w:rsidP="00952CE0">
      <w:pPr>
        <w:tabs>
          <w:tab w:val="left" w:pos="709"/>
        </w:tabs>
        <w:jc w:val="both"/>
        <w:rPr>
          <w:sz w:val="28"/>
          <w:szCs w:val="28"/>
        </w:rPr>
      </w:pPr>
    </w:p>
    <w:p w:rsidR="00952CE0" w:rsidRDefault="00952CE0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существующих условий и перспектив развития и размещения транспортной инфраструктуры городского округа позволяет сделать вывод </w:t>
      </w:r>
      <w:r>
        <w:rPr>
          <w:sz w:val="28"/>
          <w:szCs w:val="28"/>
        </w:rPr>
        <w:br/>
        <w:t>о существовании ряда проблем транспортного обеспечения:</w:t>
      </w:r>
    </w:p>
    <w:p w:rsidR="00952CE0" w:rsidRDefault="00952CE0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износ асфальтобетонного покрытия автомобильных дорог;</w:t>
      </w:r>
    </w:p>
    <w:p w:rsidR="00952CE0" w:rsidRDefault="00952CE0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уровень обеспеченности оборудованными местами хранения автомобильного транспорта и парковочными местами; </w:t>
      </w:r>
    </w:p>
    <w:p w:rsidR="00952CE0" w:rsidRDefault="00952CE0" w:rsidP="00C426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оборудование улично-дорожной сети тротуарами, пешеходными дорожками, дорожными знаками.</w:t>
      </w:r>
    </w:p>
    <w:p w:rsidR="00952CE0" w:rsidRDefault="00952CE0" w:rsidP="00952CE0">
      <w:pPr>
        <w:tabs>
          <w:tab w:val="left" w:pos="709"/>
        </w:tabs>
        <w:jc w:val="both"/>
        <w:rPr>
          <w:sz w:val="28"/>
          <w:szCs w:val="28"/>
        </w:rPr>
      </w:pPr>
    </w:p>
    <w:p w:rsidR="00952CE0" w:rsidRPr="00A13A45" w:rsidRDefault="00952CE0" w:rsidP="00952CE0">
      <w:pPr>
        <w:tabs>
          <w:tab w:val="left" w:pos="709"/>
        </w:tabs>
        <w:jc w:val="center"/>
        <w:rPr>
          <w:b/>
          <w:sz w:val="28"/>
          <w:szCs w:val="28"/>
        </w:rPr>
      </w:pPr>
      <w:r w:rsidRPr="00C426B7">
        <w:rPr>
          <w:sz w:val="28"/>
          <w:szCs w:val="28"/>
        </w:rPr>
        <w:t>1.12.</w:t>
      </w:r>
      <w:r w:rsidRPr="00A13A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Оценка нормативно-правовой базы, необходимой для функционирования и развития транспортной инфраструктуры городского округа</w:t>
      </w:r>
    </w:p>
    <w:p w:rsidR="00952CE0" w:rsidRDefault="00952CE0" w:rsidP="00952CE0">
      <w:pPr>
        <w:tabs>
          <w:tab w:val="left" w:pos="709"/>
        </w:tabs>
        <w:jc w:val="both"/>
        <w:rPr>
          <w:sz w:val="28"/>
          <w:szCs w:val="28"/>
        </w:rPr>
      </w:pPr>
    </w:p>
    <w:p w:rsidR="00952CE0" w:rsidRPr="00DF33D0" w:rsidRDefault="00952CE0" w:rsidP="00C426B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33D0">
        <w:rPr>
          <w:rFonts w:ascii="Times New Roman" w:hAnsi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952CE0" w:rsidRPr="00DF33D0" w:rsidRDefault="00952CE0" w:rsidP="00C426B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33D0">
        <w:rPr>
          <w:rFonts w:ascii="Times New Roman" w:hAnsi="Times New Roman"/>
          <w:sz w:val="28"/>
          <w:szCs w:val="28"/>
        </w:rPr>
        <w:t>Градостроительный кодекс Р</w:t>
      </w:r>
      <w:r w:rsidR="00A17256">
        <w:rPr>
          <w:rFonts w:ascii="Times New Roman" w:hAnsi="Times New Roman"/>
          <w:sz w:val="28"/>
          <w:szCs w:val="28"/>
        </w:rPr>
        <w:t xml:space="preserve">оссийской </w:t>
      </w:r>
      <w:r w:rsidRPr="00DF33D0">
        <w:rPr>
          <w:rFonts w:ascii="Times New Roman" w:hAnsi="Times New Roman"/>
          <w:sz w:val="28"/>
          <w:szCs w:val="28"/>
        </w:rPr>
        <w:t>Ф</w:t>
      </w:r>
      <w:r w:rsidR="00A17256">
        <w:rPr>
          <w:rFonts w:ascii="Times New Roman" w:hAnsi="Times New Roman"/>
          <w:sz w:val="28"/>
          <w:szCs w:val="28"/>
        </w:rPr>
        <w:t xml:space="preserve">едерации от 29.12.2004 </w:t>
      </w:r>
      <w:r w:rsidR="00A17256">
        <w:rPr>
          <w:rFonts w:ascii="Times New Roman" w:hAnsi="Times New Roman"/>
          <w:sz w:val="28"/>
          <w:szCs w:val="28"/>
        </w:rPr>
        <w:br/>
        <w:t>№ 190-ФЗ</w:t>
      </w:r>
      <w:r w:rsidRPr="00DF33D0">
        <w:rPr>
          <w:rFonts w:ascii="Times New Roman" w:hAnsi="Times New Roman"/>
          <w:sz w:val="28"/>
          <w:szCs w:val="28"/>
        </w:rPr>
        <w:t>;</w:t>
      </w:r>
    </w:p>
    <w:p w:rsidR="00952CE0" w:rsidRDefault="00952CE0" w:rsidP="00952CE0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33D0">
        <w:rPr>
          <w:rFonts w:ascii="Times New Roman" w:hAnsi="Times New Roman"/>
          <w:color w:val="000000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F11F9" w:rsidRDefault="005F11F9" w:rsidP="00952CE0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11F9" w:rsidRDefault="005F11F9" w:rsidP="005F11F9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</w:t>
      </w:r>
    </w:p>
    <w:p w:rsidR="005F11F9" w:rsidRPr="00DF33D0" w:rsidRDefault="005F11F9" w:rsidP="00952CE0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2CE0" w:rsidRPr="00DF33D0" w:rsidRDefault="00952CE0" w:rsidP="00952CE0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33D0">
        <w:rPr>
          <w:rFonts w:ascii="Times New Roman" w:hAnsi="Times New Roman"/>
          <w:color w:val="000000"/>
          <w:sz w:val="28"/>
          <w:szCs w:val="28"/>
        </w:rPr>
        <w:t>Федеральный закон от 10.12.1995 № 196-ФЗ «О б</w:t>
      </w:r>
      <w:r w:rsidR="008F36FC">
        <w:rPr>
          <w:rFonts w:ascii="Times New Roman" w:hAnsi="Times New Roman"/>
          <w:color w:val="000000"/>
          <w:sz w:val="28"/>
          <w:szCs w:val="28"/>
        </w:rPr>
        <w:t>езопасности дорожного движения»</w:t>
      </w:r>
      <w:r w:rsidRPr="00DF33D0">
        <w:rPr>
          <w:rFonts w:ascii="Times New Roman" w:hAnsi="Times New Roman"/>
          <w:color w:val="000000"/>
          <w:sz w:val="28"/>
          <w:szCs w:val="28"/>
        </w:rPr>
        <w:t>;</w:t>
      </w:r>
    </w:p>
    <w:p w:rsidR="00952CE0" w:rsidRPr="00DF33D0" w:rsidRDefault="00A17256" w:rsidP="00952CE0">
      <w:pPr>
        <w:pStyle w:val="ad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952CE0" w:rsidRPr="00DF33D0">
        <w:rPr>
          <w:rFonts w:ascii="Times New Roman" w:hAnsi="Times New Roman"/>
          <w:color w:val="000000"/>
          <w:sz w:val="28"/>
          <w:szCs w:val="28"/>
        </w:rPr>
        <w:t>остановление Правительства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952CE0" w:rsidRPr="00DF33D0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="00952CE0" w:rsidRPr="00DF33D0">
        <w:rPr>
          <w:rFonts w:ascii="Times New Roman" w:hAnsi="Times New Roman"/>
          <w:color w:val="000000"/>
          <w:sz w:val="28"/>
          <w:szCs w:val="28"/>
        </w:rPr>
        <w:t xml:space="preserve"> от 25.12.2015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952CE0" w:rsidRPr="00DF33D0" w:rsidRDefault="00952CE0" w:rsidP="008F36F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F33D0">
        <w:rPr>
          <w:rFonts w:ascii="Times New Roman" w:hAnsi="Times New Roman"/>
          <w:sz w:val="28"/>
          <w:szCs w:val="28"/>
        </w:rPr>
        <w:t>Генеральный план городского округа ЗАТО Светлый.</w:t>
      </w:r>
    </w:p>
    <w:p w:rsidR="00952CE0" w:rsidRPr="00DF33D0" w:rsidRDefault="00952CE0" w:rsidP="00952CE0">
      <w:pPr>
        <w:pStyle w:val="ad"/>
        <w:rPr>
          <w:rFonts w:ascii="Times New Roman" w:hAnsi="Times New Roman"/>
          <w:sz w:val="28"/>
          <w:szCs w:val="28"/>
        </w:rPr>
      </w:pPr>
    </w:p>
    <w:p w:rsidR="0035501C" w:rsidRPr="00A13A45" w:rsidRDefault="0035501C" w:rsidP="0035501C">
      <w:pPr>
        <w:tabs>
          <w:tab w:val="left" w:pos="709"/>
        </w:tabs>
        <w:jc w:val="center"/>
        <w:rPr>
          <w:b/>
          <w:sz w:val="28"/>
          <w:szCs w:val="28"/>
        </w:rPr>
      </w:pPr>
      <w:r w:rsidRPr="008F36FC">
        <w:rPr>
          <w:sz w:val="28"/>
          <w:szCs w:val="28"/>
        </w:rPr>
        <w:t>1.13.</w:t>
      </w:r>
      <w:r w:rsidRPr="00A13A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Оценка финансирования транспортной инфраструктуры городского округа</w:t>
      </w:r>
    </w:p>
    <w:p w:rsidR="0035501C" w:rsidRDefault="0035501C" w:rsidP="0035501C">
      <w:pPr>
        <w:pStyle w:val="ad"/>
        <w:rPr>
          <w:sz w:val="28"/>
          <w:szCs w:val="28"/>
        </w:rPr>
      </w:pPr>
    </w:p>
    <w:p w:rsidR="0035501C" w:rsidRDefault="0035501C" w:rsidP="008F36F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35501C">
        <w:rPr>
          <w:rFonts w:ascii="Times New Roman" w:hAnsi="Times New Roman"/>
          <w:sz w:val="28"/>
          <w:szCs w:val="28"/>
        </w:rPr>
        <w:t>Объем финансирования мероприятий по ремонту и содержанию улично-дорожной сети городского округа приведен в таблице 1.13.1</w:t>
      </w:r>
    </w:p>
    <w:p w:rsidR="0035501C" w:rsidRPr="0035501C" w:rsidRDefault="0035501C" w:rsidP="0035501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5501C" w:rsidRPr="0035501C" w:rsidRDefault="0035501C" w:rsidP="0035501C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35501C">
        <w:rPr>
          <w:rFonts w:ascii="Times New Roman" w:hAnsi="Times New Roman"/>
          <w:sz w:val="28"/>
          <w:szCs w:val="28"/>
        </w:rPr>
        <w:t>Таблица 1.13.1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701"/>
        <w:gridCol w:w="1701"/>
        <w:gridCol w:w="1560"/>
        <w:gridCol w:w="1951"/>
      </w:tblGrid>
      <w:tr w:rsidR="0035501C" w:rsidRPr="0035501C" w:rsidTr="005F11F9">
        <w:tc>
          <w:tcPr>
            <w:tcW w:w="2376" w:type="dxa"/>
            <w:vMerge w:val="restart"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6913" w:type="dxa"/>
            <w:gridSpan w:val="4"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35501C" w:rsidRPr="0035501C" w:rsidTr="005F11F9">
        <w:tc>
          <w:tcPr>
            <w:tcW w:w="2376" w:type="dxa"/>
            <w:vMerge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701" w:type="dxa"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560" w:type="dxa"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951" w:type="dxa"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2018 г.(план)</w:t>
            </w:r>
          </w:p>
        </w:tc>
      </w:tr>
      <w:tr w:rsidR="0035501C" w:rsidRPr="0035501C" w:rsidTr="005F11F9">
        <w:tc>
          <w:tcPr>
            <w:tcW w:w="2376" w:type="dxa"/>
          </w:tcPr>
          <w:p w:rsidR="0035501C" w:rsidRPr="0035501C" w:rsidRDefault="0035501C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1701" w:type="dxa"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318,0</w:t>
            </w:r>
          </w:p>
        </w:tc>
        <w:tc>
          <w:tcPr>
            <w:tcW w:w="1701" w:type="dxa"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810,6</w:t>
            </w:r>
          </w:p>
        </w:tc>
        <w:tc>
          <w:tcPr>
            <w:tcW w:w="1560" w:type="dxa"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540,1</w:t>
            </w:r>
          </w:p>
        </w:tc>
        <w:tc>
          <w:tcPr>
            <w:tcW w:w="1951" w:type="dxa"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948,6</w:t>
            </w:r>
          </w:p>
        </w:tc>
      </w:tr>
      <w:tr w:rsidR="0035501C" w:rsidRPr="0035501C" w:rsidTr="005F11F9">
        <w:tc>
          <w:tcPr>
            <w:tcW w:w="2376" w:type="dxa"/>
          </w:tcPr>
          <w:p w:rsidR="0035501C" w:rsidRPr="0035501C" w:rsidRDefault="00C01A79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35501C" w:rsidRPr="0035501C">
              <w:rPr>
                <w:rFonts w:ascii="Times New Roman" w:hAnsi="Times New Roman"/>
                <w:sz w:val="24"/>
                <w:szCs w:val="24"/>
              </w:rPr>
              <w:t>дорог</w:t>
            </w:r>
          </w:p>
        </w:tc>
        <w:tc>
          <w:tcPr>
            <w:tcW w:w="1701" w:type="dxa"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4301,7</w:t>
            </w:r>
          </w:p>
        </w:tc>
        <w:tc>
          <w:tcPr>
            <w:tcW w:w="1951" w:type="dxa"/>
          </w:tcPr>
          <w:p w:rsidR="0035501C" w:rsidRPr="0035501C" w:rsidRDefault="0035501C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1C"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</w:tbl>
    <w:p w:rsidR="0035501C" w:rsidRDefault="0035501C" w:rsidP="00AB1295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</w:rPr>
      </w:pPr>
    </w:p>
    <w:p w:rsidR="0074737F" w:rsidRPr="0074737F" w:rsidRDefault="0074737F" w:rsidP="0074737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F36FC">
        <w:rPr>
          <w:rFonts w:ascii="Times New Roman" w:hAnsi="Times New Roman"/>
          <w:sz w:val="28"/>
          <w:szCs w:val="28"/>
        </w:rPr>
        <w:t>2.</w:t>
      </w:r>
      <w:r w:rsidR="008F36FC">
        <w:rPr>
          <w:rFonts w:ascii="Times New Roman" w:hAnsi="Times New Roman"/>
          <w:b/>
          <w:sz w:val="28"/>
          <w:szCs w:val="28"/>
        </w:rPr>
        <w:t xml:space="preserve"> </w:t>
      </w:r>
      <w:r w:rsidRPr="0074737F">
        <w:rPr>
          <w:rFonts w:ascii="Times New Roman" w:hAnsi="Times New Roman"/>
          <w:b/>
          <w:sz w:val="28"/>
          <w:szCs w:val="28"/>
        </w:rPr>
        <w:t>Прогноз транспортного спроса, изменения объемов и характера передвижения населения и перевозок на территории  городского округа</w:t>
      </w:r>
    </w:p>
    <w:p w:rsidR="0074737F" w:rsidRPr="0074737F" w:rsidRDefault="0074737F" w:rsidP="008F36F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737F" w:rsidRPr="0074737F" w:rsidRDefault="0074737F" w:rsidP="0074737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F36FC">
        <w:rPr>
          <w:rFonts w:ascii="Times New Roman" w:hAnsi="Times New Roman"/>
          <w:sz w:val="28"/>
          <w:szCs w:val="28"/>
        </w:rPr>
        <w:t>2.1.</w:t>
      </w:r>
      <w:r w:rsidRPr="0074737F">
        <w:rPr>
          <w:rFonts w:ascii="Times New Roman" w:hAnsi="Times New Roman"/>
          <w:b/>
          <w:sz w:val="28"/>
          <w:szCs w:val="28"/>
        </w:rPr>
        <w:t xml:space="preserve"> Прогноз социально-экономического и градостроительного развития городского округа</w:t>
      </w:r>
    </w:p>
    <w:p w:rsidR="0074737F" w:rsidRPr="0074737F" w:rsidRDefault="0074737F" w:rsidP="0074737F">
      <w:pPr>
        <w:pStyle w:val="ad"/>
        <w:rPr>
          <w:rFonts w:ascii="Times New Roman" w:hAnsi="Times New Roman"/>
          <w:sz w:val="28"/>
          <w:szCs w:val="28"/>
        </w:rPr>
      </w:pPr>
    </w:p>
    <w:p w:rsidR="0074737F" w:rsidRPr="0074737F" w:rsidRDefault="0074737F" w:rsidP="008F36F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4737F">
        <w:rPr>
          <w:sz w:val="28"/>
          <w:szCs w:val="28"/>
        </w:rPr>
        <w:t xml:space="preserve">В результате анализа достигнутого социально-экономического развития городского округа, основных проблем и приоритетных направлений базовым сценарием развития городского округа определен умеренно-оптимистичный сценарий. Рассчитанные в генеральном плане показатели градостроительного объема отражают теоретическую возможность строительства нового жилья, производственных </w:t>
      </w:r>
      <w:r>
        <w:rPr>
          <w:sz w:val="28"/>
          <w:szCs w:val="28"/>
        </w:rPr>
        <w:br/>
      </w:r>
      <w:r w:rsidRPr="0074737F">
        <w:rPr>
          <w:sz w:val="28"/>
          <w:szCs w:val="28"/>
        </w:rPr>
        <w:t>и общественно-деловых объектов. Реальные перспективы по новому строительству отсутствуют.</w:t>
      </w:r>
    </w:p>
    <w:p w:rsidR="0074737F" w:rsidRPr="0074737F" w:rsidRDefault="0074737F" w:rsidP="0074737F">
      <w:pPr>
        <w:pStyle w:val="ad"/>
        <w:rPr>
          <w:rFonts w:ascii="Times New Roman" w:hAnsi="Times New Roman"/>
          <w:sz w:val="28"/>
          <w:szCs w:val="28"/>
        </w:rPr>
      </w:pPr>
    </w:p>
    <w:p w:rsidR="0074737F" w:rsidRPr="0074737F" w:rsidRDefault="0074737F" w:rsidP="0074737F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F36FC">
        <w:rPr>
          <w:rFonts w:ascii="Times New Roman" w:hAnsi="Times New Roman"/>
          <w:sz w:val="28"/>
          <w:szCs w:val="28"/>
        </w:rPr>
        <w:t>2.2.</w:t>
      </w:r>
      <w:r w:rsidRPr="0074737F">
        <w:rPr>
          <w:rFonts w:ascii="Times New Roman" w:hAnsi="Times New Roman"/>
          <w:b/>
          <w:sz w:val="28"/>
          <w:szCs w:val="28"/>
        </w:rPr>
        <w:t xml:space="preserve"> Прогноз транспортного спроса городского округа, объемов </w:t>
      </w:r>
      <w:r>
        <w:rPr>
          <w:rFonts w:ascii="Times New Roman" w:hAnsi="Times New Roman"/>
          <w:b/>
          <w:sz w:val="28"/>
          <w:szCs w:val="28"/>
        </w:rPr>
        <w:br/>
      </w:r>
      <w:r w:rsidRPr="0074737F">
        <w:rPr>
          <w:rFonts w:ascii="Times New Roman" w:hAnsi="Times New Roman"/>
          <w:b/>
          <w:sz w:val="28"/>
          <w:szCs w:val="28"/>
        </w:rPr>
        <w:t>и характера передвижения населения и перевозок грузов по видам транспорта, имеющегося на территории городского округа</w:t>
      </w:r>
    </w:p>
    <w:p w:rsidR="0074737F" w:rsidRPr="0074737F" w:rsidRDefault="0074737F" w:rsidP="0074737F">
      <w:pPr>
        <w:pStyle w:val="ad"/>
        <w:rPr>
          <w:rFonts w:ascii="Times New Roman" w:hAnsi="Times New Roman"/>
          <w:sz w:val="28"/>
          <w:szCs w:val="28"/>
        </w:rPr>
      </w:pPr>
    </w:p>
    <w:p w:rsidR="0074737F" w:rsidRPr="0074737F" w:rsidRDefault="0074737F" w:rsidP="008F36FC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F">
        <w:rPr>
          <w:rFonts w:ascii="Times New Roman" w:hAnsi="Times New Roman" w:cs="Times New Roman"/>
          <w:sz w:val="28"/>
          <w:szCs w:val="28"/>
        </w:rPr>
        <w:t xml:space="preserve">Демографическая ситуация и прогноз территориального развития городского округа позволяет сделать вывод, что значительного изменения транспортного спроса, объемов и характера передвижения населения </w:t>
      </w:r>
      <w:r w:rsidR="008F36FC">
        <w:rPr>
          <w:rFonts w:ascii="Times New Roman" w:hAnsi="Times New Roman" w:cs="Times New Roman"/>
          <w:sz w:val="28"/>
          <w:szCs w:val="28"/>
        </w:rPr>
        <w:br/>
      </w:r>
      <w:r w:rsidRPr="0074737F">
        <w:rPr>
          <w:rFonts w:ascii="Times New Roman" w:hAnsi="Times New Roman" w:cs="Times New Roman"/>
          <w:sz w:val="28"/>
          <w:szCs w:val="28"/>
        </w:rPr>
        <w:t>на территории городского округа не планируется.</w:t>
      </w:r>
    </w:p>
    <w:p w:rsidR="0074737F" w:rsidRDefault="0074737F" w:rsidP="008F36FC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7F">
        <w:rPr>
          <w:rFonts w:ascii="Times New Roman" w:hAnsi="Times New Roman" w:cs="Times New Roman"/>
          <w:sz w:val="28"/>
          <w:szCs w:val="28"/>
        </w:rPr>
        <w:t>В связи с отсутствием предприятий на территории городского округа интенсивность грузового транспорта незначительная и на расчетный срок сильно не изменится.</w:t>
      </w:r>
    </w:p>
    <w:p w:rsidR="008F36FC" w:rsidRDefault="008F36FC" w:rsidP="005F11F9">
      <w:pPr>
        <w:pStyle w:val="af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1A79" w:rsidRDefault="00C01A79" w:rsidP="005F11F9">
      <w:pPr>
        <w:pStyle w:val="af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1A79" w:rsidRDefault="00C01A79" w:rsidP="005F11F9">
      <w:pPr>
        <w:pStyle w:val="af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1F9" w:rsidRDefault="005F11F9" w:rsidP="005F11F9">
      <w:pPr>
        <w:pStyle w:val="af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74737F" w:rsidRPr="0074737F" w:rsidRDefault="0074737F" w:rsidP="008F36FC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737F" w:rsidRPr="003A1D53" w:rsidRDefault="0074737F" w:rsidP="0074737F">
      <w:pPr>
        <w:tabs>
          <w:tab w:val="left" w:pos="709"/>
        </w:tabs>
        <w:jc w:val="center"/>
        <w:rPr>
          <w:b/>
          <w:sz w:val="28"/>
          <w:szCs w:val="28"/>
        </w:rPr>
      </w:pPr>
      <w:r w:rsidRPr="008F36FC">
        <w:rPr>
          <w:sz w:val="28"/>
          <w:szCs w:val="28"/>
        </w:rPr>
        <w:t>2.3.</w:t>
      </w:r>
      <w:r w:rsidRPr="003A1D53">
        <w:rPr>
          <w:b/>
          <w:sz w:val="28"/>
          <w:szCs w:val="28"/>
        </w:rPr>
        <w:t xml:space="preserve"> Прогноз развития транспортной инфраструктуры городского округа</w:t>
      </w:r>
      <w:r>
        <w:rPr>
          <w:b/>
          <w:sz w:val="28"/>
          <w:szCs w:val="28"/>
        </w:rPr>
        <w:t xml:space="preserve"> по видам транспорта</w:t>
      </w:r>
    </w:p>
    <w:p w:rsidR="0074737F" w:rsidRDefault="0074737F" w:rsidP="008F36FC">
      <w:pPr>
        <w:tabs>
          <w:tab w:val="left" w:pos="709"/>
        </w:tabs>
        <w:jc w:val="center"/>
        <w:rPr>
          <w:sz w:val="28"/>
          <w:szCs w:val="28"/>
        </w:rPr>
      </w:pPr>
    </w:p>
    <w:p w:rsidR="0074737F" w:rsidRPr="00F74E70" w:rsidRDefault="0074737F" w:rsidP="008F36F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реализации муниципальной программы транспортная инфраструктура по видам </w:t>
      </w:r>
      <w:r w:rsidRPr="003A1D53">
        <w:rPr>
          <w:sz w:val="28"/>
          <w:szCs w:val="28"/>
        </w:rPr>
        <w:t>транспорта не претерпит существенных изменений. Основным видом транспорта оста</w:t>
      </w:r>
      <w:r>
        <w:rPr>
          <w:sz w:val="28"/>
          <w:szCs w:val="28"/>
        </w:rPr>
        <w:t>н</w:t>
      </w:r>
      <w:r w:rsidRPr="003A1D53">
        <w:rPr>
          <w:sz w:val="28"/>
          <w:szCs w:val="28"/>
        </w:rPr>
        <w:t>ется автомобильны</w:t>
      </w:r>
      <w:r>
        <w:rPr>
          <w:sz w:val="28"/>
          <w:szCs w:val="28"/>
        </w:rPr>
        <w:t>й. Транспортная связь</w:t>
      </w:r>
      <w:r w:rsidRPr="003A1D53">
        <w:rPr>
          <w:sz w:val="28"/>
          <w:szCs w:val="28"/>
        </w:rPr>
        <w:t xml:space="preserve"> будет осуществляться общественным транспортом (автобусное сообщение</w:t>
      </w:r>
      <w:r>
        <w:rPr>
          <w:sz w:val="28"/>
          <w:szCs w:val="28"/>
        </w:rPr>
        <w:t xml:space="preserve"> и железнодорожный транспорт), а также</w:t>
      </w:r>
      <w:r w:rsidRPr="003A1D53">
        <w:rPr>
          <w:sz w:val="28"/>
          <w:szCs w:val="28"/>
        </w:rPr>
        <w:t xml:space="preserve"> личным транспортом</w:t>
      </w:r>
      <w:r>
        <w:rPr>
          <w:sz w:val="28"/>
          <w:szCs w:val="28"/>
        </w:rPr>
        <w:t xml:space="preserve"> и легковым такси. Учитывая незначительные размеры территории городского округа (пешеходная доступность объектов </w:t>
      </w:r>
      <w:r>
        <w:rPr>
          <w:sz w:val="28"/>
          <w:szCs w:val="28"/>
        </w:rPr>
        <w:br/>
        <w:t xml:space="preserve">не более 1,5 км), внутрипоселковые передвижения и на перспективу будут осуществляться пешеходным движением и на легковых автомобилях. </w:t>
      </w:r>
      <w:r w:rsidR="008F36FC">
        <w:rPr>
          <w:sz w:val="28"/>
          <w:szCs w:val="28"/>
        </w:rPr>
        <w:br/>
      </w:r>
      <w:r>
        <w:rPr>
          <w:sz w:val="28"/>
          <w:szCs w:val="28"/>
        </w:rPr>
        <w:t xml:space="preserve">Для целей обслуживания производственных и торговых объектов сохраняется использование грузового транспорта. </w:t>
      </w:r>
    </w:p>
    <w:p w:rsidR="0074737F" w:rsidRPr="003A1D53" w:rsidRDefault="0074737F" w:rsidP="0074737F">
      <w:pPr>
        <w:tabs>
          <w:tab w:val="left" w:pos="709"/>
        </w:tabs>
        <w:jc w:val="both"/>
        <w:rPr>
          <w:sz w:val="28"/>
          <w:szCs w:val="28"/>
        </w:rPr>
      </w:pPr>
    </w:p>
    <w:p w:rsidR="0074737F" w:rsidRPr="001E3158" w:rsidRDefault="0074737F" w:rsidP="0074737F">
      <w:pPr>
        <w:tabs>
          <w:tab w:val="left" w:pos="709"/>
        </w:tabs>
        <w:jc w:val="center"/>
        <w:rPr>
          <w:b/>
          <w:sz w:val="28"/>
          <w:szCs w:val="28"/>
        </w:rPr>
      </w:pPr>
      <w:r w:rsidRPr="008F36FC">
        <w:rPr>
          <w:sz w:val="28"/>
          <w:szCs w:val="28"/>
        </w:rPr>
        <w:t>2.4.</w:t>
      </w:r>
      <w:r w:rsidRPr="001E3158">
        <w:rPr>
          <w:b/>
          <w:sz w:val="28"/>
          <w:szCs w:val="28"/>
        </w:rPr>
        <w:t xml:space="preserve"> Прогноз развития </w:t>
      </w:r>
      <w:r>
        <w:rPr>
          <w:b/>
          <w:sz w:val="28"/>
          <w:szCs w:val="28"/>
        </w:rPr>
        <w:t>улично-</w:t>
      </w:r>
      <w:r w:rsidRPr="001E3158">
        <w:rPr>
          <w:b/>
          <w:sz w:val="28"/>
          <w:szCs w:val="28"/>
        </w:rPr>
        <w:t>дорожной сети городского округа</w:t>
      </w:r>
    </w:p>
    <w:p w:rsidR="0074737F" w:rsidRDefault="0074737F" w:rsidP="0074737F">
      <w:pPr>
        <w:tabs>
          <w:tab w:val="left" w:pos="709"/>
        </w:tabs>
        <w:jc w:val="both"/>
        <w:rPr>
          <w:sz w:val="28"/>
          <w:szCs w:val="28"/>
        </w:rPr>
      </w:pPr>
    </w:p>
    <w:p w:rsidR="0074737F" w:rsidRDefault="0074737F" w:rsidP="0074737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E3158">
        <w:rPr>
          <w:rFonts w:ascii="Times New Roman" w:hAnsi="Times New Roman"/>
          <w:sz w:val="28"/>
          <w:szCs w:val="28"/>
        </w:rPr>
        <w:t xml:space="preserve">Основными направлениями развития </w:t>
      </w:r>
      <w:r>
        <w:rPr>
          <w:rFonts w:ascii="Times New Roman" w:hAnsi="Times New Roman"/>
          <w:sz w:val="28"/>
          <w:szCs w:val="28"/>
        </w:rPr>
        <w:t>улично-</w:t>
      </w:r>
      <w:r w:rsidRPr="001E3158">
        <w:rPr>
          <w:rFonts w:ascii="Times New Roman" w:hAnsi="Times New Roman"/>
          <w:sz w:val="28"/>
          <w:szCs w:val="28"/>
        </w:rPr>
        <w:t xml:space="preserve">дорожной сети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E3158">
        <w:rPr>
          <w:rFonts w:ascii="Times New Roman" w:hAnsi="Times New Roman"/>
          <w:sz w:val="28"/>
          <w:szCs w:val="28"/>
        </w:rPr>
        <w:t xml:space="preserve"> в период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1E3158">
        <w:rPr>
          <w:rFonts w:ascii="Times New Roman" w:hAnsi="Times New Roman"/>
          <w:sz w:val="28"/>
          <w:szCs w:val="28"/>
        </w:rPr>
        <w:t xml:space="preserve">рограммы будет </w:t>
      </w:r>
      <w:r>
        <w:rPr>
          <w:rFonts w:ascii="Times New Roman" w:hAnsi="Times New Roman"/>
          <w:sz w:val="28"/>
          <w:szCs w:val="28"/>
        </w:rPr>
        <w:t>являться сохранение</w:t>
      </w:r>
      <w:r w:rsidRPr="001E3158">
        <w:rPr>
          <w:rFonts w:ascii="Times New Roman" w:hAnsi="Times New Roman"/>
          <w:sz w:val="28"/>
          <w:szCs w:val="28"/>
        </w:rPr>
        <w:t xml:space="preserve"> протяженности автомобильных дорог общего пользования, соответствующих нормативным требованиям, за счет ремонта и капитального </w:t>
      </w:r>
      <w:r>
        <w:rPr>
          <w:rFonts w:ascii="Times New Roman" w:hAnsi="Times New Roman"/>
          <w:sz w:val="28"/>
          <w:szCs w:val="28"/>
        </w:rPr>
        <w:t>ремонта</w:t>
      </w:r>
      <w:r w:rsidRPr="001E3158">
        <w:rPr>
          <w:rFonts w:ascii="Times New Roman" w:hAnsi="Times New Roman"/>
          <w:sz w:val="28"/>
          <w:szCs w:val="28"/>
        </w:rPr>
        <w:t xml:space="preserve"> автомобильных дорог, повышени</w:t>
      </w:r>
      <w:r>
        <w:rPr>
          <w:rFonts w:ascii="Times New Roman" w:hAnsi="Times New Roman"/>
          <w:sz w:val="28"/>
          <w:szCs w:val="28"/>
        </w:rPr>
        <w:t>е</w:t>
      </w:r>
      <w:r w:rsidRPr="001E3158">
        <w:rPr>
          <w:rFonts w:ascii="Times New Roman" w:hAnsi="Times New Roman"/>
          <w:sz w:val="28"/>
          <w:szCs w:val="28"/>
        </w:rPr>
        <w:t xml:space="preserve"> качества </w:t>
      </w:r>
      <w:r>
        <w:rPr>
          <w:rFonts w:ascii="Times New Roman" w:hAnsi="Times New Roman"/>
          <w:sz w:val="28"/>
          <w:szCs w:val="28"/>
        </w:rPr>
        <w:br/>
      </w:r>
      <w:r w:rsidRPr="001E3158">
        <w:rPr>
          <w:rFonts w:ascii="Times New Roman" w:hAnsi="Times New Roman"/>
          <w:sz w:val="28"/>
          <w:szCs w:val="28"/>
        </w:rPr>
        <w:t xml:space="preserve">и безопасности </w:t>
      </w:r>
      <w:r>
        <w:rPr>
          <w:rFonts w:ascii="Times New Roman" w:hAnsi="Times New Roman"/>
          <w:sz w:val="28"/>
          <w:szCs w:val="28"/>
        </w:rPr>
        <w:t>улично-</w:t>
      </w:r>
      <w:r w:rsidRPr="001E3158">
        <w:rPr>
          <w:rFonts w:ascii="Times New Roman" w:hAnsi="Times New Roman"/>
          <w:sz w:val="28"/>
          <w:szCs w:val="28"/>
        </w:rPr>
        <w:t>дорожной сети.</w:t>
      </w:r>
      <w:r>
        <w:rPr>
          <w:rFonts w:ascii="Times New Roman" w:hAnsi="Times New Roman"/>
          <w:sz w:val="28"/>
          <w:szCs w:val="28"/>
        </w:rPr>
        <w:t xml:space="preserve"> В то же время необходимо строительство пешеходных дорожек и тротуаров по направлениям, </w:t>
      </w:r>
      <w:r>
        <w:rPr>
          <w:rFonts w:ascii="Times New Roman" w:hAnsi="Times New Roman"/>
          <w:sz w:val="28"/>
          <w:szCs w:val="28"/>
        </w:rPr>
        <w:br/>
        <w:t>где в настоящее время движение транспорта и пешеходов совмещено.</w:t>
      </w:r>
    </w:p>
    <w:p w:rsidR="0074737F" w:rsidRDefault="0074737F" w:rsidP="0074737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737F" w:rsidRPr="00F74E70" w:rsidRDefault="0074737F" w:rsidP="0074737F">
      <w:pPr>
        <w:pStyle w:val="ConsPlusNorma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F36FC">
        <w:rPr>
          <w:rFonts w:ascii="Times New Roman" w:hAnsi="Times New Roman"/>
          <w:sz w:val="28"/>
          <w:szCs w:val="28"/>
        </w:rPr>
        <w:t>2.5.</w:t>
      </w:r>
      <w:r w:rsidRPr="00F74E70">
        <w:rPr>
          <w:rFonts w:ascii="Times New Roman" w:hAnsi="Times New Roman"/>
          <w:b/>
          <w:sz w:val="28"/>
          <w:szCs w:val="28"/>
        </w:rPr>
        <w:t xml:space="preserve"> Прогноз уровня автомобилизации, параметров </w:t>
      </w:r>
      <w:r w:rsidR="008F36FC">
        <w:rPr>
          <w:rFonts w:ascii="Times New Roman" w:hAnsi="Times New Roman"/>
          <w:b/>
          <w:sz w:val="28"/>
          <w:szCs w:val="28"/>
        </w:rPr>
        <w:br/>
      </w:r>
      <w:r w:rsidRPr="00F74E70">
        <w:rPr>
          <w:rFonts w:ascii="Times New Roman" w:hAnsi="Times New Roman"/>
          <w:b/>
          <w:sz w:val="28"/>
          <w:szCs w:val="28"/>
        </w:rPr>
        <w:t>дорожного движения</w:t>
      </w:r>
    </w:p>
    <w:p w:rsidR="0074737F" w:rsidRDefault="0074737F" w:rsidP="0074737F">
      <w:pPr>
        <w:tabs>
          <w:tab w:val="left" w:pos="709"/>
        </w:tabs>
        <w:jc w:val="both"/>
        <w:rPr>
          <w:sz w:val="28"/>
          <w:szCs w:val="28"/>
        </w:rPr>
      </w:pPr>
    </w:p>
    <w:p w:rsidR="0074737F" w:rsidRPr="00F74E70" w:rsidRDefault="0074737F" w:rsidP="008F36F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74E70">
        <w:rPr>
          <w:rFonts w:ascii="Times New Roman" w:hAnsi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74737F" w:rsidRDefault="0074737F" w:rsidP="0074737F">
      <w:pPr>
        <w:tabs>
          <w:tab w:val="left" w:pos="709"/>
        </w:tabs>
        <w:jc w:val="both"/>
        <w:rPr>
          <w:sz w:val="28"/>
          <w:szCs w:val="28"/>
        </w:rPr>
      </w:pPr>
    </w:p>
    <w:p w:rsidR="0074737F" w:rsidRPr="00F74E70" w:rsidRDefault="0074737F" w:rsidP="0074737F">
      <w:pPr>
        <w:tabs>
          <w:tab w:val="left" w:pos="709"/>
        </w:tabs>
        <w:jc w:val="center"/>
        <w:rPr>
          <w:b/>
          <w:sz w:val="28"/>
          <w:szCs w:val="28"/>
        </w:rPr>
      </w:pPr>
      <w:r w:rsidRPr="008F36FC">
        <w:rPr>
          <w:sz w:val="28"/>
          <w:szCs w:val="28"/>
        </w:rPr>
        <w:t>2.6.</w:t>
      </w:r>
      <w:r w:rsidRPr="00F74E70">
        <w:rPr>
          <w:b/>
          <w:sz w:val="28"/>
          <w:szCs w:val="28"/>
        </w:rPr>
        <w:t xml:space="preserve"> Прогноз показателей безопасности дорожного движения</w:t>
      </w:r>
    </w:p>
    <w:p w:rsidR="0074737F" w:rsidRDefault="0074737F" w:rsidP="0074737F">
      <w:pPr>
        <w:tabs>
          <w:tab w:val="left" w:pos="709"/>
        </w:tabs>
        <w:jc w:val="both"/>
        <w:rPr>
          <w:sz w:val="28"/>
          <w:szCs w:val="28"/>
        </w:rPr>
      </w:pPr>
    </w:p>
    <w:p w:rsidR="0074737F" w:rsidRDefault="0074737F" w:rsidP="008F36F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74E70">
        <w:rPr>
          <w:rFonts w:ascii="Times New Roman" w:hAnsi="Times New Roman"/>
          <w:sz w:val="28"/>
          <w:szCs w:val="28"/>
        </w:rPr>
        <w:t>Рост аварийности не предполагается.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E70">
        <w:rPr>
          <w:rFonts w:ascii="Times New Roman" w:hAnsi="Times New Roman"/>
          <w:sz w:val="28"/>
          <w:szCs w:val="28"/>
        </w:rPr>
        <w:t xml:space="preserve">Факторами, влияющими </w:t>
      </w:r>
      <w:r w:rsidR="008F36FC">
        <w:rPr>
          <w:rFonts w:ascii="Times New Roman" w:hAnsi="Times New Roman"/>
          <w:sz w:val="28"/>
          <w:szCs w:val="28"/>
        </w:rPr>
        <w:br/>
      </w:r>
      <w:r w:rsidRPr="00F74E70">
        <w:rPr>
          <w:rFonts w:ascii="Times New Roman" w:hAnsi="Times New Roman"/>
          <w:sz w:val="28"/>
          <w:szCs w:val="28"/>
        </w:rPr>
        <w:t>на снижение аварийности</w:t>
      </w:r>
      <w:r>
        <w:rPr>
          <w:rFonts w:ascii="Times New Roman" w:hAnsi="Times New Roman"/>
          <w:sz w:val="28"/>
          <w:szCs w:val="28"/>
        </w:rPr>
        <w:t>,</w:t>
      </w:r>
      <w:r w:rsidRPr="00F74E70">
        <w:rPr>
          <w:rFonts w:ascii="Times New Roman" w:hAnsi="Times New Roman"/>
          <w:sz w:val="28"/>
          <w:szCs w:val="28"/>
        </w:rPr>
        <w:t xml:space="preserve"> станут обеспечение контроля за выполнением мероприятий по обеспечению безопасности дорожного движения,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E70">
        <w:rPr>
          <w:rFonts w:ascii="Times New Roman" w:hAnsi="Times New Roman"/>
          <w:sz w:val="28"/>
          <w:szCs w:val="28"/>
        </w:rPr>
        <w:t xml:space="preserve">развитие целевой системы воспитания и обучения детей безопасному поведению </w:t>
      </w:r>
      <w:r w:rsidR="008F36FC">
        <w:rPr>
          <w:rFonts w:ascii="Times New Roman" w:hAnsi="Times New Roman"/>
          <w:sz w:val="28"/>
          <w:szCs w:val="28"/>
        </w:rPr>
        <w:br/>
      </w:r>
      <w:r w:rsidRPr="00F74E70">
        <w:rPr>
          <w:rFonts w:ascii="Times New Roman" w:hAnsi="Times New Roman"/>
          <w:sz w:val="28"/>
          <w:szCs w:val="28"/>
        </w:rPr>
        <w:t>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5F11F9" w:rsidRDefault="005F11F9" w:rsidP="008F36F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1F9" w:rsidRDefault="005F11F9" w:rsidP="0074737F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5F11F9" w:rsidRDefault="005F11F9" w:rsidP="0074737F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8F36FC" w:rsidRPr="00F74E70" w:rsidRDefault="008F36FC" w:rsidP="0074737F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74737F" w:rsidRDefault="005F11F9" w:rsidP="005F11F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5F11F9" w:rsidRDefault="005F11F9" w:rsidP="0074737F">
      <w:pPr>
        <w:tabs>
          <w:tab w:val="left" w:pos="709"/>
        </w:tabs>
        <w:jc w:val="both"/>
        <w:rPr>
          <w:sz w:val="28"/>
          <w:szCs w:val="28"/>
        </w:rPr>
      </w:pPr>
    </w:p>
    <w:p w:rsidR="0074737F" w:rsidRPr="00F74E70" w:rsidRDefault="0074737F" w:rsidP="0074737F">
      <w:pPr>
        <w:tabs>
          <w:tab w:val="left" w:pos="709"/>
        </w:tabs>
        <w:jc w:val="center"/>
        <w:rPr>
          <w:b/>
          <w:sz w:val="28"/>
          <w:szCs w:val="28"/>
        </w:rPr>
      </w:pPr>
      <w:r w:rsidRPr="008F36FC">
        <w:rPr>
          <w:sz w:val="28"/>
          <w:szCs w:val="28"/>
        </w:rPr>
        <w:t>2.7.</w:t>
      </w:r>
      <w:r w:rsidRPr="00F74E70">
        <w:rPr>
          <w:b/>
          <w:sz w:val="28"/>
          <w:szCs w:val="28"/>
        </w:rPr>
        <w:t xml:space="preserve"> Прогноз негативного воздействия транспортной инфраструктуры на окружающую среду и здоровье населения</w:t>
      </w:r>
    </w:p>
    <w:p w:rsidR="0074737F" w:rsidRDefault="0074737F" w:rsidP="0074737F">
      <w:pPr>
        <w:tabs>
          <w:tab w:val="left" w:pos="709"/>
        </w:tabs>
        <w:jc w:val="both"/>
        <w:rPr>
          <w:sz w:val="28"/>
          <w:szCs w:val="28"/>
        </w:rPr>
      </w:pPr>
    </w:p>
    <w:p w:rsidR="0074737F" w:rsidRPr="00385715" w:rsidRDefault="0074737F" w:rsidP="0074737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85715">
        <w:rPr>
          <w:rFonts w:ascii="Times New Roman" w:hAnsi="Times New Roman"/>
          <w:sz w:val="28"/>
          <w:szCs w:val="28"/>
        </w:rPr>
        <w:t xml:space="preserve">В период действия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385715">
        <w:rPr>
          <w:rFonts w:ascii="Times New Roman" w:hAnsi="Times New Roman"/>
          <w:sz w:val="28"/>
          <w:szCs w:val="28"/>
        </w:rPr>
        <w:t xml:space="preserve">рограммы, не предполагается изменения центров транспортного тяготения, структуры, маршрутов </w:t>
      </w:r>
      <w:r>
        <w:rPr>
          <w:rFonts w:ascii="Times New Roman" w:hAnsi="Times New Roman"/>
          <w:sz w:val="28"/>
          <w:szCs w:val="28"/>
        </w:rPr>
        <w:br/>
      </w:r>
      <w:r w:rsidRPr="00385715">
        <w:rPr>
          <w:rFonts w:ascii="Times New Roman" w:hAnsi="Times New Roman"/>
          <w:sz w:val="28"/>
          <w:szCs w:val="28"/>
        </w:rPr>
        <w:t>и объемов грузовых и пассажирских перевозок. Причиной увеличения негативного воздействия на окружающую среду и здоровье населения</w:t>
      </w:r>
      <w:r>
        <w:rPr>
          <w:rFonts w:ascii="Times New Roman" w:hAnsi="Times New Roman"/>
          <w:sz w:val="28"/>
          <w:szCs w:val="28"/>
        </w:rPr>
        <w:t xml:space="preserve"> может</w:t>
      </w:r>
      <w:r w:rsidRPr="00385715">
        <w:rPr>
          <w:rFonts w:ascii="Times New Roman" w:hAnsi="Times New Roman"/>
          <w:sz w:val="28"/>
          <w:szCs w:val="28"/>
        </w:rPr>
        <w:t xml:space="preserve"> стат</w:t>
      </w:r>
      <w:r>
        <w:rPr>
          <w:rFonts w:ascii="Times New Roman" w:hAnsi="Times New Roman"/>
          <w:sz w:val="28"/>
          <w:szCs w:val="28"/>
        </w:rPr>
        <w:t>ь</w:t>
      </w:r>
      <w:r w:rsidRPr="00385715">
        <w:rPr>
          <w:rFonts w:ascii="Times New Roman" w:hAnsi="Times New Roman"/>
          <w:sz w:val="28"/>
          <w:szCs w:val="28"/>
        </w:rPr>
        <w:t xml:space="preserve"> рост автомобилизации населения в связи с чем, усилится</w:t>
      </w:r>
      <w:r w:rsidRPr="003857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5715">
        <w:rPr>
          <w:rFonts w:ascii="Times New Roman" w:hAnsi="Times New Roman"/>
          <w:iCs/>
          <w:sz w:val="28"/>
          <w:szCs w:val="28"/>
        </w:rPr>
        <w:t>загрязнение атмосферы</w:t>
      </w:r>
      <w:r w:rsidRPr="00385715">
        <w:rPr>
          <w:rFonts w:ascii="Times New Roman" w:hAnsi="Times New Roman"/>
          <w:sz w:val="28"/>
          <w:szCs w:val="28"/>
        </w:rPr>
        <w:t xml:space="preserve"> выбросами в воздух дыма и газообразных загрязняющих веществ</w:t>
      </w:r>
      <w:r>
        <w:rPr>
          <w:rFonts w:ascii="Times New Roman" w:hAnsi="Times New Roman"/>
          <w:sz w:val="28"/>
          <w:szCs w:val="28"/>
        </w:rPr>
        <w:t>,</w:t>
      </w:r>
      <w:r w:rsidRPr="00385715">
        <w:rPr>
          <w:rFonts w:ascii="Times New Roman" w:hAnsi="Times New Roman"/>
          <w:sz w:val="28"/>
          <w:szCs w:val="28"/>
        </w:rPr>
        <w:t xml:space="preserve"> увеличением воздействия шума на здоровье человека.</w:t>
      </w:r>
    </w:p>
    <w:p w:rsidR="0074737F" w:rsidRDefault="0074737F" w:rsidP="0074737F">
      <w:pPr>
        <w:tabs>
          <w:tab w:val="left" w:pos="709"/>
        </w:tabs>
        <w:jc w:val="both"/>
        <w:rPr>
          <w:sz w:val="28"/>
          <w:szCs w:val="28"/>
        </w:rPr>
      </w:pPr>
    </w:p>
    <w:p w:rsidR="0074737F" w:rsidRPr="008F36FC" w:rsidRDefault="00C01A79" w:rsidP="00C01A79">
      <w:pPr>
        <w:tabs>
          <w:tab w:val="left" w:pos="709"/>
        </w:tabs>
        <w:jc w:val="center"/>
        <w:rPr>
          <w:b/>
          <w:sz w:val="28"/>
          <w:szCs w:val="28"/>
        </w:rPr>
      </w:pPr>
      <w:r w:rsidRPr="00C01A79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74737F" w:rsidRPr="008F36FC">
        <w:rPr>
          <w:b/>
          <w:sz w:val="28"/>
          <w:szCs w:val="28"/>
        </w:rPr>
        <w:t>Укрупненная оценка принципиальных вариантов развития транспортной инфраструктуры городского округа</w:t>
      </w:r>
    </w:p>
    <w:p w:rsidR="0074737F" w:rsidRPr="0035262F" w:rsidRDefault="0074737F" w:rsidP="0074737F">
      <w:pPr>
        <w:pStyle w:val="ac"/>
        <w:tabs>
          <w:tab w:val="left" w:pos="709"/>
        </w:tabs>
        <w:ind w:left="1353"/>
        <w:jc w:val="both"/>
        <w:rPr>
          <w:b/>
          <w:sz w:val="28"/>
          <w:szCs w:val="28"/>
        </w:rPr>
      </w:pPr>
    </w:p>
    <w:p w:rsidR="0074737F" w:rsidRDefault="0074737F" w:rsidP="00C01A79">
      <w:pPr>
        <w:tabs>
          <w:tab w:val="left" w:pos="709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При рассмотрении принципиальных вариантов развития транспортной инфраструктуры городского округа учитывался прогноз изменения численности населения, прогноз социально-экономического </w:t>
      </w:r>
      <w:r w:rsidR="005329A1">
        <w:rPr>
          <w:sz w:val="28"/>
          <w:szCs w:val="28"/>
        </w:rPr>
        <w:br/>
      </w:r>
      <w:r>
        <w:rPr>
          <w:sz w:val="28"/>
          <w:szCs w:val="28"/>
        </w:rPr>
        <w:t>и градостроительного развития, деловая активность на территории городского округа и финансовые возможности бюджета городского округа. Наиболее возможным</w:t>
      </w:r>
      <w:r w:rsidRPr="001B6426">
        <w:rPr>
          <w:sz w:val="28"/>
          <w:szCs w:val="28"/>
          <w:lang w:eastAsia="en-US"/>
        </w:rPr>
        <w:t xml:space="preserve"> сценарие</w:t>
      </w:r>
      <w:r>
        <w:rPr>
          <w:sz w:val="28"/>
          <w:szCs w:val="28"/>
          <w:lang w:eastAsia="en-US"/>
        </w:rPr>
        <w:t>м</w:t>
      </w:r>
      <w:r w:rsidRPr="001B6426">
        <w:rPr>
          <w:sz w:val="28"/>
          <w:szCs w:val="28"/>
          <w:lang w:eastAsia="en-US"/>
        </w:rPr>
        <w:t xml:space="preserve"> развития транспортного комплекса </w:t>
      </w:r>
      <w:r>
        <w:rPr>
          <w:sz w:val="28"/>
          <w:szCs w:val="28"/>
          <w:lang w:eastAsia="en-US"/>
        </w:rPr>
        <w:t>явля</w:t>
      </w:r>
      <w:r w:rsidRPr="001B6426">
        <w:rPr>
          <w:sz w:val="28"/>
          <w:szCs w:val="28"/>
          <w:lang w:eastAsia="en-US"/>
        </w:rPr>
        <w:t>ется реализация основных мероприятий п</w:t>
      </w:r>
      <w:r>
        <w:rPr>
          <w:sz w:val="28"/>
          <w:szCs w:val="28"/>
          <w:lang w:eastAsia="en-US"/>
        </w:rPr>
        <w:t xml:space="preserve">о ремонту и </w:t>
      </w:r>
      <w:r>
        <w:rPr>
          <w:color w:val="000000"/>
          <w:spacing w:val="-2"/>
          <w:sz w:val="28"/>
          <w:szCs w:val="28"/>
        </w:rPr>
        <w:t>п</w:t>
      </w:r>
      <w:r w:rsidRPr="009F3DE3">
        <w:rPr>
          <w:color w:val="000000"/>
          <w:spacing w:val="-2"/>
          <w:sz w:val="28"/>
          <w:szCs w:val="28"/>
        </w:rPr>
        <w:t>оддержани</w:t>
      </w:r>
      <w:r>
        <w:rPr>
          <w:color w:val="000000"/>
          <w:spacing w:val="-2"/>
          <w:sz w:val="28"/>
          <w:szCs w:val="28"/>
        </w:rPr>
        <w:t>ю</w:t>
      </w:r>
      <w:r w:rsidRPr="009F3DE3">
        <w:rPr>
          <w:color w:val="000000"/>
          <w:spacing w:val="-2"/>
          <w:sz w:val="28"/>
          <w:szCs w:val="28"/>
        </w:rPr>
        <w:t xml:space="preserve"> автомобильных дорог общего пользования местного значения на уровне, соответствующем </w:t>
      </w:r>
      <w:r>
        <w:rPr>
          <w:color w:val="000000"/>
          <w:spacing w:val="-2"/>
          <w:sz w:val="28"/>
          <w:szCs w:val="28"/>
        </w:rPr>
        <w:t>нормативным требованиям</w:t>
      </w:r>
      <w:r w:rsidRPr="009F3DE3">
        <w:rPr>
          <w:color w:val="000000"/>
          <w:spacing w:val="-2"/>
          <w:sz w:val="28"/>
          <w:szCs w:val="28"/>
        </w:rPr>
        <w:t>.</w:t>
      </w:r>
    </w:p>
    <w:p w:rsidR="005F11F9" w:rsidRDefault="005F11F9" w:rsidP="0074737F">
      <w:pPr>
        <w:tabs>
          <w:tab w:val="left" w:pos="709"/>
        </w:tabs>
        <w:jc w:val="both"/>
        <w:rPr>
          <w:color w:val="000000"/>
          <w:spacing w:val="-2"/>
          <w:sz w:val="28"/>
          <w:szCs w:val="28"/>
        </w:rPr>
      </w:pPr>
    </w:p>
    <w:p w:rsidR="0074737F" w:rsidRPr="00C01A79" w:rsidRDefault="00C01A79" w:rsidP="00C01A79">
      <w:pPr>
        <w:tabs>
          <w:tab w:val="left" w:pos="709"/>
        </w:tabs>
        <w:jc w:val="center"/>
        <w:rPr>
          <w:b/>
          <w:sz w:val="28"/>
          <w:szCs w:val="28"/>
        </w:rPr>
      </w:pPr>
      <w:r w:rsidRPr="00C01A79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74737F" w:rsidRPr="00C01A79">
        <w:rPr>
          <w:b/>
          <w:sz w:val="28"/>
          <w:szCs w:val="28"/>
        </w:rPr>
        <w:t>Цели и задачи муниципальной программы. Целевые показатели муниципальной программы</w:t>
      </w:r>
    </w:p>
    <w:p w:rsidR="0074737F" w:rsidRDefault="0074737F" w:rsidP="0074737F">
      <w:pPr>
        <w:tabs>
          <w:tab w:val="left" w:pos="709"/>
        </w:tabs>
        <w:jc w:val="both"/>
        <w:rPr>
          <w:sz w:val="28"/>
          <w:szCs w:val="28"/>
        </w:rPr>
      </w:pPr>
    </w:p>
    <w:p w:rsidR="0074737F" w:rsidRDefault="0074737F" w:rsidP="00C01A7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р</w:t>
      </w:r>
      <w:r w:rsidRPr="001D7F6D">
        <w:rPr>
          <w:sz w:val="28"/>
          <w:szCs w:val="28"/>
        </w:rPr>
        <w:t xml:space="preserve">азвитие транспортной инфраструктуры, обеспечивающей повышение комфортности </w:t>
      </w:r>
      <w:r w:rsidR="005329A1">
        <w:rPr>
          <w:sz w:val="28"/>
          <w:szCs w:val="28"/>
        </w:rPr>
        <w:br/>
      </w:r>
      <w:r w:rsidRPr="001D7F6D">
        <w:rPr>
          <w:sz w:val="28"/>
          <w:szCs w:val="28"/>
        </w:rPr>
        <w:t>и безопасности жизнедеятельности населения и хозяйствующих субъектов</w:t>
      </w:r>
      <w:r w:rsidRPr="001D7F6D">
        <w:rPr>
          <w:color w:val="000000"/>
          <w:sz w:val="28"/>
          <w:szCs w:val="28"/>
        </w:rPr>
        <w:t xml:space="preserve"> на территории городского округа</w:t>
      </w:r>
      <w:r>
        <w:rPr>
          <w:color w:val="000000"/>
          <w:sz w:val="28"/>
          <w:szCs w:val="28"/>
        </w:rPr>
        <w:t>.</w:t>
      </w:r>
    </w:p>
    <w:p w:rsidR="0074737F" w:rsidRDefault="0074737F" w:rsidP="00C01A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муниципальной программы является </w:t>
      </w:r>
      <w:r>
        <w:rPr>
          <w:color w:val="000000"/>
          <w:spacing w:val="-2"/>
          <w:sz w:val="28"/>
          <w:szCs w:val="28"/>
        </w:rPr>
        <w:t>п</w:t>
      </w:r>
      <w:r w:rsidRPr="009F3DE3">
        <w:rPr>
          <w:color w:val="000000"/>
          <w:spacing w:val="-2"/>
          <w:sz w:val="28"/>
          <w:szCs w:val="28"/>
        </w:rPr>
        <w:t xml:space="preserve">оддержание автомобильных дорог общего пользования местного значения на уровне, соответствующем </w:t>
      </w:r>
      <w:r>
        <w:rPr>
          <w:color w:val="000000"/>
          <w:spacing w:val="-2"/>
          <w:sz w:val="28"/>
          <w:szCs w:val="28"/>
        </w:rPr>
        <w:t>нормативным требованиям</w:t>
      </w:r>
      <w:r w:rsidRPr="009F3DE3">
        <w:rPr>
          <w:color w:val="000000"/>
          <w:spacing w:val="-2"/>
          <w:sz w:val="28"/>
          <w:szCs w:val="28"/>
        </w:rPr>
        <w:t>.</w:t>
      </w:r>
    </w:p>
    <w:p w:rsidR="0074737F" w:rsidRPr="003010AB" w:rsidRDefault="0074737F" w:rsidP="00C01A79">
      <w:pPr>
        <w:tabs>
          <w:tab w:val="left" w:pos="709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3010AB">
        <w:rPr>
          <w:sz w:val="28"/>
          <w:szCs w:val="28"/>
        </w:rPr>
        <w:t xml:space="preserve">Показателем исполнения муниципальной программы является </w:t>
      </w:r>
      <w:r>
        <w:rPr>
          <w:sz w:val="28"/>
          <w:szCs w:val="28"/>
        </w:rPr>
        <w:t>увелич</w:t>
      </w:r>
      <w:r w:rsidRPr="003010AB">
        <w:rPr>
          <w:color w:val="000000"/>
          <w:spacing w:val="-2"/>
          <w:sz w:val="28"/>
          <w:szCs w:val="28"/>
        </w:rPr>
        <w:t xml:space="preserve">ение доли протяженности автомобильных дорог общего пользования местного значения, </w:t>
      </w:r>
      <w:r>
        <w:rPr>
          <w:color w:val="000000"/>
          <w:spacing w:val="-2"/>
          <w:sz w:val="28"/>
          <w:szCs w:val="28"/>
        </w:rPr>
        <w:t>на которых проведен</w:t>
      </w:r>
      <w:r w:rsidRPr="003010AB">
        <w:rPr>
          <w:color w:val="000000"/>
          <w:spacing w:val="-2"/>
          <w:sz w:val="28"/>
          <w:szCs w:val="28"/>
        </w:rPr>
        <w:t xml:space="preserve"> капит</w:t>
      </w:r>
      <w:r>
        <w:rPr>
          <w:color w:val="000000"/>
          <w:spacing w:val="-2"/>
          <w:sz w:val="28"/>
          <w:szCs w:val="28"/>
        </w:rPr>
        <w:t>а</w:t>
      </w:r>
      <w:r w:rsidRPr="003010AB">
        <w:rPr>
          <w:color w:val="000000"/>
          <w:spacing w:val="-2"/>
          <w:sz w:val="28"/>
          <w:szCs w:val="28"/>
        </w:rPr>
        <w:t>льн</w:t>
      </w:r>
      <w:r>
        <w:rPr>
          <w:color w:val="000000"/>
          <w:spacing w:val="-2"/>
          <w:sz w:val="28"/>
          <w:szCs w:val="28"/>
        </w:rPr>
        <w:t>ый</w:t>
      </w:r>
      <w:r w:rsidRPr="003010AB">
        <w:rPr>
          <w:color w:val="000000"/>
          <w:spacing w:val="-2"/>
          <w:sz w:val="28"/>
          <w:szCs w:val="28"/>
        </w:rPr>
        <w:t xml:space="preserve"> ремонт (ремонт)</w:t>
      </w:r>
      <w:r>
        <w:rPr>
          <w:color w:val="000000"/>
          <w:spacing w:val="-2"/>
          <w:sz w:val="28"/>
          <w:szCs w:val="28"/>
        </w:rPr>
        <w:t>.</w:t>
      </w:r>
    </w:p>
    <w:p w:rsidR="0074737F" w:rsidRPr="00171B99" w:rsidRDefault="0074737F" w:rsidP="00C01A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целевых показателях Программы представлены </w:t>
      </w:r>
      <w:r w:rsidR="005329A1">
        <w:rPr>
          <w:sz w:val="28"/>
          <w:szCs w:val="28"/>
        </w:rPr>
        <w:br/>
      </w:r>
      <w:r>
        <w:rPr>
          <w:sz w:val="28"/>
          <w:szCs w:val="28"/>
        </w:rPr>
        <w:t xml:space="preserve">в приложении </w:t>
      </w:r>
      <w:r w:rsidRPr="005203F1">
        <w:rPr>
          <w:sz w:val="28"/>
          <w:szCs w:val="28"/>
        </w:rPr>
        <w:t>№</w:t>
      </w:r>
      <w:r w:rsidR="00C01A79">
        <w:rPr>
          <w:sz w:val="28"/>
          <w:szCs w:val="28"/>
        </w:rPr>
        <w:t xml:space="preserve"> </w:t>
      </w:r>
      <w:r w:rsidRPr="005203F1">
        <w:rPr>
          <w:sz w:val="28"/>
          <w:szCs w:val="28"/>
        </w:rPr>
        <w:t>1.</w:t>
      </w:r>
    </w:p>
    <w:p w:rsidR="0074737F" w:rsidRDefault="0074737F" w:rsidP="0074737F">
      <w:pPr>
        <w:tabs>
          <w:tab w:val="left" w:pos="709"/>
        </w:tabs>
        <w:jc w:val="both"/>
        <w:rPr>
          <w:sz w:val="28"/>
          <w:szCs w:val="28"/>
        </w:rPr>
      </w:pPr>
    </w:p>
    <w:p w:rsidR="0074737F" w:rsidRPr="00C01A79" w:rsidRDefault="00C01A79" w:rsidP="00C01A79">
      <w:pPr>
        <w:tabs>
          <w:tab w:val="left" w:pos="0"/>
        </w:tabs>
        <w:jc w:val="center"/>
        <w:rPr>
          <w:b/>
          <w:sz w:val="28"/>
          <w:szCs w:val="28"/>
        </w:rPr>
      </w:pPr>
      <w:r w:rsidRPr="00C01A79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74737F" w:rsidRPr="00C01A79">
        <w:rPr>
          <w:b/>
          <w:sz w:val="28"/>
          <w:szCs w:val="28"/>
        </w:rPr>
        <w:t>Перечень мероприятий Программы комплексного развития транспортной инфраструктуры городского округа</w:t>
      </w:r>
    </w:p>
    <w:p w:rsidR="0074737F" w:rsidRDefault="0074737F" w:rsidP="00C01A79">
      <w:pPr>
        <w:pStyle w:val="ConsPlusNormal"/>
        <w:widowControl/>
        <w:tabs>
          <w:tab w:val="left" w:pos="0"/>
        </w:tabs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4737F" w:rsidRDefault="0074737F" w:rsidP="00C01A79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1A79">
        <w:rPr>
          <w:rFonts w:ascii="Times New Roman" w:hAnsi="Times New Roman"/>
          <w:sz w:val="28"/>
          <w:szCs w:val="28"/>
        </w:rPr>
        <w:t>5.1.</w:t>
      </w:r>
      <w:r w:rsidRPr="00467F2E">
        <w:rPr>
          <w:rFonts w:ascii="Times New Roman" w:hAnsi="Times New Roman"/>
          <w:b/>
          <w:sz w:val="28"/>
          <w:szCs w:val="28"/>
        </w:rPr>
        <w:t xml:space="preserve"> Мероприятия по развитию транспортной инфраструктуры </w:t>
      </w:r>
      <w:r w:rsidR="005329A1">
        <w:rPr>
          <w:rFonts w:ascii="Times New Roman" w:hAnsi="Times New Roman"/>
          <w:b/>
          <w:sz w:val="28"/>
          <w:szCs w:val="28"/>
        </w:rPr>
        <w:br/>
      </w:r>
      <w:r w:rsidRPr="00467F2E">
        <w:rPr>
          <w:rFonts w:ascii="Times New Roman" w:hAnsi="Times New Roman"/>
          <w:b/>
          <w:sz w:val="28"/>
          <w:szCs w:val="28"/>
        </w:rPr>
        <w:t>по видам транспорта</w:t>
      </w:r>
    </w:p>
    <w:p w:rsidR="0074737F" w:rsidRDefault="0074737F" w:rsidP="00C01A7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6026F" w:rsidRDefault="0026026F" w:rsidP="0074737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026F" w:rsidRDefault="0026026F" w:rsidP="0026026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26026F" w:rsidRDefault="0026026F" w:rsidP="0026026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4737F" w:rsidRPr="00467F2E" w:rsidRDefault="0074737F" w:rsidP="0074737F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67F2E">
        <w:rPr>
          <w:rFonts w:ascii="Times New Roman" w:hAnsi="Times New Roman"/>
          <w:sz w:val="28"/>
          <w:szCs w:val="28"/>
        </w:rPr>
        <w:t>Внесение изменений в структуру транспортной инфраструктуры по видам транспорта не планируется.</w:t>
      </w:r>
    </w:p>
    <w:p w:rsidR="0074737F" w:rsidRPr="00467F2E" w:rsidRDefault="0074737F" w:rsidP="0074737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4737F" w:rsidRDefault="0074737F" w:rsidP="00C01A7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1A79">
        <w:rPr>
          <w:rFonts w:ascii="Times New Roman" w:hAnsi="Times New Roman"/>
          <w:sz w:val="28"/>
          <w:szCs w:val="28"/>
        </w:rPr>
        <w:t>5.2.</w:t>
      </w:r>
      <w:r w:rsidRPr="00C617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C617C9">
        <w:rPr>
          <w:rFonts w:ascii="Times New Roman" w:hAnsi="Times New Roman"/>
          <w:b/>
          <w:sz w:val="28"/>
          <w:szCs w:val="28"/>
        </w:rPr>
        <w:t>ероприятия по развитию транспорта общего пользования, созданию тр</w:t>
      </w:r>
      <w:r w:rsidR="00C01A79">
        <w:rPr>
          <w:rFonts w:ascii="Times New Roman" w:hAnsi="Times New Roman"/>
          <w:b/>
          <w:sz w:val="28"/>
          <w:szCs w:val="28"/>
        </w:rPr>
        <w:t>анспортно-</w:t>
      </w:r>
      <w:r w:rsidRPr="00C617C9">
        <w:rPr>
          <w:rFonts w:ascii="Times New Roman" w:hAnsi="Times New Roman"/>
          <w:b/>
          <w:sz w:val="28"/>
          <w:szCs w:val="28"/>
        </w:rPr>
        <w:t>пересадочных узлов</w:t>
      </w:r>
    </w:p>
    <w:p w:rsidR="0074737F" w:rsidRPr="00C617C9" w:rsidRDefault="0074737F" w:rsidP="0074737F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737F" w:rsidRPr="00C617C9" w:rsidRDefault="0074737F" w:rsidP="0074737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617C9">
        <w:rPr>
          <w:rFonts w:ascii="Times New Roman" w:hAnsi="Times New Roman"/>
          <w:sz w:val="28"/>
          <w:szCs w:val="28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74737F" w:rsidRDefault="0074737F" w:rsidP="0074737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737F" w:rsidRDefault="0074737F" w:rsidP="00C01A7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1A79">
        <w:rPr>
          <w:rFonts w:ascii="Times New Roman" w:hAnsi="Times New Roman"/>
          <w:sz w:val="28"/>
          <w:szCs w:val="28"/>
        </w:rPr>
        <w:t>5.3.</w:t>
      </w:r>
      <w:r w:rsidRPr="00C617C9">
        <w:rPr>
          <w:rFonts w:ascii="Times New Roman" w:hAnsi="Times New Roman"/>
          <w:b/>
          <w:sz w:val="28"/>
          <w:szCs w:val="28"/>
        </w:rPr>
        <w:t xml:space="preserve"> Мероприятия по развитию инфраструктуры для легкового автомобильного транспорта, включая развитие единого </w:t>
      </w:r>
      <w:r w:rsidR="00C01A79">
        <w:rPr>
          <w:rFonts w:ascii="Times New Roman" w:hAnsi="Times New Roman"/>
          <w:b/>
          <w:sz w:val="28"/>
          <w:szCs w:val="28"/>
        </w:rPr>
        <w:br/>
      </w:r>
      <w:r w:rsidRPr="00C617C9">
        <w:rPr>
          <w:rFonts w:ascii="Times New Roman" w:hAnsi="Times New Roman"/>
          <w:b/>
          <w:sz w:val="28"/>
          <w:szCs w:val="28"/>
        </w:rPr>
        <w:t>парковочного пространства</w:t>
      </w:r>
    </w:p>
    <w:p w:rsidR="0074737F" w:rsidRPr="00C617C9" w:rsidRDefault="0074737F" w:rsidP="0074737F">
      <w:pPr>
        <w:pStyle w:val="ConsPlusNorma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4737F" w:rsidRDefault="0074737F" w:rsidP="0074737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существующей инфраструктуры для легкового автомобильного транспорта не планируются</w:t>
      </w:r>
      <w:r w:rsidRPr="00F511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Мероприятия по устройству парковок и парковочных мест для автомобильного транспорта включены </w:t>
      </w:r>
      <w:r w:rsidR="005329A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программу по благоустройству территории городского округа.</w:t>
      </w:r>
    </w:p>
    <w:p w:rsidR="0074737F" w:rsidRDefault="0074737F" w:rsidP="0074737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737F" w:rsidRDefault="0074737F" w:rsidP="00C01A7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1A79">
        <w:rPr>
          <w:rFonts w:ascii="Times New Roman" w:hAnsi="Times New Roman"/>
          <w:sz w:val="28"/>
          <w:szCs w:val="28"/>
        </w:rPr>
        <w:t>5.4.</w:t>
      </w:r>
      <w:r w:rsidRPr="009B743A">
        <w:rPr>
          <w:rFonts w:ascii="Times New Roman" w:hAnsi="Times New Roman"/>
          <w:b/>
          <w:sz w:val="28"/>
          <w:szCs w:val="28"/>
        </w:rPr>
        <w:t xml:space="preserve"> Мероприятия по развитию инфраструктуры пешеходного </w:t>
      </w:r>
      <w:r w:rsidR="005329A1">
        <w:rPr>
          <w:rFonts w:ascii="Times New Roman" w:hAnsi="Times New Roman"/>
          <w:b/>
          <w:sz w:val="28"/>
          <w:szCs w:val="28"/>
        </w:rPr>
        <w:br/>
      </w:r>
      <w:r w:rsidRPr="009B743A">
        <w:rPr>
          <w:rFonts w:ascii="Times New Roman" w:hAnsi="Times New Roman"/>
          <w:b/>
          <w:sz w:val="28"/>
          <w:szCs w:val="28"/>
        </w:rPr>
        <w:t>и велосипедного передвижения</w:t>
      </w:r>
    </w:p>
    <w:p w:rsidR="0074737F" w:rsidRPr="009B743A" w:rsidRDefault="0074737F" w:rsidP="0074737F">
      <w:pPr>
        <w:pStyle w:val="ConsPlusNorma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F11F9" w:rsidRPr="009B743A" w:rsidRDefault="0074737F" w:rsidP="00C01A7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B743A">
        <w:rPr>
          <w:rFonts w:ascii="Times New Roman" w:hAnsi="Times New Roman"/>
          <w:sz w:val="28"/>
          <w:szCs w:val="28"/>
        </w:rPr>
        <w:t xml:space="preserve">Мероприятия по развитию </w:t>
      </w:r>
      <w:r>
        <w:rPr>
          <w:rFonts w:ascii="Times New Roman" w:hAnsi="Times New Roman"/>
          <w:sz w:val="28"/>
          <w:szCs w:val="28"/>
        </w:rPr>
        <w:t xml:space="preserve">пешеходного и </w:t>
      </w:r>
      <w:r w:rsidRPr="009B743A">
        <w:rPr>
          <w:rFonts w:ascii="Times New Roman" w:hAnsi="Times New Roman"/>
          <w:sz w:val="28"/>
          <w:szCs w:val="28"/>
        </w:rPr>
        <w:t>велосипедного передвижения возможны к реализации как дополнительные при получении дополнительных доходов местного бюджета или появления возможности финансирования из иных источников.</w:t>
      </w:r>
    </w:p>
    <w:p w:rsidR="0074737F" w:rsidRDefault="0074737F" w:rsidP="0074737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737F" w:rsidRDefault="0074737F" w:rsidP="00C01A7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1A79">
        <w:rPr>
          <w:rFonts w:ascii="Times New Roman" w:hAnsi="Times New Roman"/>
          <w:sz w:val="28"/>
          <w:szCs w:val="28"/>
        </w:rPr>
        <w:t>5.5.</w:t>
      </w:r>
      <w:r w:rsidRPr="004E28C2">
        <w:rPr>
          <w:rFonts w:ascii="Times New Roman" w:hAnsi="Times New Roman"/>
          <w:b/>
          <w:sz w:val="28"/>
          <w:szCs w:val="28"/>
        </w:rPr>
        <w:t xml:space="preserve"> Мероприятия по развитию инфраструктуры для грузового транспорта, транспортных средств коммунальных и дорожных служб</w:t>
      </w:r>
    </w:p>
    <w:p w:rsidR="0074737F" w:rsidRPr="004E28C2" w:rsidRDefault="0074737F" w:rsidP="0074737F">
      <w:pPr>
        <w:pStyle w:val="ConsPlusNorma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4737F" w:rsidRPr="004E28C2" w:rsidRDefault="0074737F" w:rsidP="0074737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E28C2">
        <w:rPr>
          <w:rFonts w:ascii="Times New Roman" w:hAnsi="Times New Roman"/>
          <w:sz w:val="28"/>
          <w:szCs w:val="28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74737F" w:rsidRDefault="0074737F" w:rsidP="0074737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29A1" w:rsidRDefault="00A17256" w:rsidP="0026026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6026F" w:rsidRPr="0026026F">
        <w:rPr>
          <w:rFonts w:ascii="Times New Roman" w:hAnsi="Times New Roman"/>
          <w:sz w:val="28"/>
          <w:szCs w:val="28"/>
        </w:rPr>
        <w:t>.6.</w:t>
      </w:r>
      <w:r w:rsidR="0026026F">
        <w:rPr>
          <w:rFonts w:ascii="Times New Roman" w:hAnsi="Times New Roman"/>
          <w:b/>
          <w:sz w:val="28"/>
          <w:szCs w:val="28"/>
        </w:rPr>
        <w:t xml:space="preserve"> </w:t>
      </w:r>
      <w:r w:rsidR="0074737F" w:rsidRPr="004E28C2">
        <w:rPr>
          <w:rFonts w:ascii="Times New Roman" w:hAnsi="Times New Roman"/>
          <w:b/>
          <w:sz w:val="28"/>
          <w:szCs w:val="28"/>
        </w:rPr>
        <w:t xml:space="preserve">Мероприятия по развитию </w:t>
      </w:r>
      <w:r w:rsidR="0074737F">
        <w:rPr>
          <w:rFonts w:ascii="Times New Roman" w:hAnsi="Times New Roman"/>
          <w:b/>
          <w:sz w:val="28"/>
          <w:szCs w:val="28"/>
        </w:rPr>
        <w:t>улично-дорожной сети</w:t>
      </w:r>
    </w:p>
    <w:p w:rsidR="0074737F" w:rsidRDefault="0074737F" w:rsidP="0026026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28C2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74737F" w:rsidRPr="004E28C2" w:rsidRDefault="0074737F" w:rsidP="0074737F">
      <w:pPr>
        <w:pStyle w:val="ConsPlusNorma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4737F" w:rsidRPr="00AE6118" w:rsidRDefault="0074737F" w:rsidP="0074737F">
      <w:pPr>
        <w:pStyle w:val="Default"/>
        <w:ind w:firstLine="708"/>
        <w:jc w:val="both"/>
        <w:rPr>
          <w:sz w:val="28"/>
          <w:szCs w:val="28"/>
        </w:rPr>
      </w:pPr>
      <w:r w:rsidRPr="00AE6118">
        <w:rPr>
          <w:sz w:val="28"/>
          <w:szCs w:val="28"/>
        </w:rPr>
        <w:t xml:space="preserve">В целях развития </w:t>
      </w:r>
      <w:r>
        <w:rPr>
          <w:sz w:val="28"/>
          <w:szCs w:val="28"/>
        </w:rPr>
        <w:t xml:space="preserve">улично-дорожной </w:t>
      </w:r>
      <w:r w:rsidRPr="00AE6118">
        <w:rPr>
          <w:sz w:val="28"/>
          <w:szCs w:val="28"/>
        </w:rPr>
        <w:t xml:space="preserve">сети </w:t>
      </w:r>
      <w:r>
        <w:rPr>
          <w:sz w:val="28"/>
          <w:szCs w:val="28"/>
        </w:rPr>
        <w:t>городского округа планируются м</w:t>
      </w:r>
      <w:r w:rsidRPr="00AE6118">
        <w:rPr>
          <w:sz w:val="28"/>
          <w:szCs w:val="28"/>
        </w:rPr>
        <w:t xml:space="preserve">ероприятия по </w:t>
      </w:r>
      <w:r>
        <w:rPr>
          <w:sz w:val="28"/>
          <w:szCs w:val="28"/>
        </w:rPr>
        <w:t>ремонту</w:t>
      </w:r>
      <w:r w:rsidRPr="00AE6118">
        <w:rPr>
          <w:sz w:val="28"/>
          <w:szCs w:val="28"/>
        </w:rPr>
        <w:t xml:space="preserve"> автомобильных дорог общего пользования местного значения. Реализация мероприятий позволит сохранить протяженность</w:t>
      </w:r>
      <w:r>
        <w:rPr>
          <w:sz w:val="28"/>
          <w:szCs w:val="28"/>
        </w:rPr>
        <w:t xml:space="preserve"> автомобильных дорог</w:t>
      </w:r>
      <w:r w:rsidRPr="00AE6118">
        <w:rPr>
          <w:sz w:val="28"/>
          <w:szCs w:val="28"/>
        </w:rPr>
        <w:t xml:space="preserve">, на которых показатели </w:t>
      </w:r>
      <w:r w:rsidR="0026026F">
        <w:rPr>
          <w:sz w:val="28"/>
          <w:szCs w:val="28"/>
        </w:rPr>
        <w:br/>
      </w:r>
      <w:r w:rsidRPr="00AE6118">
        <w:rPr>
          <w:sz w:val="28"/>
          <w:szCs w:val="28"/>
        </w:rPr>
        <w:t>их транспортно-эксплуатационного состояния соответствуют требованиям стандартов к эксплуатационным показателям автомобильных дорог</w:t>
      </w:r>
      <w:r>
        <w:rPr>
          <w:sz w:val="28"/>
          <w:szCs w:val="28"/>
        </w:rPr>
        <w:t xml:space="preserve"> </w:t>
      </w:r>
      <w:r w:rsidR="005329A1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AE6118">
        <w:rPr>
          <w:sz w:val="28"/>
          <w:szCs w:val="28"/>
        </w:rPr>
        <w:t xml:space="preserve">категории дороги. </w:t>
      </w:r>
    </w:p>
    <w:p w:rsidR="0074737F" w:rsidRDefault="0074737F" w:rsidP="002602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представлен в приложении № 2. </w:t>
      </w:r>
      <w:r w:rsidRPr="003223F1">
        <w:rPr>
          <w:sz w:val="28"/>
          <w:szCs w:val="28"/>
        </w:rPr>
        <w:t xml:space="preserve">План-график реализации муниципальной программы приведен </w:t>
      </w:r>
      <w:r w:rsidR="005329A1">
        <w:rPr>
          <w:sz w:val="28"/>
          <w:szCs w:val="28"/>
        </w:rPr>
        <w:br/>
      </w:r>
      <w:r w:rsidRPr="003223F1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</w:t>
      </w:r>
      <w:r w:rsidRPr="004343B9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 w:rsidR="00A17256">
        <w:rPr>
          <w:sz w:val="28"/>
          <w:szCs w:val="28"/>
        </w:rPr>
        <w:t>.</w:t>
      </w:r>
    </w:p>
    <w:p w:rsidR="0074737F" w:rsidRDefault="0074737F" w:rsidP="0074737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026F" w:rsidRDefault="0026026F" w:rsidP="0074737F">
      <w:pPr>
        <w:pStyle w:val="ac"/>
        <w:tabs>
          <w:tab w:val="left" w:pos="709"/>
        </w:tabs>
        <w:ind w:left="1353"/>
        <w:jc w:val="center"/>
        <w:rPr>
          <w:b/>
          <w:sz w:val="28"/>
          <w:szCs w:val="28"/>
        </w:rPr>
      </w:pPr>
    </w:p>
    <w:p w:rsidR="0026026F" w:rsidRDefault="0026026F" w:rsidP="0026026F">
      <w:pPr>
        <w:pStyle w:val="ac"/>
        <w:tabs>
          <w:tab w:val="left" w:pos="709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26026F" w:rsidRDefault="0026026F" w:rsidP="0026026F">
      <w:pPr>
        <w:pStyle w:val="ac"/>
        <w:tabs>
          <w:tab w:val="left" w:pos="709"/>
        </w:tabs>
        <w:ind w:left="0"/>
        <w:jc w:val="center"/>
        <w:rPr>
          <w:sz w:val="28"/>
          <w:szCs w:val="28"/>
        </w:rPr>
      </w:pPr>
    </w:p>
    <w:p w:rsidR="0074737F" w:rsidRDefault="0074737F" w:rsidP="0026026F">
      <w:pPr>
        <w:pStyle w:val="ac"/>
        <w:tabs>
          <w:tab w:val="left" w:pos="709"/>
        </w:tabs>
        <w:ind w:left="0"/>
        <w:jc w:val="center"/>
        <w:rPr>
          <w:b/>
          <w:sz w:val="28"/>
          <w:szCs w:val="28"/>
        </w:rPr>
      </w:pPr>
      <w:r w:rsidRPr="0026026F"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17335B">
        <w:rPr>
          <w:b/>
          <w:sz w:val="28"/>
          <w:szCs w:val="28"/>
        </w:rPr>
        <w:t xml:space="preserve">Прогноз конечных результатов муниципальной программы, сроки </w:t>
      </w:r>
      <w:r w:rsidR="0026026F">
        <w:rPr>
          <w:b/>
          <w:sz w:val="28"/>
          <w:szCs w:val="28"/>
        </w:rPr>
        <w:br/>
      </w:r>
      <w:r w:rsidRPr="0017335B">
        <w:rPr>
          <w:b/>
          <w:sz w:val="28"/>
          <w:szCs w:val="28"/>
        </w:rPr>
        <w:t>и этапы реализации</w:t>
      </w:r>
    </w:p>
    <w:p w:rsidR="0074737F" w:rsidRPr="0017335B" w:rsidRDefault="0074737F" w:rsidP="0074737F">
      <w:pPr>
        <w:pStyle w:val="ac"/>
        <w:tabs>
          <w:tab w:val="left" w:pos="709"/>
        </w:tabs>
        <w:ind w:left="1353"/>
        <w:rPr>
          <w:b/>
          <w:sz w:val="28"/>
          <w:szCs w:val="28"/>
        </w:rPr>
      </w:pPr>
    </w:p>
    <w:p w:rsidR="0074737F" w:rsidRPr="006E34CB" w:rsidRDefault="0074737F" w:rsidP="0026026F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E34CB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муниципальной программы</w:t>
      </w:r>
      <w:r w:rsidRPr="006E34CB">
        <w:rPr>
          <w:sz w:val="28"/>
          <w:szCs w:val="28"/>
        </w:rPr>
        <w:t xml:space="preserve"> позволит осуществить:</w:t>
      </w:r>
    </w:p>
    <w:p w:rsidR="0074737F" w:rsidRPr="005C1F74" w:rsidRDefault="0074737F" w:rsidP="005C1F7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1F74">
        <w:rPr>
          <w:sz w:val="28"/>
          <w:szCs w:val="28"/>
        </w:rPr>
        <w:t>повышение качества транспортной инфраструктуры;</w:t>
      </w:r>
    </w:p>
    <w:p w:rsidR="0074737F" w:rsidRPr="006E34CB" w:rsidRDefault="0074737F" w:rsidP="0026026F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E34CB">
        <w:rPr>
          <w:sz w:val="28"/>
          <w:szCs w:val="28"/>
        </w:rPr>
        <w:t xml:space="preserve">приведение автомобильных дорог городского округа </w:t>
      </w:r>
      <w:r w:rsidR="00A17256">
        <w:rPr>
          <w:sz w:val="28"/>
          <w:szCs w:val="28"/>
        </w:rPr>
        <w:t xml:space="preserve">в </w:t>
      </w:r>
      <w:r w:rsidRPr="006E34CB">
        <w:rPr>
          <w:sz w:val="28"/>
          <w:szCs w:val="28"/>
        </w:rPr>
        <w:t xml:space="preserve">соответствие </w:t>
      </w:r>
      <w:r w:rsidR="005C1F74">
        <w:rPr>
          <w:sz w:val="28"/>
          <w:szCs w:val="28"/>
        </w:rPr>
        <w:br/>
      </w:r>
      <w:r w:rsidRPr="006E34CB">
        <w:rPr>
          <w:sz w:val="28"/>
          <w:szCs w:val="28"/>
        </w:rPr>
        <w:t xml:space="preserve">с нормативными требованиями; </w:t>
      </w:r>
    </w:p>
    <w:p w:rsidR="0074737F" w:rsidRDefault="0074737F" w:rsidP="0026026F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E34CB">
        <w:rPr>
          <w:sz w:val="28"/>
          <w:szCs w:val="28"/>
        </w:rPr>
        <w:t>создание условий для обеспечения безо</w:t>
      </w:r>
      <w:r>
        <w:rPr>
          <w:sz w:val="28"/>
          <w:szCs w:val="28"/>
        </w:rPr>
        <w:t>пасности дорожного движения и передвижения пешеходов</w:t>
      </w:r>
      <w:r w:rsidRPr="006E34CB">
        <w:rPr>
          <w:sz w:val="28"/>
          <w:szCs w:val="28"/>
        </w:rPr>
        <w:t>.</w:t>
      </w:r>
    </w:p>
    <w:p w:rsidR="0074737F" w:rsidRDefault="0074737F" w:rsidP="0026026F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</w:t>
      </w:r>
      <w:r w:rsidRPr="00546281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Pr="00546281">
        <w:rPr>
          <w:sz w:val="28"/>
          <w:szCs w:val="28"/>
        </w:rPr>
        <w:t>– 201</w:t>
      </w:r>
      <w:r>
        <w:rPr>
          <w:sz w:val="28"/>
          <w:szCs w:val="28"/>
        </w:rPr>
        <w:t>9 – 202</w:t>
      </w:r>
      <w:r w:rsidRPr="00546281">
        <w:rPr>
          <w:sz w:val="28"/>
          <w:szCs w:val="28"/>
        </w:rPr>
        <w:t>8 годы</w:t>
      </w:r>
      <w:r>
        <w:rPr>
          <w:sz w:val="28"/>
          <w:szCs w:val="28"/>
        </w:rPr>
        <w:t>.</w:t>
      </w:r>
    </w:p>
    <w:p w:rsidR="0074737F" w:rsidRDefault="0074737F" w:rsidP="0026026F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6281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осуществляется в 2</w:t>
      </w:r>
      <w:r w:rsidRPr="00546281">
        <w:rPr>
          <w:sz w:val="28"/>
          <w:szCs w:val="28"/>
        </w:rPr>
        <w:t xml:space="preserve"> этап</w:t>
      </w:r>
      <w:r>
        <w:rPr>
          <w:sz w:val="28"/>
          <w:szCs w:val="28"/>
        </w:rPr>
        <w:t>а:</w:t>
      </w:r>
    </w:p>
    <w:p w:rsidR="0074737F" w:rsidRDefault="0074737F" w:rsidP="0026026F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 – 2019</w:t>
      </w:r>
      <w:r w:rsidR="0026026F">
        <w:rPr>
          <w:sz w:val="28"/>
          <w:szCs w:val="28"/>
        </w:rPr>
        <w:t xml:space="preserve"> – </w:t>
      </w:r>
      <w:r>
        <w:rPr>
          <w:sz w:val="28"/>
          <w:szCs w:val="28"/>
        </w:rPr>
        <w:t>2023 годы;</w:t>
      </w:r>
    </w:p>
    <w:p w:rsidR="0074737F" w:rsidRDefault="0074737F" w:rsidP="0026026F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– 2024</w:t>
      </w:r>
      <w:r w:rsidR="0026026F">
        <w:rPr>
          <w:sz w:val="28"/>
          <w:szCs w:val="28"/>
        </w:rPr>
        <w:t xml:space="preserve"> – </w:t>
      </w:r>
      <w:r>
        <w:rPr>
          <w:sz w:val="28"/>
          <w:szCs w:val="28"/>
        </w:rPr>
        <w:t>2028 годы</w:t>
      </w:r>
      <w:r w:rsidR="0026026F">
        <w:rPr>
          <w:sz w:val="28"/>
          <w:szCs w:val="28"/>
        </w:rPr>
        <w:t>.</w:t>
      </w:r>
    </w:p>
    <w:p w:rsidR="0074737F" w:rsidRDefault="0074737F" w:rsidP="0026026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4737F" w:rsidRPr="002D2B93" w:rsidRDefault="0074737F" w:rsidP="0026026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026F">
        <w:rPr>
          <w:rFonts w:ascii="Times New Roman" w:hAnsi="Times New Roman"/>
          <w:sz w:val="28"/>
          <w:szCs w:val="28"/>
        </w:rPr>
        <w:t>7.</w:t>
      </w:r>
      <w:r w:rsidRPr="002D2B93">
        <w:rPr>
          <w:rFonts w:ascii="Times New Roman" w:hAnsi="Times New Roman"/>
          <w:b/>
          <w:sz w:val="28"/>
          <w:szCs w:val="28"/>
        </w:rPr>
        <w:t xml:space="preserve"> Предложения по институциональным преобразовани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2D2B93">
        <w:rPr>
          <w:rFonts w:ascii="Times New Roman" w:hAnsi="Times New Roman"/>
          <w:b/>
          <w:sz w:val="28"/>
          <w:szCs w:val="28"/>
        </w:rPr>
        <w:t xml:space="preserve">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="005C1F74">
        <w:rPr>
          <w:rFonts w:ascii="Times New Roman" w:hAnsi="Times New Roman"/>
          <w:b/>
          <w:sz w:val="28"/>
          <w:szCs w:val="28"/>
        </w:rPr>
        <w:br/>
      </w:r>
      <w:r w:rsidRPr="002D2B93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74737F" w:rsidRDefault="0074737F" w:rsidP="0026026F">
      <w:pPr>
        <w:pStyle w:val="ConsPlusNormal"/>
        <w:widowControl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4737F" w:rsidRPr="005C1F74" w:rsidRDefault="0074737F" w:rsidP="005C1F74">
      <w:pPr>
        <w:pStyle w:val="ad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5C1F74">
        <w:rPr>
          <w:rFonts w:ascii="Times New Roman" w:hAnsi="Times New Roman"/>
          <w:kern w:val="1"/>
          <w:sz w:val="28"/>
          <w:szCs w:val="28"/>
        </w:rPr>
        <w:t xml:space="preserve">В рамках реализации настоящей Программы не предполагается проведение институциональных преобразований. Структуру управления, </w:t>
      </w:r>
      <w:r w:rsidR="005C1F74">
        <w:rPr>
          <w:rFonts w:ascii="Times New Roman" w:hAnsi="Times New Roman"/>
          <w:kern w:val="1"/>
          <w:sz w:val="28"/>
          <w:szCs w:val="28"/>
        </w:rPr>
        <w:br/>
      </w:r>
      <w:r w:rsidRPr="005C1F74">
        <w:rPr>
          <w:rFonts w:ascii="Times New Roman" w:hAnsi="Times New Roman"/>
          <w:kern w:val="1"/>
          <w:sz w:val="28"/>
          <w:szCs w:val="28"/>
        </w:rPr>
        <w:t>а также характер взаимосвязей при осуществлении деятельности в сфере проектирования, реконструкции объектов транспортной инфраструктуры предполагается оставить в неизменном виде.</w:t>
      </w:r>
    </w:p>
    <w:p w:rsidR="005F11F9" w:rsidRDefault="005F11F9" w:rsidP="0074737F">
      <w:pPr>
        <w:pStyle w:val="ConsPlusNormal"/>
        <w:widowControl/>
        <w:ind w:left="71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4737F" w:rsidRDefault="0074737F" w:rsidP="0026026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026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Финансовое обеспечение реализации муниципальной программы</w:t>
      </w:r>
    </w:p>
    <w:p w:rsidR="0074737F" w:rsidRPr="00D56A19" w:rsidRDefault="0074737F" w:rsidP="0074737F">
      <w:pPr>
        <w:pStyle w:val="ConsPlusNormal"/>
        <w:widowControl/>
        <w:ind w:left="1353" w:firstLine="0"/>
        <w:rPr>
          <w:rFonts w:ascii="Times New Roman" w:hAnsi="Times New Roman"/>
          <w:b/>
          <w:sz w:val="28"/>
          <w:szCs w:val="28"/>
        </w:rPr>
      </w:pPr>
    </w:p>
    <w:p w:rsidR="0074737F" w:rsidRPr="000F18D0" w:rsidRDefault="0074737F" w:rsidP="0074737F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D00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047D00">
        <w:rPr>
          <w:rFonts w:ascii="Times New Roman" w:hAnsi="Times New Roman"/>
          <w:sz w:val="28"/>
          <w:szCs w:val="28"/>
        </w:rPr>
        <w:t xml:space="preserve"> осуществляется за счет средств бюджета городского округа.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8D0">
        <w:rPr>
          <w:rFonts w:ascii="Times New Roman" w:hAnsi="Times New Roman"/>
          <w:sz w:val="28"/>
          <w:szCs w:val="28"/>
        </w:rPr>
        <w:t xml:space="preserve">Общий </w:t>
      </w:r>
      <w:r w:rsidR="0026026F">
        <w:rPr>
          <w:rFonts w:ascii="Times New Roman" w:hAnsi="Times New Roman"/>
          <w:sz w:val="28"/>
          <w:szCs w:val="28"/>
        </w:rPr>
        <w:br/>
      </w:r>
      <w:r w:rsidRPr="000F18D0">
        <w:rPr>
          <w:rFonts w:ascii="Times New Roman" w:hAnsi="Times New Roman"/>
          <w:sz w:val="28"/>
          <w:szCs w:val="28"/>
        </w:rPr>
        <w:t xml:space="preserve">объем финансирования мероприятий муниципальной программы – </w:t>
      </w:r>
      <w:r w:rsidR="0026026F">
        <w:rPr>
          <w:rFonts w:ascii="Times New Roman" w:hAnsi="Times New Roman"/>
          <w:sz w:val="28"/>
          <w:szCs w:val="28"/>
        </w:rPr>
        <w:br/>
      </w:r>
      <w:r w:rsidRPr="000F18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555</w:t>
      </w:r>
      <w:r w:rsidRPr="000F18D0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74737F" w:rsidRPr="00047D00" w:rsidRDefault="0074737F" w:rsidP="00A17256">
      <w:pPr>
        <w:pStyle w:val="ac"/>
        <w:tabs>
          <w:tab w:val="left" w:pos="2127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Сведения </w:t>
      </w:r>
      <w:r w:rsidRPr="00B47968">
        <w:rPr>
          <w:sz w:val="28"/>
        </w:rPr>
        <w:t xml:space="preserve">об объемах и источниках финансового обеспечения муниципальной программы </w:t>
      </w:r>
      <w:r w:rsidR="00A17256">
        <w:rPr>
          <w:sz w:val="28"/>
          <w:szCs w:val="28"/>
        </w:rPr>
        <w:t>по годам приведены</w:t>
      </w:r>
      <w:r w:rsidRPr="00047D00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7566AC">
        <w:rPr>
          <w:sz w:val="28"/>
          <w:szCs w:val="28"/>
        </w:rPr>
        <w:t>.</w:t>
      </w:r>
    </w:p>
    <w:p w:rsidR="0074737F" w:rsidRDefault="0074737F" w:rsidP="0074737F">
      <w:pPr>
        <w:pStyle w:val="ac"/>
        <w:tabs>
          <w:tab w:val="left" w:pos="0"/>
        </w:tabs>
        <w:ind w:left="0"/>
        <w:jc w:val="both"/>
        <w:rPr>
          <w:sz w:val="28"/>
          <w:szCs w:val="28"/>
        </w:rPr>
      </w:pPr>
    </w:p>
    <w:p w:rsidR="0074737F" w:rsidRPr="0026026F" w:rsidRDefault="0026026F" w:rsidP="0026026F">
      <w:pPr>
        <w:tabs>
          <w:tab w:val="left" w:pos="709"/>
        </w:tabs>
        <w:jc w:val="center"/>
        <w:rPr>
          <w:b/>
          <w:sz w:val="28"/>
          <w:szCs w:val="28"/>
        </w:rPr>
      </w:pPr>
      <w:r w:rsidRPr="0026026F"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="0074737F" w:rsidRPr="0026026F">
        <w:rPr>
          <w:b/>
          <w:sz w:val="28"/>
          <w:szCs w:val="28"/>
        </w:rPr>
        <w:t>Анализ рисков реализации муниципальной программы</w:t>
      </w:r>
    </w:p>
    <w:p w:rsidR="0074737F" w:rsidRPr="003223F1" w:rsidRDefault="0074737F" w:rsidP="0026026F">
      <w:pPr>
        <w:pStyle w:val="ac"/>
        <w:tabs>
          <w:tab w:val="left" w:pos="709"/>
        </w:tabs>
        <w:ind w:left="0"/>
        <w:jc w:val="center"/>
        <w:rPr>
          <w:b/>
          <w:sz w:val="28"/>
          <w:szCs w:val="28"/>
        </w:rPr>
      </w:pPr>
      <w:r w:rsidRPr="00B9021A">
        <w:rPr>
          <w:b/>
          <w:sz w:val="28"/>
          <w:szCs w:val="28"/>
        </w:rPr>
        <w:t>и меры управления рисками</w:t>
      </w:r>
    </w:p>
    <w:p w:rsidR="0074737F" w:rsidRDefault="0074737F" w:rsidP="0074737F">
      <w:pPr>
        <w:tabs>
          <w:tab w:val="left" w:pos="709"/>
        </w:tabs>
        <w:jc w:val="both"/>
        <w:rPr>
          <w:sz w:val="28"/>
          <w:szCs w:val="28"/>
        </w:rPr>
      </w:pPr>
    </w:p>
    <w:p w:rsidR="0074737F" w:rsidRDefault="0074737F" w:rsidP="0074737F">
      <w:pPr>
        <w:pStyle w:val="ac"/>
        <w:suppressAutoHyphens/>
        <w:ind w:left="0" w:firstLine="709"/>
        <w:jc w:val="both"/>
        <w:rPr>
          <w:sz w:val="28"/>
        </w:rPr>
      </w:pPr>
      <w:r w:rsidRPr="00047D00">
        <w:rPr>
          <w:sz w:val="28"/>
          <w:lang w:eastAsia="ar-SA"/>
        </w:rPr>
        <w:t xml:space="preserve">Риски реализации </w:t>
      </w:r>
      <w:r w:rsidRPr="00047D00">
        <w:rPr>
          <w:sz w:val="28"/>
        </w:rPr>
        <w:t>муниципальной программы</w:t>
      </w:r>
      <w:r w:rsidRPr="00047D00">
        <w:rPr>
          <w:sz w:val="28"/>
          <w:lang w:eastAsia="ar-SA"/>
        </w:rPr>
        <w:t xml:space="preserve"> представляют собой невыполнение в полном объёме исполнителями принятых по </w:t>
      </w:r>
      <w:r w:rsidRPr="00047D00">
        <w:rPr>
          <w:sz w:val="28"/>
        </w:rPr>
        <w:t>муниципальной программе</w:t>
      </w:r>
      <w:r w:rsidRPr="00047D00">
        <w:rPr>
          <w:sz w:val="28"/>
          <w:lang w:eastAsia="ar-SA"/>
        </w:rPr>
        <w:t xml:space="preserve"> финансовых обязательств, а</w:t>
      </w:r>
      <w:r w:rsidR="00A17256">
        <w:rPr>
          <w:sz w:val="28"/>
          <w:lang w:eastAsia="ar-SA"/>
        </w:rPr>
        <w:t xml:space="preserve"> также неэффективное управление</w:t>
      </w:r>
      <w:r w:rsidRPr="00047D00">
        <w:rPr>
          <w:sz w:val="28"/>
          <w:lang w:eastAsia="ar-SA"/>
        </w:rPr>
        <w:t xml:space="preserve"> </w:t>
      </w:r>
      <w:r w:rsidRPr="00047D00">
        <w:rPr>
          <w:sz w:val="28"/>
        </w:rPr>
        <w:t>муниципальной программой</w:t>
      </w:r>
      <w:r w:rsidRPr="00047D00">
        <w:rPr>
          <w:sz w:val="28"/>
          <w:lang w:eastAsia="ar-SA"/>
        </w:rPr>
        <w:t xml:space="preserve">, которые могут привести к невыполнению целей и задач </w:t>
      </w:r>
      <w:r w:rsidRPr="00047D00">
        <w:rPr>
          <w:sz w:val="28"/>
        </w:rPr>
        <w:t>муниципальной программы</w:t>
      </w:r>
      <w:r>
        <w:rPr>
          <w:sz w:val="28"/>
        </w:rPr>
        <w:t>.</w:t>
      </w:r>
    </w:p>
    <w:p w:rsidR="0026026F" w:rsidRDefault="0026026F" w:rsidP="0074737F">
      <w:pPr>
        <w:pStyle w:val="ac"/>
        <w:suppressAutoHyphens/>
        <w:ind w:left="0" w:firstLine="709"/>
        <w:jc w:val="both"/>
        <w:rPr>
          <w:sz w:val="28"/>
          <w:lang w:eastAsia="ar-SA"/>
        </w:rPr>
      </w:pPr>
    </w:p>
    <w:p w:rsidR="0026026F" w:rsidRDefault="0026026F" w:rsidP="0074737F">
      <w:pPr>
        <w:pStyle w:val="ac"/>
        <w:suppressAutoHyphens/>
        <w:ind w:left="0" w:firstLine="709"/>
        <w:jc w:val="both"/>
        <w:rPr>
          <w:sz w:val="28"/>
          <w:lang w:eastAsia="ar-SA"/>
        </w:rPr>
      </w:pPr>
    </w:p>
    <w:p w:rsidR="0026026F" w:rsidRDefault="0026026F" w:rsidP="0074737F">
      <w:pPr>
        <w:pStyle w:val="ac"/>
        <w:suppressAutoHyphens/>
        <w:ind w:left="0" w:firstLine="709"/>
        <w:jc w:val="both"/>
        <w:rPr>
          <w:sz w:val="28"/>
          <w:lang w:eastAsia="ar-SA"/>
        </w:rPr>
      </w:pPr>
    </w:p>
    <w:p w:rsidR="0026026F" w:rsidRDefault="0026026F" w:rsidP="0026026F">
      <w:pPr>
        <w:pStyle w:val="ac"/>
        <w:suppressAutoHyphens/>
        <w:ind w:left="0"/>
        <w:jc w:val="center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>13</w:t>
      </w:r>
    </w:p>
    <w:p w:rsidR="0026026F" w:rsidRDefault="0026026F" w:rsidP="0026026F">
      <w:pPr>
        <w:pStyle w:val="ac"/>
        <w:suppressAutoHyphens/>
        <w:ind w:left="0"/>
        <w:jc w:val="center"/>
        <w:rPr>
          <w:sz w:val="28"/>
          <w:lang w:eastAsia="ar-SA"/>
        </w:rPr>
      </w:pPr>
    </w:p>
    <w:p w:rsidR="0074737F" w:rsidRPr="00047D00" w:rsidRDefault="0074737F" w:rsidP="0074737F">
      <w:pPr>
        <w:pStyle w:val="ac"/>
        <w:suppressAutoHyphens/>
        <w:ind w:left="0" w:firstLine="709"/>
        <w:jc w:val="both"/>
        <w:rPr>
          <w:sz w:val="28"/>
          <w:lang w:eastAsia="ar-SA"/>
        </w:rPr>
      </w:pPr>
      <w:r w:rsidRPr="00047D00">
        <w:rPr>
          <w:sz w:val="28"/>
          <w:lang w:eastAsia="ar-SA"/>
        </w:rPr>
        <w:t>Спосо</w:t>
      </w:r>
      <w:r>
        <w:rPr>
          <w:sz w:val="28"/>
          <w:lang w:eastAsia="ar-SA"/>
        </w:rPr>
        <w:t>бами ограничения риска являются:</w:t>
      </w:r>
    </w:p>
    <w:p w:rsidR="0074737F" w:rsidRPr="00047D00" w:rsidRDefault="0074737F" w:rsidP="0074737F">
      <w:pPr>
        <w:pStyle w:val="ac"/>
        <w:tabs>
          <w:tab w:val="left" w:pos="426"/>
        </w:tabs>
        <w:suppressAutoHyphens/>
        <w:ind w:left="0" w:firstLine="709"/>
        <w:jc w:val="both"/>
        <w:rPr>
          <w:sz w:val="28"/>
          <w:lang w:eastAsia="ar-SA"/>
        </w:rPr>
      </w:pPr>
      <w:r w:rsidRPr="00047D00">
        <w:rPr>
          <w:sz w:val="28"/>
          <w:lang w:eastAsia="ar-SA"/>
        </w:rPr>
        <w:t xml:space="preserve">усиление контроля над ходом выполнения программных мероприятий и совершенствование механизма текущего управления реализацией </w:t>
      </w:r>
      <w:r w:rsidRPr="00047D00">
        <w:rPr>
          <w:sz w:val="28"/>
        </w:rPr>
        <w:t>муниципальной программы</w:t>
      </w:r>
      <w:r w:rsidRPr="00047D00">
        <w:rPr>
          <w:sz w:val="28"/>
          <w:lang w:eastAsia="ar-SA"/>
        </w:rPr>
        <w:t>;</w:t>
      </w:r>
    </w:p>
    <w:p w:rsidR="0074737F" w:rsidRPr="003223F1" w:rsidRDefault="0074737F" w:rsidP="002602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23F1">
        <w:rPr>
          <w:sz w:val="28"/>
          <w:lang w:eastAsia="ar-SA"/>
        </w:rPr>
        <w:t xml:space="preserve">своевременная корректировка мероприятий </w:t>
      </w:r>
      <w:r w:rsidRPr="003223F1">
        <w:rPr>
          <w:sz w:val="28"/>
        </w:rPr>
        <w:t>муниципальной программы</w:t>
      </w:r>
      <w:r>
        <w:rPr>
          <w:sz w:val="28"/>
        </w:rPr>
        <w:t>.</w:t>
      </w:r>
    </w:p>
    <w:p w:rsidR="0074737F" w:rsidRPr="004F7425" w:rsidRDefault="0074737F" w:rsidP="0074737F">
      <w:pPr>
        <w:tabs>
          <w:tab w:val="left" w:pos="709"/>
        </w:tabs>
        <w:jc w:val="both"/>
        <w:rPr>
          <w:sz w:val="28"/>
          <w:szCs w:val="28"/>
        </w:rPr>
      </w:pPr>
    </w:p>
    <w:p w:rsidR="0074737F" w:rsidRPr="00746012" w:rsidRDefault="0026026F" w:rsidP="0026026F">
      <w:pPr>
        <w:pStyle w:val="ConsPlusNormal"/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026F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4737F" w:rsidRPr="00746012">
        <w:rPr>
          <w:rFonts w:ascii="Times New Roman" w:hAnsi="Times New Roman"/>
          <w:b/>
          <w:sz w:val="28"/>
          <w:szCs w:val="28"/>
        </w:rPr>
        <w:t>Организация управления реализацией муниципальной программы и контроль над ходом ее выполнения</w:t>
      </w:r>
    </w:p>
    <w:p w:rsidR="0074737F" w:rsidRPr="003B32AF" w:rsidRDefault="0074737F" w:rsidP="0074737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4737F" w:rsidRPr="003B32AF" w:rsidRDefault="0074737F" w:rsidP="0074737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B32AF">
        <w:rPr>
          <w:rFonts w:ascii="Times New Roman" w:hAnsi="Times New Roman"/>
          <w:sz w:val="28"/>
          <w:szCs w:val="28"/>
        </w:rPr>
        <w:t xml:space="preserve">Управление реализацией </w:t>
      </w:r>
      <w:r>
        <w:rPr>
          <w:rFonts w:ascii="Times New Roman" w:hAnsi="Times New Roman"/>
          <w:sz w:val="28"/>
          <w:szCs w:val="28"/>
        </w:rPr>
        <w:t>Программы</w:t>
      </w:r>
      <w:r w:rsidRPr="003B32AF">
        <w:rPr>
          <w:rFonts w:ascii="Times New Roman" w:hAnsi="Times New Roman"/>
          <w:sz w:val="28"/>
          <w:szCs w:val="28"/>
        </w:rPr>
        <w:t xml:space="preserve"> осущ</w:t>
      </w:r>
      <w:r>
        <w:rPr>
          <w:rFonts w:ascii="Times New Roman" w:hAnsi="Times New Roman"/>
          <w:sz w:val="28"/>
          <w:szCs w:val="28"/>
        </w:rPr>
        <w:t>ествляет а</w:t>
      </w:r>
      <w:r w:rsidRPr="003B32AF">
        <w:rPr>
          <w:rFonts w:ascii="Times New Roman" w:hAnsi="Times New Roman"/>
          <w:sz w:val="28"/>
          <w:szCs w:val="28"/>
        </w:rPr>
        <w:t>дминистрация.</w:t>
      </w:r>
      <w:r w:rsidR="00D151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</w:t>
      </w:r>
      <w:r w:rsidRPr="003B32AF">
        <w:rPr>
          <w:rFonts w:ascii="Times New Roman" w:hAnsi="Times New Roman"/>
          <w:sz w:val="28"/>
          <w:szCs w:val="28"/>
        </w:rPr>
        <w:t>дминистрация</w:t>
      </w:r>
      <w:r w:rsidR="00D15171">
        <w:rPr>
          <w:rFonts w:ascii="Times New Roman" w:hAnsi="Times New Roman"/>
          <w:sz w:val="28"/>
          <w:szCs w:val="28"/>
        </w:rPr>
        <w:t>,</w:t>
      </w:r>
      <w:r w:rsidRPr="003B32AF">
        <w:rPr>
          <w:rFonts w:ascii="Times New Roman" w:hAnsi="Times New Roman"/>
          <w:sz w:val="28"/>
          <w:szCs w:val="28"/>
        </w:rPr>
        <w:t xml:space="preserve"> с учетом выделяемых на реализацию </w:t>
      </w:r>
      <w:r>
        <w:rPr>
          <w:rFonts w:ascii="Times New Roman" w:hAnsi="Times New Roman"/>
          <w:sz w:val="28"/>
          <w:szCs w:val="28"/>
        </w:rPr>
        <w:t>Программы</w:t>
      </w:r>
      <w:r w:rsidRPr="003B32AF">
        <w:rPr>
          <w:rFonts w:ascii="Times New Roman" w:hAnsi="Times New Roman"/>
          <w:sz w:val="28"/>
          <w:szCs w:val="28"/>
        </w:rPr>
        <w:t xml:space="preserve"> финансовых средств</w:t>
      </w:r>
      <w:r w:rsidR="00D15171">
        <w:rPr>
          <w:rFonts w:ascii="Times New Roman" w:hAnsi="Times New Roman"/>
          <w:sz w:val="28"/>
          <w:szCs w:val="28"/>
        </w:rPr>
        <w:t>,</w:t>
      </w:r>
      <w:r w:rsidRPr="003B32AF">
        <w:rPr>
          <w:rFonts w:ascii="Times New Roman" w:hAnsi="Times New Roman"/>
          <w:sz w:val="28"/>
          <w:szCs w:val="28"/>
        </w:rPr>
        <w:t xml:space="preserve"> ежегодно уточняет затраты по мероприятиям </w:t>
      </w:r>
      <w:r>
        <w:rPr>
          <w:rFonts w:ascii="Times New Roman" w:hAnsi="Times New Roman"/>
          <w:sz w:val="28"/>
          <w:szCs w:val="28"/>
        </w:rPr>
        <w:t>Программы</w:t>
      </w:r>
      <w:r w:rsidRPr="003B32AF">
        <w:rPr>
          <w:rFonts w:ascii="Times New Roman" w:hAnsi="Times New Roman"/>
          <w:sz w:val="28"/>
          <w:szCs w:val="28"/>
        </w:rPr>
        <w:t xml:space="preserve">, оценочные показатели и состав исполнителей. Осуществляет координацию деятельности исполнителей мероприятий </w:t>
      </w:r>
      <w:r>
        <w:rPr>
          <w:rFonts w:ascii="Times New Roman" w:hAnsi="Times New Roman"/>
          <w:sz w:val="28"/>
          <w:szCs w:val="28"/>
        </w:rPr>
        <w:t>Программы</w:t>
      </w:r>
      <w:r w:rsidRPr="003B32AF">
        <w:rPr>
          <w:rFonts w:ascii="Times New Roman" w:hAnsi="Times New Roman"/>
          <w:sz w:val="28"/>
          <w:szCs w:val="28"/>
        </w:rPr>
        <w:t xml:space="preserve">, обеспечивая их согласованные действия по реализации программных мероприятий, а также по целевому использованию средств бюджета. </w:t>
      </w:r>
    </w:p>
    <w:p w:rsidR="0074737F" w:rsidRPr="00D15171" w:rsidRDefault="0074737F" w:rsidP="0074737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15171">
        <w:rPr>
          <w:rFonts w:ascii="Times New Roman" w:hAnsi="Times New Roman"/>
          <w:sz w:val="28"/>
          <w:szCs w:val="28"/>
        </w:rPr>
        <w:t xml:space="preserve">Проверка целевого использования средств, выделенных </w:t>
      </w:r>
      <w:r w:rsidR="0026026F">
        <w:rPr>
          <w:rFonts w:ascii="Times New Roman" w:hAnsi="Times New Roman"/>
          <w:sz w:val="28"/>
          <w:szCs w:val="28"/>
        </w:rPr>
        <w:br/>
      </w:r>
      <w:r w:rsidRPr="00D15171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программы, осуществляется </w:t>
      </w:r>
      <w:r w:rsidR="0026026F">
        <w:rPr>
          <w:rFonts w:ascii="Times New Roman" w:hAnsi="Times New Roman"/>
          <w:sz w:val="28"/>
          <w:szCs w:val="28"/>
        </w:rPr>
        <w:br/>
      </w:r>
      <w:r w:rsidRPr="00D15171">
        <w:rPr>
          <w:rFonts w:ascii="Times New Roman" w:hAnsi="Times New Roman"/>
          <w:sz w:val="28"/>
          <w:szCs w:val="28"/>
        </w:rPr>
        <w:t>в соответствии с действующим законодательством.</w:t>
      </w:r>
    </w:p>
    <w:p w:rsidR="0074737F" w:rsidRDefault="0074737F" w:rsidP="0074737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737F" w:rsidRDefault="0074737F" w:rsidP="0026026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026F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138B">
        <w:rPr>
          <w:rFonts w:ascii="Times New Roman" w:hAnsi="Times New Roman"/>
          <w:b/>
          <w:sz w:val="28"/>
          <w:szCs w:val="28"/>
        </w:rPr>
        <w:t xml:space="preserve">Оценка эффективности мероприятий </w:t>
      </w:r>
      <w:r>
        <w:rPr>
          <w:rFonts w:ascii="Times New Roman" w:hAnsi="Times New Roman"/>
          <w:b/>
          <w:sz w:val="28"/>
          <w:szCs w:val="28"/>
        </w:rPr>
        <w:t xml:space="preserve">(инвестиционных проектов) </w:t>
      </w:r>
      <w:r w:rsidR="0026026F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</w:t>
      </w:r>
    </w:p>
    <w:p w:rsidR="0074737F" w:rsidRPr="007B138B" w:rsidRDefault="0074737F" w:rsidP="0074737F">
      <w:pPr>
        <w:pStyle w:val="ConsPlusNormal"/>
        <w:widowControl/>
        <w:ind w:left="1353" w:firstLine="0"/>
        <w:rPr>
          <w:rFonts w:ascii="Times New Roman" w:hAnsi="Times New Roman"/>
          <w:b/>
          <w:sz w:val="28"/>
          <w:szCs w:val="28"/>
        </w:rPr>
      </w:pPr>
    </w:p>
    <w:p w:rsidR="008373DF" w:rsidRPr="008373DF" w:rsidRDefault="0074737F" w:rsidP="00A17256">
      <w:pPr>
        <w:pStyle w:val="ConsPlusNormal"/>
        <w:widowControl/>
        <w:ind w:firstLine="709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>Критерием оценки эффективности реализации муниципальной программы является достижение значений целевых показателей</w:t>
      </w:r>
      <w:r w:rsidR="00A172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установленных Программой и определяется в соответствии с Положением </w:t>
      </w:r>
      <w:r w:rsidR="00D151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порядке принятия решений о разработке муниципальных программ, </w:t>
      </w:r>
      <w:r w:rsidR="00A172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их формирования и реализации, проведения оценки эффективности реализации муниципальных программ городского округа ЗАТО Светлый, утвержденным п</w:t>
      </w:r>
      <w:r w:rsidR="00230CC9">
        <w:rPr>
          <w:rFonts w:ascii="Times New Roman" w:hAnsi="Times New Roman"/>
          <w:sz w:val="28"/>
          <w:szCs w:val="28"/>
        </w:rPr>
        <w:t xml:space="preserve">остановлением администрации от </w:t>
      </w:r>
      <w:r>
        <w:rPr>
          <w:rFonts w:ascii="Times New Roman" w:hAnsi="Times New Roman"/>
          <w:sz w:val="28"/>
          <w:szCs w:val="28"/>
        </w:rPr>
        <w:t>15.09.2017 № 244.</w:t>
      </w:r>
    </w:p>
    <w:p w:rsidR="00AB1295" w:rsidRDefault="00AB1295" w:rsidP="008373DF">
      <w:pPr>
        <w:autoSpaceDE w:val="0"/>
        <w:autoSpaceDN w:val="0"/>
        <w:adjustRightInd w:val="0"/>
        <w:ind w:firstLineChars="252" w:firstLine="706"/>
        <w:jc w:val="both"/>
        <w:rPr>
          <w:sz w:val="28"/>
          <w:szCs w:val="28"/>
          <w:highlight w:val="white"/>
        </w:rPr>
      </w:pPr>
    </w:p>
    <w:p w:rsidR="0069718F" w:rsidRDefault="0069718F" w:rsidP="0069718F">
      <w:pPr>
        <w:rPr>
          <w:sz w:val="28"/>
          <w:szCs w:val="28"/>
          <w:highlight w:val="white"/>
        </w:rPr>
        <w:sectPr w:rsidR="0069718F" w:rsidSect="0040458F">
          <w:headerReference w:type="default" r:id="rId9"/>
          <w:headerReference w:type="first" r:id="rId10"/>
          <w:pgSz w:w="11906" w:h="16838"/>
          <w:pgMar w:top="284" w:right="680" w:bottom="142" w:left="1985" w:header="270" w:footer="720" w:gutter="0"/>
          <w:pgNumType w:start="3"/>
          <w:cols w:space="720"/>
          <w:titlePg/>
          <w:docGrid w:linePitch="360"/>
        </w:sectPr>
      </w:pPr>
    </w:p>
    <w:p w:rsidR="00667117" w:rsidRPr="00FD31A9" w:rsidRDefault="00667117" w:rsidP="00230CC9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lastRenderedPageBreak/>
        <w:t>Приложение № 1</w:t>
      </w:r>
    </w:p>
    <w:p w:rsidR="00667117" w:rsidRPr="00FD31A9" w:rsidRDefault="00667117" w:rsidP="00230CC9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 w:rsidRPr="00FD31A9">
        <w:rPr>
          <w:sz w:val="28"/>
          <w:szCs w:val="28"/>
        </w:rPr>
        <w:t xml:space="preserve">к муниципальной программе </w:t>
      </w:r>
    </w:p>
    <w:p w:rsidR="00D15171" w:rsidRDefault="00667117" w:rsidP="00230CC9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 w:rsidRPr="00FD31A9">
        <w:rPr>
          <w:szCs w:val="28"/>
        </w:rPr>
        <w:t>«</w:t>
      </w:r>
      <w:r w:rsidR="00D15171">
        <w:rPr>
          <w:szCs w:val="28"/>
        </w:rPr>
        <w:t xml:space="preserve">Комплексное развитие транспортной </w:t>
      </w:r>
    </w:p>
    <w:p w:rsidR="00667117" w:rsidRPr="00FD31A9" w:rsidRDefault="00D15171" w:rsidP="00230CC9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>
        <w:rPr>
          <w:szCs w:val="28"/>
        </w:rPr>
        <w:t>инфраструктуры городского округа</w:t>
      </w:r>
    </w:p>
    <w:p w:rsidR="00667117" w:rsidRPr="0042547C" w:rsidRDefault="00667117" w:rsidP="00230CC9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 w:rsidRPr="00FD31A9">
        <w:rPr>
          <w:szCs w:val="28"/>
        </w:rPr>
        <w:t>ЗАТО Светлый</w:t>
      </w:r>
      <w:r w:rsidR="00A17256">
        <w:rPr>
          <w:szCs w:val="28"/>
        </w:rPr>
        <w:t xml:space="preserve"> Сар</w:t>
      </w:r>
      <w:r w:rsidR="00D15171">
        <w:rPr>
          <w:szCs w:val="28"/>
        </w:rPr>
        <w:t>атовской области</w:t>
      </w:r>
      <w:r w:rsidRPr="00FD31A9">
        <w:rPr>
          <w:szCs w:val="28"/>
        </w:rPr>
        <w:t>»</w:t>
      </w:r>
      <w:r w:rsidR="0042547C">
        <w:rPr>
          <w:szCs w:val="28"/>
        </w:rPr>
        <w:br/>
      </w:r>
      <w:r w:rsidR="00D15171">
        <w:rPr>
          <w:szCs w:val="28"/>
        </w:rPr>
        <w:t>на 2019</w:t>
      </w:r>
      <w:r w:rsidR="00230CC9">
        <w:rPr>
          <w:szCs w:val="28"/>
        </w:rPr>
        <w:t xml:space="preserve"> </w:t>
      </w:r>
      <w:r w:rsidRPr="00FD31A9">
        <w:rPr>
          <w:szCs w:val="28"/>
        </w:rPr>
        <w:t>– 202</w:t>
      </w:r>
      <w:r w:rsidR="00D15171">
        <w:rPr>
          <w:szCs w:val="28"/>
        </w:rPr>
        <w:t>8</w:t>
      </w:r>
      <w:r w:rsidRPr="00FD31A9">
        <w:rPr>
          <w:szCs w:val="28"/>
        </w:rPr>
        <w:t xml:space="preserve"> годы</w:t>
      </w:r>
    </w:p>
    <w:p w:rsidR="00667117" w:rsidRDefault="00667117" w:rsidP="00230CC9">
      <w:pPr>
        <w:autoSpaceDE w:val="0"/>
        <w:autoSpaceDN w:val="0"/>
        <w:adjustRightInd w:val="0"/>
        <w:ind w:left="9072"/>
        <w:jc w:val="center"/>
        <w:rPr>
          <w:b/>
          <w:szCs w:val="28"/>
        </w:rPr>
      </w:pPr>
    </w:p>
    <w:p w:rsidR="00667117" w:rsidRPr="00FD31A9" w:rsidRDefault="00667117" w:rsidP="00667117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67117" w:rsidRPr="00FD31A9" w:rsidRDefault="00667117" w:rsidP="00667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31A9">
        <w:rPr>
          <w:b/>
          <w:sz w:val="28"/>
          <w:szCs w:val="28"/>
        </w:rPr>
        <w:t xml:space="preserve">СВЕДЕНИЯ </w:t>
      </w:r>
    </w:p>
    <w:p w:rsidR="002E0F1E" w:rsidRDefault="00667117" w:rsidP="002E0F1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E0F1E">
        <w:rPr>
          <w:rFonts w:ascii="Times New Roman" w:hAnsi="Times New Roman"/>
          <w:b/>
          <w:sz w:val="28"/>
          <w:szCs w:val="28"/>
        </w:rPr>
        <w:t xml:space="preserve">о целевых показателях муниципальной программы </w:t>
      </w:r>
    </w:p>
    <w:p w:rsidR="002E0F1E" w:rsidRPr="002E0F1E" w:rsidRDefault="002E0F1E" w:rsidP="002E0F1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E0F1E">
        <w:rPr>
          <w:rFonts w:ascii="Times New Roman" w:hAnsi="Times New Roman"/>
          <w:b/>
          <w:sz w:val="28"/>
          <w:szCs w:val="28"/>
        </w:rPr>
        <w:t xml:space="preserve">«Комплексное развитие транспортной инфраструктуры </w:t>
      </w:r>
    </w:p>
    <w:p w:rsidR="002E0F1E" w:rsidRPr="002E0F1E" w:rsidRDefault="002E0F1E" w:rsidP="002E0F1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E0F1E">
        <w:rPr>
          <w:rFonts w:ascii="Times New Roman" w:hAnsi="Times New Roman"/>
          <w:b/>
          <w:sz w:val="28"/>
          <w:szCs w:val="28"/>
        </w:rPr>
        <w:t>городского округа ЗАТО Светлый Саратовской области» на 2019</w:t>
      </w:r>
      <w:r w:rsidR="00A17256">
        <w:rPr>
          <w:rFonts w:ascii="Times New Roman" w:hAnsi="Times New Roman"/>
          <w:b/>
          <w:sz w:val="28"/>
          <w:szCs w:val="28"/>
        </w:rPr>
        <w:t xml:space="preserve"> – </w:t>
      </w:r>
      <w:r w:rsidRPr="002E0F1E">
        <w:rPr>
          <w:rFonts w:ascii="Times New Roman" w:hAnsi="Times New Roman"/>
          <w:b/>
          <w:sz w:val="28"/>
          <w:szCs w:val="28"/>
        </w:rPr>
        <w:t>2028 годы</w:t>
      </w:r>
    </w:p>
    <w:p w:rsidR="00667117" w:rsidRPr="00FD31A9" w:rsidRDefault="00667117" w:rsidP="002E0F1E">
      <w:pPr>
        <w:ind w:right="27"/>
        <w:jc w:val="center"/>
      </w:pPr>
    </w:p>
    <w:tbl>
      <w:tblPr>
        <w:tblW w:w="15594" w:type="dxa"/>
        <w:tblCellSpacing w:w="5" w:type="nil"/>
        <w:tblInd w:w="-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2"/>
        <w:gridCol w:w="5669"/>
        <w:gridCol w:w="1418"/>
        <w:gridCol w:w="1134"/>
        <w:gridCol w:w="992"/>
        <w:gridCol w:w="1134"/>
        <w:gridCol w:w="992"/>
        <w:gridCol w:w="1134"/>
        <w:gridCol w:w="993"/>
        <w:gridCol w:w="1476"/>
      </w:tblGrid>
      <w:tr w:rsidR="00F233C2" w:rsidRPr="007B1542" w:rsidTr="000F21E1">
        <w:trPr>
          <w:trHeight w:val="70"/>
          <w:tblCellSpacing w:w="5" w:type="nil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2" w:rsidRPr="0014056E" w:rsidRDefault="00F233C2" w:rsidP="005F11F9">
            <w:pPr>
              <w:jc w:val="center"/>
            </w:pPr>
            <w:r w:rsidRPr="0014056E">
              <w:t>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2" w:rsidRPr="0014056E" w:rsidRDefault="00F233C2" w:rsidP="005F11F9">
            <w:pPr>
              <w:jc w:val="center"/>
            </w:pPr>
            <w:r w:rsidRPr="0014056E"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2" w:rsidRPr="0014056E" w:rsidRDefault="00F233C2" w:rsidP="005F11F9">
            <w:pPr>
              <w:jc w:val="center"/>
            </w:pPr>
            <w:r w:rsidRPr="0014056E">
              <w:t>Единица измерения</w:t>
            </w:r>
          </w:p>
        </w:tc>
        <w:tc>
          <w:tcPr>
            <w:tcW w:w="7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2" w:rsidRPr="0014056E" w:rsidRDefault="00F233C2" w:rsidP="005F11F9">
            <w:pPr>
              <w:jc w:val="center"/>
            </w:pPr>
            <w:r w:rsidRPr="0014056E">
              <w:t>Значение показателей (по годам)</w:t>
            </w:r>
          </w:p>
        </w:tc>
      </w:tr>
      <w:tr w:rsidR="003C6D00" w:rsidRPr="007B1542" w:rsidTr="000F21E1">
        <w:trPr>
          <w:cantSplit/>
          <w:trHeight w:val="210"/>
          <w:tblCellSpacing w:w="5" w:type="nil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2" w:rsidRPr="0014056E" w:rsidRDefault="00F233C2" w:rsidP="005F11F9">
            <w:pPr>
              <w:jc w:val="center"/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2" w:rsidRPr="0014056E" w:rsidRDefault="00F233C2" w:rsidP="005F11F9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2" w:rsidRPr="0014056E" w:rsidRDefault="00F233C2" w:rsidP="005F11F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2" w:rsidRPr="00951211" w:rsidRDefault="00F233C2" w:rsidP="005F11F9">
            <w:pPr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2" w:rsidRPr="00951211" w:rsidRDefault="00F233C2" w:rsidP="005F11F9">
            <w:pPr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2" w:rsidRPr="00951211" w:rsidRDefault="00F233C2" w:rsidP="005F11F9">
            <w:pPr>
              <w:jc w:val="center"/>
            </w:pPr>
            <w:r w:rsidRPr="00951211">
              <w:t>20</w:t>
            </w:r>
            <w: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2" w:rsidRPr="0014056E" w:rsidRDefault="00F233C2" w:rsidP="005F11F9">
            <w:pPr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2" w:rsidRPr="0014056E" w:rsidRDefault="00F233C2" w:rsidP="005F11F9">
            <w:pPr>
              <w:jc w:val="center"/>
            </w:pPr>
            <w:r>
              <w:t>2022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2" w:rsidRPr="0014056E" w:rsidRDefault="00F233C2" w:rsidP="005F11F9">
            <w:pPr>
              <w:jc w:val="center"/>
            </w:pPr>
            <w:r>
              <w:t>2023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2" w:rsidRPr="0014056E" w:rsidRDefault="00F233C2" w:rsidP="005F11F9">
            <w:pPr>
              <w:jc w:val="center"/>
            </w:pPr>
            <w:r>
              <w:t>2024</w:t>
            </w:r>
            <w:r w:rsidR="00BC6125">
              <w:t xml:space="preserve"> – </w:t>
            </w:r>
            <w:r w:rsidRPr="0014056E">
              <w:t>20</w:t>
            </w:r>
            <w:r>
              <w:t>28</w:t>
            </w:r>
          </w:p>
        </w:tc>
      </w:tr>
      <w:tr w:rsidR="003C6D00" w:rsidRPr="007B1542" w:rsidTr="000F21E1">
        <w:trPr>
          <w:trHeight w:val="207"/>
          <w:tblCellSpacing w:w="5" w:type="nil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2" w:rsidRPr="0014056E" w:rsidRDefault="00F233C2" w:rsidP="005F11F9">
            <w:pPr>
              <w:jc w:val="center"/>
            </w:pPr>
            <w:r w:rsidRPr="0014056E"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2" w:rsidRPr="00956D4F" w:rsidRDefault="00F233C2" w:rsidP="005F11F9">
            <w:pPr>
              <w:pStyle w:val="ac"/>
              <w:shd w:val="clear" w:color="auto" w:fill="FFFFFF"/>
              <w:ind w:left="57"/>
              <w:rPr>
                <w:color w:val="000000"/>
                <w:spacing w:val="-2"/>
                <w:sz w:val="24"/>
              </w:rPr>
            </w:pPr>
            <w:r w:rsidRPr="00956D4F">
              <w:rPr>
                <w:color w:val="000000"/>
                <w:spacing w:val="-2"/>
                <w:sz w:val="24"/>
              </w:rPr>
              <w:t>Доля протяженности автомобильных дорог общего пользования местного значения, на которых проведен капитальный ремонт (ремонт)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2" w:rsidRPr="0014056E" w:rsidRDefault="00F233C2" w:rsidP="005F11F9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2" w:rsidRPr="00951211" w:rsidRDefault="00F233C2" w:rsidP="005F11F9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2" w:rsidRPr="00951211" w:rsidRDefault="00F233C2" w:rsidP="005F11F9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2" w:rsidRPr="00951211" w:rsidRDefault="00F233C2" w:rsidP="005F11F9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2" w:rsidRPr="00951211" w:rsidRDefault="00F233C2" w:rsidP="005F11F9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2" w:rsidRPr="00951211" w:rsidRDefault="00F233C2" w:rsidP="005F11F9">
            <w:pPr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2" w:rsidRPr="00951211" w:rsidRDefault="00F233C2" w:rsidP="005F11F9">
            <w:pPr>
              <w:jc w:val="center"/>
            </w:pPr>
            <w:r>
              <w:t>27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2" w:rsidRPr="00951211" w:rsidRDefault="00F233C2" w:rsidP="005F11F9">
            <w:pPr>
              <w:jc w:val="center"/>
            </w:pPr>
            <w:r>
              <w:t>47</w:t>
            </w:r>
          </w:p>
        </w:tc>
      </w:tr>
    </w:tbl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9072" w:firstLine="0"/>
        <w:jc w:val="center"/>
      </w:pPr>
      <w:r w:rsidRPr="00FD31A9">
        <w:rPr>
          <w:sz w:val="16"/>
        </w:rPr>
        <w:br w:type="page"/>
      </w:r>
      <w:r w:rsidRPr="00FD31A9">
        <w:lastRenderedPageBreak/>
        <w:t>Приложение № 2</w:t>
      </w:r>
    </w:p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9072" w:firstLine="0"/>
        <w:jc w:val="center"/>
      </w:pPr>
      <w:r w:rsidRPr="00FD31A9">
        <w:t>к муниципальной программе</w:t>
      </w:r>
    </w:p>
    <w:p w:rsidR="006659D9" w:rsidRDefault="00667117" w:rsidP="006659D9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 w:rsidRPr="00FD31A9">
        <w:t>«</w:t>
      </w:r>
      <w:r w:rsidR="006659D9">
        <w:rPr>
          <w:szCs w:val="28"/>
        </w:rPr>
        <w:t xml:space="preserve">Комплексное развитие транспортной </w:t>
      </w:r>
    </w:p>
    <w:p w:rsidR="006659D9" w:rsidRPr="00FD31A9" w:rsidRDefault="006659D9" w:rsidP="006659D9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>
        <w:rPr>
          <w:szCs w:val="28"/>
        </w:rPr>
        <w:t>инфраструктуры городского округа</w:t>
      </w:r>
    </w:p>
    <w:p w:rsidR="006659D9" w:rsidRPr="0042547C" w:rsidRDefault="006659D9" w:rsidP="006659D9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 w:rsidRPr="00FD31A9">
        <w:rPr>
          <w:szCs w:val="28"/>
        </w:rPr>
        <w:t>ЗАТО Светлый</w:t>
      </w:r>
      <w:r w:rsidR="00A17256">
        <w:rPr>
          <w:szCs w:val="28"/>
        </w:rPr>
        <w:t xml:space="preserve"> С</w:t>
      </w:r>
      <w:r>
        <w:rPr>
          <w:szCs w:val="28"/>
        </w:rPr>
        <w:t>аратовской области</w:t>
      </w:r>
      <w:r w:rsidRPr="00FD31A9">
        <w:rPr>
          <w:szCs w:val="28"/>
        </w:rPr>
        <w:t>»</w:t>
      </w:r>
      <w:r>
        <w:rPr>
          <w:szCs w:val="28"/>
        </w:rPr>
        <w:br/>
        <w:t>на 2019</w:t>
      </w:r>
      <w:r w:rsidRPr="00FD31A9">
        <w:rPr>
          <w:szCs w:val="28"/>
        </w:rPr>
        <w:t>– 202</w:t>
      </w:r>
      <w:r>
        <w:rPr>
          <w:szCs w:val="28"/>
        </w:rPr>
        <w:t>8</w:t>
      </w:r>
      <w:r w:rsidRPr="00FD31A9">
        <w:rPr>
          <w:szCs w:val="28"/>
        </w:rPr>
        <w:t xml:space="preserve"> годы</w:t>
      </w:r>
    </w:p>
    <w:p w:rsidR="00667117" w:rsidRPr="00FD31A9" w:rsidRDefault="00667117" w:rsidP="006659D9">
      <w:pPr>
        <w:pStyle w:val="11"/>
        <w:tabs>
          <w:tab w:val="left" w:pos="9214"/>
          <w:tab w:val="right" w:pos="9356"/>
        </w:tabs>
        <w:ind w:left="9072" w:firstLine="0"/>
        <w:jc w:val="center"/>
      </w:pPr>
    </w:p>
    <w:p w:rsidR="00667117" w:rsidRPr="00FD31A9" w:rsidRDefault="00667117" w:rsidP="00667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59D9" w:rsidRPr="006659D9" w:rsidRDefault="006659D9" w:rsidP="006659D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659D9">
        <w:rPr>
          <w:rFonts w:ascii="Times New Roman" w:hAnsi="Times New Roman"/>
          <w:b/>
          <w:sz w:val="28"/>
          <w:szCs w:val="28"/>
        </w:rPr>
        <w:t>ПЕРЕЧЕНЬ</w:t>
      </w:r>
    </w:p>
    <w:p w:rsidR="006659D9" w:rsidRPr="006659D9" w:rsidRDefault="006659D9" w:rsidP="006659D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659D9">
        <w:rPr>
          <w:rFonts w:ascii="Times New Roman" w:hAnsi="Times New Roman"/>
          <w:b/>
          <w:sz w:val="28"/>
          <w:szCs w:val="28"/>
        </w:rPr>
        <w:t xml:space="preserve">основных мероприятий муниципальной программы </w:t>
      </w:r>
    </w:p>
    <w:p w:rsidR="006659D9" w:rsidRPr="006659D9" w:rsidRDefault="006659D9" w:rsidP="006659D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659D9">
        <w:rPr>
          <w:rFonts w:ascii="Times New Roman" w:hAnsi="Times New Roman"/>
          <w:b/>
          <w:sz w:val="28"/>
          <w:szCs w:val="28"/>
        </w:rPr>
        <w:t xml:space="preserve">«Комплексное развитие транспортной инфраструктуры </w:t>
      </w:r>
    </w:p>
    <w:p w:rsidR="006659D9" w:rsidRPr="006659D9" w:rsidRDefault="006659D9" w:rsidP="006659D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659D9">
        <w:rPr>
          <w:rFonts w:ascii="Times New Roman" w:hAnsi="Times New Roman"/>
          <w:b/>
          <w:sz w:val="28"/>
          <w:szCs w:val="28"/>
        </w:rPr>
        <w:t>городского округа ЗАТО Светлый Саратовской области» на 2019</w:t>
      </w:r>
      <w:r w:rsidR="00BC6125">
        <w:rPr>
          <w:rFonts w:ascii="Times New Roman" w:hAnsi="Times New Roman"/>
          <w:b/>
          <w:sz w:val="28"/>
          <w:szCs w:val="28"/>
        </w:rPr>
        <w:t xml:space="preserve"> – </w:t>
      </w:r>
      <w:r w:rsidRPr="006659D9">
        <w:rPr>
          <w:rFonts w:ascii="Times New Roman" w:hAnsi="Times New Roman"/>
          <w:b/>
          <w:sz w:val="28"/>
          <w:szCs w:val="28"/>
        </w:rPr>
        <w:t>2028 годы</w:t>
      </w:r>
    </w:p>
    <w:p w:rsidR="006659D9" w:rsidRPr="006659D9" w:rsidRDefault="006659D9" w:rsidP="006659D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126"/>
        <w:gridCol w:w="1417"/>
        <w:gridCol w:w="1418"/>
        <w:gridCol w:w="2410"/>
        <w:gridCol w:w="2976"/>
        <w:gridCol w:w="2511"/>
      </w:tblGrid>
      <w:tr w:rsidR="002E0F1E" w:rsidRPr="002E0F1E" w:rsidTr="000F21E1">
        <w:tc>
          <w:tcPr>
            <w:tcW w:w="2802" w:type="dxa"/>
            <w:vMerge w:val="restart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2126" w:type="dxa"/>
            <w:vMerge w:val="restart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2835" w:type="dxa"/>
            <w:gridSpan w:val="2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410" w:type="dxa"/>
            <w:vMerge w:val="restart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976" w:type="dxa"/>
            <w:vMerge w:val="restart"/>
          </w:tcPr>
          <w:p w:rsidR="002E0F1E" w:rsidRPr="002E0F1E" w:rsidRDefault="002E0F1E" w:rsidP="005F11F9">
            <w:pPr>
              <w:autoSpaceDE w:val="0"/>
              <w:autoSpaceDN w:val="0"/>
              <w:adjustRightInd w:val="0"/>
              <w:jc w:val="center"/>
            </w:pPr>
            <w:r w:rsidRPr="002E0F1E">
              <w:t xml:space="preserve">Последствия нереализации муниципальной программы 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и основного мероприятия</w:t>
            </w:r>
          </w:p>
        </w:tc>
        <w:tc>
          <w:tcPr>
            <w:tcW w:w="2511" w:type="dxa"/>
            <w:vMerge w:val="restart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E0F1E">
              <w:rPr>
                <w:rFonts w:ascii="Times New Roman" w:hAnsi="Times New Roman"/>
                <w:sz w:val="24"/>
                <w:szCs w:val="24"/>
              </w:rPr>
              <w:t>с муниципальной программы</w:t>
            </w:r>
          </w:p>
        </w:tc>
      </w:tr>
      <w:tr w:rsidR="002E0F1E" w:rsidRPr="002E0F1E" w:rsidTr="000F21E1">
        <w:tc>
          <w:tcPr>
            <w:tcW w:w="2802" w:type="dxa"/>
            <w:vMerge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F1E" w:rsidRPr="002E0F1E" w:rsidTr="000F21E1">
        <w:tc>
          <w:tcPr>
            <w:tcW w:w="2802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0F1E" w:rsidRPr="002E0F1E" w:rsidTr="000F21E1">
        <w:tc>
          <w:tcPr>
            <w:tcW w:w="2802" w:type="dxa"/>
          </w:tcPr>
          <w:p w:rsidR="002E0F1E" w:rsidRPr="002E0F1E" w:rsidRDefault="002E0F1E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 xml:space="preserve">1. Ремонт участков автодороги № </w:t>
            </w:r>
            <w:r w:rsidRPr="002E0F1E">
              <w:rPr>
                <w:rFonts w:ascii="Times New Roman" w:hAnsi="Times New Roman"/>
                <w:color w:val="000000"/>
                <w:sz w:val="24"/>
                <w:szCs w:val="24"/>
              </w:rPr>
              <w:t>63-575- ОП-МГ-007</w:t>
            </w:r>
            <w:r w:rsidRPr="002E0F1E">
              <w:rPr>
                <w:rFonts w:ascii="Times New Roman" w:hAnsi="Times New Roman"/>
                <w:sz w:val="24"/>
                <w:szCs w:val="24"/>
              </w:rPr>
              <w:t xml:space="preserve"> по ул. Гагарина и № </w:t>
            </w:r>
            <w:r w:rsidRPr="002E0F1E">
              <w:rPr>
                <w:rFonts w:ascii="Times New Roman" w:hAnsi="Times New Roman"/>
                <w:color w:val="000000"/>
                <w:sz w:val="24"/>
                <w:szCs w:val="24"/>
              </w:rPr>
              <w:t>63-575- ОП-МГ-008</w:t>
            </w:r>
          </w:p>
          <w:p w:rsidR="002E0F1E" w:rsidRPr="002E0F1E" w:rsidRDefault="002E0F1E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 xml:space="preserve">ул. Лопатина </w:t>
            </w:r>
          </w:p>
          <w:p w:rsidR="002E0F1E" w:rsidRPr="002E0F1E" w:rsidRDefault="002E0F1E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(от Детского парка до Стелы)</w:t>
            </w:r>
          </w:p>
        </w:tc>
        <w:tc>
          <w:tcPr>
            <w:tcW w:w="2126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МУ «Управление муниципальным хозяйством»</w:t>
            </w:r>
          </w:p>
          <w:p w:rsidR="002E0F1E" w:rsidRPr="002E0F1E" w:rsidRDefault="002E0F1E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Поддержание улично-дорожной сети на уровне, отвечающим нормативным требованиям.</w:t>
            </w:r>
          </w:p>
        </w:tc>
        <w:tc>
          <w:tcPr>
            <w:tcW w:w="2976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Увеличение доли протяженности</w:t>
            </w:r>
            <w:r w:rsidRPr="002E0F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участков улично-дорожной сети не отвечающих нормативным требованиям</w:t>
            </w:r>
          </w:p>
        </w:tc>
        <w:tc>
          <w:tcPr>
            <w:tcW w:w="2511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</w:tbl>
    <w:p w:rsidR="005F11F9" w:rsidRDefault="005F11F9">
      <w:r>
        <w:br w:type="page"/>
      </w:r>
    </w:p>
    <w:p w:rsidR="005F11F9" w:rsidRDefault="005F11F9" w:rsidP="005F11F9">
      <w:pPr>
        <w:jc w:val="center"/>
        <w:rPr>
          <w:sz w:val="16"/>
          <w:szCs w:val="16"/>
        </w:rPr>
      </w:pPr>
      <w:r w:rsidRPr="005F11F9">
        <w:lastRenderedPageBreak/>
        <w:t>2</w:t>
      </w:r>
    </w:p>
    <w:p w:rsidR="005F11F9" w:rsidRDefault="005F11F9" w:rsidP="005F11F9">
      <w:pPr>
        <w:jc w:val="center"/>
        <w:rPr>
          <w:sz w:val="16"/>
          <w:szCs w:val="16"/>
        </w:rPr>
      </w:pPr>
    </w:p>
    <w:tbl>
      <w:tblPr>
        <w:tblW w:w="15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126"/>
        <w:gridCol w:w="1417"/>
        <w:gridCol w:w="1418"/>
        <w:gridCol w:w="2410"/>
        <w:gridCol w:w="2693"/>
        <w:gridCol w:w="2780"/>
      </w:tblGrid>
      <w:tr w:rsidR="000F21E1" w:rsidRPr="002E0F1E" w:rsidTr="000F21E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2E0F1E" w:rsidRDefault="000F21E1" w:rsidP="000F21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2E0F1E" w:rsidRDefault="000F21E1" w:rsidP="00A86F8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2E0F1E" w:rsidRDefault="000F21E1" w:rsidP="00A86F8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2E0F1E" w:rsidRDefault="000F21E1" w:rsidP="00A86F8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0F21E1" w:rsidRDefault="000F21E1" w:rsidP="00A86F83">
            <w:pPr>
              <w:pStyle w:val="ad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F21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2E0F1E" w:rsidRDefault="000F21E1" w:rsidP="00A86F8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2E0F1E" w:rsidRDefault="000F21E1" w:rsidP="00A86F8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0F1E" w:rsidRPr="002E0F1E" w:rsidTr="000F21E1">
        <w:tc>
          <w:tcPr>
            <w:tcW w:w="2802" w:type="dxa"/>
          </w:tcPr>
          <w:p w:rsidR="002E0F1E" w:rsidRPr="002E0F1E" w:rsidRDefault="002E0F1E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 xml:space="preserve">2. Ремонт участка объездной автодороги № </w:t>
            </w:r>
            <w:r w:rsidRPr="002E0F1E">
              <w:rPr>
                <w:rFonts w:ascii="Times New Roman" w:hAnsi="Times New Roman"/>
                <w:color w:val="000000"/>
                <w:sz w:val="24"/>
                <w:szCs w:val="24"/>
              </w:rPr>
              <w:t>63-575-ОП-МГ-001</w:t>
            </w:r>
            <w:r w:rsidRPr="002E0F1E">
              <w:rPr>
                <w:rFonts w:ascii="Times New Roman" w:hAnsi="Times New Roman"/>
                <w:sz w:val="24"/>
                <w:szCs w:val="24"/>
              </w:rPr>
              <w:t xml:space="preserve"> от автопарка до МУДО ДДТ (ул. Маршала Неделина, д.2)</w:t>
            </w:r>
          </w:p>
        </w:tc>
        <w:tc>
          <w:tcPr>
            <w:tcW w:w="2126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МУ «Управление муниципальным хозяйством»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Поддержание улично-дорожной сети  на уровне, отвечающим нормативным требованиям.</w:t>
            </w:r>
          </w:p>
        </w:tc>
        <w:tc>
          <w:tcPr>
            <w:tcW w:w="2693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Увеличение доли протяженности</w:t>
            </w:r>
            <w:r w:rsidRPr="002E0F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участков улично-дорожной сети не отвечающих нормативным требованиям</w:t>
            </w:r>
          </w:p>
        </w:tc>
        <w:tc>
          <w:tcPr>
            <w:tcW w:w="2780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2E0F1E" w:rsidRPr="002E0F1E" w:rsidTr="000F21E1">
        <w:tc>
          <w:tcPr>
            <w:tcW w:w="2802" w:type="dxa"/>
          </w:tcPr>
          <w:p w:rsidR="002E0F1E" w:rsidRPr="002E0F1E" w:rsidRDefault="002E0F1E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 xml:space="preserve">3. Ремонт участка автодороги № </w:t>
            </w:r>
            <w:r w:rsidRPr="002E0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63-575-ОП-МГ-008 </w:t>
            </w:r>
            <w:r w:rsidRPr="002E0F1E">
              <w:rPr>
                <w:rFonts w:ascii="Times New Roman" w:hAnsi="Times New Roman"/>
                <w:sz w:val="24"/>
                <w:szCs w:val="24"/>
              </w:rPr>
              <w:t>по ул. Лопатина (от «Штыка» до КПП 6)</w:t>
            </w:r>
          </w:p>
        </w:tc>
        <w:tc>
          <w:tcPr>
            <w:tcW w:w="2126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МУ «Управление муниципальным хозяйством»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Поддержание улично-дорожной сети  на уровне, отвечающим нормативным требованиям.</w:t>
            </w:r>
          </w:p>
        </w:tc>
        <w:tc>
          <w:tcPr>
            <w:tcW w:w="2693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Увеличение доли протяженности</w:t>
            </w:r>
            <w:r w:rsidRPr="002E0F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участков улично-дорожной сети не отвечающих нормативным требованиям</w:t>
            </w:r>
          </w:p>
        </w:tc>
        <w:tc>
          <w:tcPr>
            <w:tcW w:w="2780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2E0F1E" w:rsidRPr="002E0F1E" w:rsidTr="000F21E1">
        <w:tc>
          <w:tcPr>
            <w:tcW w:w="2802" w:type="dxa"/>
          </w:tcPr>
          <w:p w:rsidR="002E0F1E" w:rsidRPr="002E0F1E" w:rsidRDefault="002E0F1E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 xml:space="preserve">4. Ремонт участка автодороги № </w:t>
            </w:r>
            <w:r w:rsidRPr="002E0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63-575-ОП-МГ-006 </w:t>
            </w:r>
            <w:r w:rsidRPr="002E0F1E">
              <w:rPr>
                <w:rFonts w:ascii="Times New Roman" w:hAnsi="Times New Roman"/>
                <w:sz w:val="24"/>
                <w:szCs w:val="24"/>
              </w:rPr>
              <w:t>по ул. Кузнецова (от ул. Таманской до МОУ СОШ № 3)</w:t>
            </w:r>
          </w:p>
        </w:tc>
        <w:tc>
          <w:tcPr>
            <w:tcW w:w="2126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МУ «Управление муниципальным хозяйством»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Поддержание улично-дорожной сети на уровне, отвечающим нормативным требованиям</w:t>
            </w:r>
          </w:p>
        </w:tc>
        <w:tc>
          <w:tcPr>
            <w:tcW w:w="2693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Увеличение доли протяженности</w:t>
            </w:r>
            <w:r w:rsidRPr="002E0F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участков улично-дорожной сети не отвечающих нормативным требованиям</w:t>
            </w:r>
          </w:p>
        </w:tc>
        <w:tc>
          <w:tcPr>
            <w:tcW w:w="2780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  <w:tr w:rsidR="002E0F1E" w:rsidRPr="002E0F1E" w:rsidTr="000F21E1">
        <w:tc>
          <w:tcPr>
            <w:tcW w:w="2802" w:type="dxa"/>
          </w:tcPr>
          <w:p w:rsidR="002E0F1E" w:rsidRPr="002E0F1E" w:rsidRDefault="002E0F1E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 xml:space="preserve">5. Ремонт участков автодороги № </w:t>
            </w:r>
            <w:r w:rsidRPr="002E0F1E">
              <w:rPr>
                <w:rFonts w:ascii="Times New Roman" w:hAnsi="Times New Roman"/>
                <w:color w:val="000000"/>
                <w:sz w:val="24"/>
                <w:szCs w:val="24"/>
              </w:rPr>
              <w:t>63-575-ОП-МГ-005</w:t>
            </w:r>
            <w:r w:rsidRPr="002E0F1E">
              <w:rPr>
                <w:rFonts w:ascii="Times New Roman" w:hAnsi="Times New Roman"/>
                <w:sz w:val="24"/>
                <w:szCs w:val="24"/>
              </w:rPr>
              <w:t xml:space="preserve"> по ул. Коваленко, № </w:t>
            </w:r>
            <w:r w:rsidRPr="002E0F1E">
              <w:rPr>
                <w:rFonts w:ascii="Times New Roman" w:hAnsi="Times New Roman"/>
                <w:color w:val="000000"/>
                <w:sz w:val="24"/>
                <w:szCs w:val="24"/>
              </w:rPr>
              <w:t>63-575-ОП-МГ-007 по</w:t>
            </w:r>
            <w:r w:rsidRPr="002E0F1E">
              <w:rPr>
                <w:rFonts w:ascii="Times New Roman" w:hAnsi="Times New Roman"/>
                <w:sz w:val="24"/>
                <w:szCs w:val="24"/>
              </w:rPr>
              <w:t xml:space="preserve"> ул. Гагарина, № </w:t>
            </w:r>
            <w:r w:rsidRPr="002E0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63-575-ОП-МГ-002 по </w:t>
            </w:r>
            <w:r w:rsidRPr="002E0F1E">
              <w:rPr>
                <w:rFonts w:ascii="Times New Roman" w:hAnsi="Times New Roman"/>
                <w:sz w:val="24"/>
                <w:szCs w:val="24"/>
              </w:rPr>
              <w:t xml:space="preserve">ул. Ленинской, № </w:t>
            </w:r>
            <w:r w:rsidRPr="002E0F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63-575-ОП-МГ-001 </w:t>
            </w:r>
            <w:r w:rsidRPr="002E0F1E">
              <w:rPr>
                <w:rFonts w:ascii="Times New Roman" w:hAnsi="Times New Roman"/>
                <w:sz w:val="24"/>
                <w:szCs w:val="24"/>
              </w:rPr>
              <w:t>объездной дороги</w:t>
            </w:r>
          </w:p>
        </w:tc>
        <w:tc>
          <w:tcPr>
            <w:tcW w:w="2126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МУ «Управление муниципальным хозяйством»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F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Поддержание улично-дорожной сети  на уровне, отвечающем нормативным требованиям.</w:t>
            </w:r>
          </w:p>
        </w:tc>
        <w:tc>
          <w:tcPr>
            <w:tcW w:w="2693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Увеличение доли протяженности</w:t>
            </w:r>
            <w:r w:rsidRPr="002E0F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участков улично-дорожной сети не отвечающих нормативным требованиям</w:t>
            </w:r>
          </w:p>
        </w:tc>
        <w:tc>
          <w:tcPr>
            <w:tcW w:w="2780" w:type="dxa"/>
          </w:tcPr>
          <w:p w:rsidR="002E0F1E" w:rsidRPr="002E0F1E" w:rsidRDefault="002E0F1E" w:rsidP="005F11F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F1E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</w:tr>
    </w:tbl>
    <w:p w:rsidR="00977795" w:rsidRPr="000F21E1" w:rsidRDefault="00667117" w:rsidP="000F21E1">
      <w:pPr>
        <w:ind w:left="9072"/>
        <w:jc w:val="center"/>
        <w:rPr>
          <w:sz w:val="28"/>
          <w:szCs w:val="28"/>
        </w:rPr>
      </w:pPr>
      <w:r w:rsidRPr="006659D9">
        <w:rPr>
          <w:sz w:val="28"/>
          <w:szCs w:val="28"/>
        </w:rPr>
        <w:br w:type="page"/>
      </w:r>
      <w:r w:rsidR="00977795" w:rsidRPr="000F21E1">
        <w:rPr>
          <w:sz w:val="28"/>
          <w:szCs w:val="28"/>
        </w:rPr>
        <w:lastRenderedPageBreak/>
        <w:t>Приложение № 3</w:t>
      </w:r>
    </w:p>
    <w:p w:rsidR="00977795" w:rsidRPr="000F21E1" w:rsidRDefault="00977795" w:rsidP="000F21E1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 w:rsidRPr="000F21E1">
        <w:rPr>
          <w:szCs w:val="28"/>
        </w:rPr>
        <w:t>к муниципальной программе</w:t>
      </w:r>
    </w:p>
    <w:p w:rsidR="00977795" w:rsidRPr="000F21E1" w:rsidRDefault="00977795" w:rsidP="000F21E1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 w:rsidRPr="000F21E1">
        <w:rPr>
          <w:szCs w:val="28"/>
        </w:rPr>
        <w:t>«Комплексное развитие транспортной</w:t>
      </w:r>
    </w:p>
    <w:p w:rsidR="00977795" w:rsidRPr="000F21E1" w:rsidRDefault="00977795" w:rsidP="000F21E1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 w:rsidRPr="000F21E1">
        <w:rPr>
          <w:szCs w:val="28"/>
        </w:rPr>
        <w:t>инфраструктуры городского округа</w:t>
      </w:r>
    </w:p>
    <w:p w:rsidR="00977795" w:rsidRPr="000F21E1" w:rsidRDefault="00A17256" w:rsidP="000F21E1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>
        <w:rPr>
          <w:szCs w:val="28"/>
        </w:rPr>
        <w:t>ЗАТО Светлый С</w:t>
      </w:r>
      <w:r w:rsidR="00977795" w:rsidRPr="000F21E1">
        <w:rPr>
          <w:szCs w:val="28"/>
        </w:rPr>
        <w:t>аратовской области»</w:t>
      </w:r>
      <w:r w:rsidR="00977795" w:rsidRPr="000F21E1">
        <w:rPr>
          <w:szCs w:val="28"/>
        </w:rPr>
        <w:br/>
        <w:t>на 2019– 2028 годы</w:t>
      </w:r>
    </w:p>
    <w:p w:rsidR="00667117" w:rsidRPr="00FD31A9" w:rsidRDefault="00667117" w:rsidP="00667117">
      <w:pPr>
        <w:pStyle w:val="11"/>
        <w:tabs>
          <w:tab w:val="left" w:pos="9214"/>
          <w:tab w:val="right" w:pos="9356"/>
        </w:tabs>
        <w:ind w:left="10206" w:firstLine="0"/>
        <w:jc w:val="center"/>
      </w:pPr>
    </w:p>
    <w:p w:rsidR="00667117" w:rsidRPr="00FD31A9" w:rsidRDefault="00667117" w:rsidP="00667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7117" w:rsidRPr="00FD31A9" w:rsidRDefault="00977795" w:rsidP="00667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A17256" w:rsidRPr="006659D9" w:rsidRDefault="00977795" w:rsidP="00A172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</w:t>
      </w:r>
      <w:r w:rsidRPr="006659D9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  <w:r w:rsidR="00A17256" w:rsidRPr="006659D9">
        <w:rPr>
          <w:rFonts w:ascii="Times New Roman" w:hAnsi="Times New Roman"/>
          <w:b/>
          <w:sz w:val="28"/>
          <w:szCs w:val="28"/>
        </w:rPr>
        <w:t xml:space="preserve">«Комплексное развитие транспортной инфраструктуры </w:t>
      </w:r>
    </w:p>
    <w:p w:rsidR="00A17256" w:rsidRPr="006659D9" w:rsidRDefault="00A17256" w:rsidP="00A172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659D9">
        <w:rPr>
          <w:rFonts w:ascii="Times New Roman" w:hAnsi="Times New Roman"/>
          <w:b/>
          <w:sz w:val="28"/>
          <w:szCs w:val="28"/>
        </w:rPr>
        <w:t>городского округа ЗАТО Светлый Саратовской области» на 2019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6659D9">
        <w:rPr>
          <w:rFonts w:ascii="Times New Roman" w:hAnsi="Times New Roman"/>
          <w:b/>
          <w:sz w:val="28"/>
          <w:szCs w:val="28"/>
        </w:rPr>
        <w:t>2028 годы</w:t>
      </w:r>
    </w:p>
    <w:p w:rsidR="00667117" w:rsidRPr="00226EC3" w:rsidRDefault="00667117" w:rsidP="006671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913"/>
        <w:gridCol w:w="1917"/>
        <w:gridCol w:w="1596"/>
        <w:gridCol w:w="938"/>
        <w:gridCol w:w="1293"/>
        <w:gridCol w:w="1017"/>
        <w:gridCol w:w="952"/>
        <w:gridCol w:w="866"/>
        <w:gridCol w:w="992"/>
        <w:gridCol w:w="1123"/>
        <w:gridCol w:w="882"/>
        <w:gridCol w:w="1498"/>
      </w:tblGrid>
      <w:tr w:rsidR="00EA37F4" w:rsidRPr="00EA37F4" w:rsidTr="00AB4949">
        <w:tc>
          <w:tcPr>
            <w:tcW w:w="565" w:type="dxa"/>
            <w:vMerge w:val="restart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13" w:type="dxa"/>
            <w:vMerge w:val="restart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17" w:type="dxa"/>
            <w:vMerge w:val="restart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96" w:type="dxa"/>
            <w:vMerge w:val="restart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Ожидаемый результат реализации мероприя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938" w:type="dxa"/>
            <w:vMerge w:val="restart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Срок нача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ла реализации</w:t>
            </w:r>
          </w:p>
        </w:tc>
        <w:tc>
          <w:tcPr>
            <w:tcW w:w="1293" w:type="dxa"/>
            <w:vMerge w:val="restart"/>
          </w:tcPr>
          <w:p w:rsidR="00EA37F4" w:rsidRPr="00EA37F4" w:rsidRDefault="00EA37F4" w:rsidP="000F21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Срок оконча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t>реали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-ци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>и (дата контроль</w:t>
            </w:r>
            <w:r w:rsidR="000F21E1">
              <w:rPr>
                <w:rFonts w:ascii="Times New Roman" w:hAnsi="Times New Roman"/>
                <w:sz w:val="24"/>
                <w:szCs w:val="24"/>
              </w:rPr>
              <w:t>-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>ного</w:t>
            </w:r>
            <w:r w:rsidR="000F2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>события)</w:t>
            </w:r>
          </w:p>
        </w:tc>
        <w:tc>
          <w:tcPr>
            <w:tcW w:w="1017" w:type="dxa"/>
            <w:vMerge w:val="restart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Объем финан</w:t>
            </w:r>
            <w:r>
              <w:rPr>
                <w:rFonts w:ascii="Times New Roman" w:hAnsi="Times New Roman"/>
                <w:sz w:val="24"/>
                <w:szCs w:val="24"/>
              </w:rPr>
              <w:t>-сового обеспечения, (тыс. руб.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13" w:type="dxa"/>
            <w:gridSpan w:val="6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рублей) по годам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F4" w:rsidRPr="00EA37F4" w:rsidTr="00AB4949">
        <w:tc>
          <w:tcPr>
            <w:tcW w:w="565" w:type="dxa"/>
            <w:vMerge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66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23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98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2024</w:t>
            </w:r>
            <w:r w:rsidR="000F21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EA37F4" w:rsidRPr="00EA37F4" w:rsidTr="00AB4949">
        <w:tc>
          <w:tcPr>
            <w:tcW w:w="565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8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A37F4" w:rsidRPr="00EA37F4" w:rsidTr="00AB4949">
        <w:tc>
          <w:tcPr>
            <w:tcW w:w="565" w:type="dxa"/>
          </w:tcPr>
          <w:p w:rsidR="00EA37F4" w:rsidRPr="00EA37F4" w:rsidRDefault="00EA37F4" w:rsidP="005F11F9">
            <w:pPr>
              <w:jc w:val="center"/>
            </w:pPr>
            <w:r w:rsidRPr="00EA37F4">
              <w:t>1</w:t>
            </w:r>
          </w:p>
        </w:tc>
        <w:tc>
          <w:tcPr>
            <w:tcW w:w="1913" w:type="dxa"/>
          </w:tcPr>
          <w:p w:rsidR="00EA37F4" w:rsidRPr="00EA37F4" w:rsidRDefault="00EA37F4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1. Ремонт участ</w:t>
            </w:r>
            <w:r w:rsidR="000F21E1">
              <w:rPr>
                <w:rFonts w:ascii="Times New Roman" w:hAnsi="Times New Roman"/>
                <w:sz w:val="24"/>
                <w:szCs w:val="24"/>
              </w:rPr>
              <w:t>-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 xml:space="preserve">ков автодороги № </w:t>
            </w:r>
            <w:r w:rsidRPr="00EA37F4">
              <w:rPr>
                <w:rFonts w:ascii="Times New Roman" w:hAnsi="Times New Roman"/>
                <w:color w:val="000000"/>
                <w:sz w:val="24"/>
                <w:szCs w:val="24"/>
              </w:rPr>
              <w:t>63-575- ОП-МГ-007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 xml:space="preserve"> по ул. Гагарина и </w:t>
            </w:r>
            <w:r w:rsidR="00AB4949">
              <w:rPr>
                <w:rFonts w:ascii="Times New Roman" w:hAnsi="Times New Roman"/>
                <w:sz w:val="24"/>
                <w:szCs w:val="24"/>
              </w:rPr>
              <w:br/>
            </w:r>
            <w:r w:rsidRPr="00EA37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A37F4">
              <w:rPr>
                <w:rFonts w:ascii="Times New Roman" w:hAnsi="Times New Roman"/>
                <w:color w:val="000000"/>
                <w:sz w:val="24"/>
                <w:szCs w:val="24"/>
              </w:rPr>
              <w:t>63-575- ОП-МГ-008</w:t>
            </w:r>
          </w:p>
          <w:p w:rsidR="00EA37F4" w:rsidRPr="00EA37F4" w:rsidRDefault="00EA37F4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 xml:space="preserve">ул. Лопатина </w:t>
            </w:r>
          </w:p>
          <w:p w:rsidR="00EA37F4" w:rsidRPr="00EA37F4" w:rsidRDefault="00EA37F4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(от Детского парка до Стелы)</w:t>
            </w:r>
          </w:p>
        </w:tc>
        <w:tc>
          <w:tcPr>
            <w:tcW w:w="1917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МУ «Управление муниципальным хозяйством»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Поддержание улично-дорожной сети на уровне, отвечающем норматив</w:t>
            </w:r>
            <w:r w:rsidR="000F21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-ным требованиям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EA37F4" w:rsidRPr="00EA37F4" w:rsidRDefault="00EA37F4" w:rsidP="005F11F9">
            <w:pPr>
              <w:jc w:val="center"/>
            </w:pPr>
            <w:r w:rsidRPr="00EA37F4">
              <w:t>2970,0</w:t>
            </w:r>
          </w:p>
        </w:tc>
        <w:tc>
          <w:tcPr>
            <w:tcW w:w="952" w:type="dxa"/>
          </w:tcPr>
          <w:p w:rsidR="00EA37F4" w:rsidRPr="00EA37F4" w:rsidRDefault="00EA37F4" w:rsidP="005F11F9">
            <w:pPr>
              <w:jc w:val="center"/>
            </w:pPr>
            <w:r w:rsidRPr="00EA37F4">
              <w:t>2970,0</w:t>
            </w:r>
          </w:p>
        </w:tc>
        <w:tc>
          <w:tcPr>
            <w:tcW w:w="866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1F9" w:rsidRDefault="005F11F9">
      <w:r>
        <w:br w:type="page"/>
      </w:r>
    </w:p>
    <w:p w:rsidR="005F11F9" w:rsidRDefault="005F11F9" w:rsidP="005F11F9">
      <w:pPr>
        <w:jc w:val="center"/>
        <w:rPr>
          <w:sz w:val="16"/>
          <w:szCs w:val="16"/>
        </w:rPr>
      </w:pPr>
      <w:r>
        <w:lastRenderedPageBreak/>
        <w:t>2</w:t>
      </w:r>
    </w:p>
    <w:p w:rsidR="005F11F9" w:rsidRDefault="005F11F9" w:rsidP="005F11F9">
      <w:pPr>
        <w:jc w:val="center"/>
        <w:rPr>
          <w:sz w:val="16"/>
          <w:szCs w:val="16"/>
        </w:rPr>
      </w:pPr>
    </w:p>
    <w:tbl>
      <w:tblPr>
        <w:tblW w:w="15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845"/>
        <w:gridCol w:w="1986"/>
        <w:gridCol w:w="1595"/>
        <w:gridCol w:w="938"/>
        <w:gridCol w:w="1151"/>
        <w:gridCol w:w="992"/>
        <w:gridCol w:w="951"/>
        <w:gridCol w:w="892"/>
        <w:gridCol w:w="993"/>
        <w:gridCol w:w="1133"/>
        <w:gridCol w:w="993"/>
        <w:gridCol w:w="1518"/>
      </w:tblGrid>
      <w:tr w:rsidR="000F21E1" w:rsidRPr="00EA37F4" w:rsidTr="00AB494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A86F8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0F21E1" w:rsidRDefault="000F21E1" w:rsidP="00A86F83">
            <w:pPr>
              <w:pStyle w:val="ad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F21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A86F8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A86F8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13</w:t>
            </w:r>
          </w:p>
        </w:tc>
      </w:tr>
      <w:tr w:rsidR="00EA37F4" w:rsidRPr="00EA37F4" w:rsidTr="00AB4949">
        <w:tc>
          <w:tcPr>
            <w:tcW w:w="565" w:type="dxa"/>
          </w:tcPr>
          <w:p w:rsidR="00EA37F4" w:rsidRPr="00EA37F4" w:rsidRDefault="00EA37F4" w:rsidP="005F11F9">
            <w:pPr>
              <w:jc w:val="center"/>
            </w:pPr>
            <w:r w:rsidRPr="00EA37F4">
              <w:t>2</w:t>
            </w:r>
          </w:p>
        </w:tc>
        <w:tc>
          <w:tcPr>
            <w:tcW w:w="1845" w:type="dxa"/>
          </w:tcPr>
          <w:p w:rsidR="00EA37F4" w:rsidRPr="00EA37F4" w:rsidRDefault="00EA37F4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 xml:space="preserve">2. Ремонт участка объездной автодороги </w:t>
            </w:r>
            <w:r w:rsidR="00AB4949">
              <w:rPr>
                <w:rFonts w:ascii="Times New Roman" w:hAnsi="Times New Roman"/>
                <w:sz w:val="24"/>
                <w:szCs w:val="24"/>
              </w:rPr>
              <w:br/>
            </w:r>
            <w:r w:rsidRPr="00EA37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A37F4">
              <w:rPr>
                <w:rFonts w:ascii="Times New Roman" w:hAnsi="Times New Roman"/>
                <w:color w:val="000000"/>
                <w:sz w:val="24"/>
                <w:szCs w:val="24"/>
              </w:rPr>
              <w:t>63-575-ОП-МГ-001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 xml:space="preserve"> от автопарка до МУДО ДДТ (ул. Маршала Неделина, д.2)</w:t>
            </w:r>
          </w:p>
        </w:tc>
        <w:tc>
          <w:tcPr>
            <w:tcW w:w="1986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МУ «Управление муниципальным хозяйством»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A37F4" w:rsidRPr="00EA37F4" w:rsidRDefault="00EA37F4" w:rsidP="000F21E1">
            <w:pPr>
              <w:pStyle w:val="ad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Поддержание улично-дорожной сети на уровне, отвечающем норматив</w:t>
            </w:r>
            <w:r w:rsidR="000F21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-ным требованиям</w:t>
            </w:r>
          </w:p>
        </w:tc>
        <w:tc>
          <w:tcPr>
            <w:tcW w:w="938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7F4" w:rsidRPr="00EA37F4" w:rsidRDefault="00EA37F4" w:rsidP="005F11F9">
            <w:pPr>
              <w:jc w:val="center"/>
            </w:pPr>
            <w:r w:rsidRPr="00EA37F4">
              <w:t>5420,0</w:t>
            </w:r>
          </w:p>
        </w:tc>
        <w:tc>
          <w:tcPr>
            <w:tcW w:w="951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892" w:type="dxa"/>
          </w:tcPr>
          <w:p w:rsidR="00EA37F4" w:rsidRPr="00EA37F4" w:rsidRDefault="00EA37F4" w:rsidP="005F11F9">
            <w:pPr>
              <w:jc w:val="center"/>
            </w:pPr>
            <w:r w:rsidRPr="00EA37F4">
              <w:t>2710,0</w:t>
            </w:r>
          </w:p>
        </w:tc>
        <w:tc>
          <w:tcPr>
            <w:tcW w:w="993" w:type="dxa"/>
          </w:tcPr>
          <w:p w:rsidR="00EA37F4" w:rsidRPr="00EA37F4" w:rsidRDefault="00EA37F4" w:rsidP="005F11F9">
            <w:pPr>
              <w:jc w:val="center"/>
            </w:pPr>
            <w:r w:rsidRPr="00EA37F4">
              <w:t>2710,0</w:t>
            </w:r>
          </w:p>
        </w:tc>
        <w:tc>
          <w:tcPr>
            <w:tcW w:w="1133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993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1518" w:type="dxa"/>
          </w:tcPr>
          <w:p w:rsidR="00EA37F4" w:rsidRPr="00EA37F4" w:rsidRDefault="00EA37F4" w:rsidP="005F11F9">
            <w:pPr>
              <w:jc w:val="center"/>
            </w:pPr>
          </w:p>
        </w:tc>
      </w:tr>
      <w:tr w:rsidR="00EA37F4" w:rsidRPr="00EA37F4" w:rsidTr="00AB4949">
        <w:tc>
          <w:tcPr>
            <w:tcW w:w="565" w:type="dxa"/>
          </w:tcPr>
          <w:p w:rsidR="00EA37F4" w:rsidRPr="00EA37F4" w:rsidRDefault="00EA37F4" w:rsidP="005F11F9">
            <w:pPr>
              <w:jc w:val="center"/>
            </w:pPr>
            <w:r w:rsidRPr="00EA37F4">
              <w:t>3</w:t>
            </w:r>
          </w:p>
        </w:tc>
        <w:tc>
          <w:tcPr>
            <w:tcW w:w="1845" w:type="dxa"/>
          </w:tcPr>
          <w:p w:rsidR="00EA37F4" w:rsidRPr="00EA37F4" w:rsidRDefault="00EA37F4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 xml:space="preserve">3. Ремонт участка автодороги № </w:t>
            </w:r>
            <w:r w:rsidRPr="00EA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63-575-ОП-МГ-008 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 xml:space="preserve">по ул. Лопатина </w:t>
            </w:r>
            <w:r w:rsidR="00AB4949">
              <w:rPr>
                <w:rFonts w:ascii="Times New Roman" w:hAnsi="Times New Roman"/>
                <w:sz w:val="24"/>
                <w:szCs w:val="24"/>
              </w:rPr>
              <w:br/>
            </w:r>
            <w:r w:rsidRPr="00EA37F4">
              <w:rPr>
                <w:rFonts w:ascii="Times New Roman" w:hAnsi="Times New Roman"/>
                <w:sz w:val="24"/>
                <w:szCs w:val="24"/>
              </w:rPr>
              <w:t>(от «Штыка» до КПП 6)</w:t>
            </w:r>
          </w:p>
        </w:tc>
        <w:tc>
          <w:tcPr>
            <w:tcW w:w="1986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МУ «Управление муниципальным хозяйством»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Поддержание улично-дорожной сети на уровне, отвечающем норматив</w:t>
            </w:r>
            <w:r w:rsidR="000F21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EA37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 требованиям</w:t>
            </w:r>
          </w:p>
        </w:tc>
        <w:tc>
          <w:tcPr>
            <w:tcW w:w="938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7F4" w:rsidRPr="00EA37F4" w:rsidRDefault="00EA37F4" w:rsidP="005F11F9">
            <w:pPr>
              <w:jc w:val="center"/>
            </w:pPr>
            <w:r w:rsidRPr="00EA37F4">
              <w:t>5060,0</w:t>
            </w:r>
          </w:p>
        </w:tc>
        <w:tc>
          <w:tcPr>
            <w:tcW w:w="951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892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993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1133" w:type="dxa"/>
          </w:tcPr>
          <w:p w:rsidR="00EA37F4" w:rsidRPr="00EA37F4" w:rsidRDefault="00EA37F4" w:rsidP="005F11F9">
            <w:pPr>
              <w:jc w:val="center"/>
            </w:pPr>
            <w:r w:rsidRPr="00EA37F4">
              <w:t>5060,0</w:t>
            </w:r>
          </w:p>
        </w:tc>
        <w:tc>
          <w:tcPr>
            <w:tcW w:w="993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1518" w:type="dxa"/>
          </w:tcPr>
          <w:p w:rsidR="00EA37F4" w:rsidRPr="00EA37F4" w:rsidRDefault="00EA37F4" w:rsidP="005F11F9">
            <w:pPr>
              <w:jc w:val="center"/>
            </w:pPr>
          </w:p>
        </w:tc>
      </w:tr>
      <w:tr w:rsidR="00EA37F4" w:rsidRPr="00EA37F4" w:rsidTr="00AB4949">
        <w:tc>
          <w:tcPr>
            <w:tcW w:w="565" w:type="dxa"/>
          </w:tcPr>
          <w:p w:rsidR="00EA37F4" w:rsidRPr="00EA37F4" w:rsidRDefault="00EA37F4" w:rsidP="005F11F9">
            <w:pPr>
              <w:jc w:val="center"/>
            </w:pPr>
            <w:r w:rsidRPr="00EA37F4">
              <w:t>4</w:t>
            </w:r>
          </w:p>
        </w:tc>
        <w:tc>
          <w:tcPr>
            <w:tcW w:w="1845" w:type="dxa"/>
          </w:tcPr>
          <w:p w:rsidR="00EA37F4" w:rsidRPr="00EA37F4" w:rsidRDefault="00EA37F4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 xml:space="preserve">4. Ремонт участка автодороги </w:t>
            </w:r>
            <w:r w:rsidR="00AB4949">
              <w:rPr>
                <w:rFonts w:ascii="Times New Roman" w:hAnsi="Times New Roman"/>
                <w:sz w:val="24"/>
                <w:szCs w:val="24"/>
              </w:rPr>
              <w:br/>
            </w:r>
            <w:r w:rsidRPr="00EA37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A37F4">
              <w:rPr>
                <w:rFonts w:ascii="Times New Roman" w:hAnsi="Times New Roman"/>
                <w:color w:val="000000"/>
                <w:sz w:val="24"/>
                <w:szCs w:val="24"/>
              </w:rPr>
              <w:t>63-575-</w:t>
            </w:r>
            <w:r w:rsidR="00AB49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A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ОП-МГ-006 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>по ул. Кузнецова (от ул. Таман</w:t>
            </w:r>
            <w:r w:rsidR="00AB4949">
              <w:rPr>
                <w:rFonts w:ascii="Times New Roman" w:hAnsi="Times New Roman"/>
                <w:sz w:val="24"/>
                <w:szCs w:val="24"/>
              </w:rPr>
              <w:t>-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>ской до МОУ СОШ № 3)</w:t>
            </w:r>
          </w:p>
        </w:tc>
        <w:tc>
          <w:tcPr>
            <w:tcW w:w="1986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МУ «Управление муниципальным хозяйством»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Поддержание улично-дорожной сети на уровне, отвечающем норматив</w:t>
            </w:r>
            <w:r w:rsidR="000F21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EA37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 требованиям</w:t>
            </w:r>
          </w:p>
        </w:tc>
        <w:tc>
          <w:tcPr>
            <w:tcW w:w="938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7F4" w:rsidRPr="00EA37F4" w:rsidRDefault="00EA37F4" w:rsidP="005F11F9">
            <w:pPr>
              <w:jc w:val="center"/>
            </w:pPr>
            <w:r w:rsidRPr="00EA37F4">
              <w:t>2820,0</w:t>
            </w:r>
          </w:p>
        </w:tc>
        <w:tc>
          <w:tcPr>
            <w:tcW w:w="951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892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993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1133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993" w:type="dxa"/>
          </w:tcPr>
          <w:p w:rsidR="00EA37F4" w:rsidRPr="00EA37F4" w:rsidRDefault="00EA37F4" w:rsidP="005F11F9">
            <w:pPr>
              <w:jc w:val="center"/>
            </w:pPr>
            <w:r w:rsidRPr="00EA37F4">
              <w:t>2820,0</w:t>
            </w:r>
          </w:p>
        </w:tc>
        <w:tc>
          <w:tcPr>
            <w:tcW w:w="1518" w:type="dxa"/>
          </w:tcPr>
          <w:p w:rsidR="00EA37F4" w:rsidRPr="00EA37F4" w:rsidRDefault="00EA37F4" w:rsidP="005F11F9">
            <w:pPr>
              <w:jc w:val="center"/>
            </w:pPr>
          </w:p>
        </w:tc>
      </w:tr>
    </w:tbl>
    <w:p w:rsidR="005F11F9" w:rsidRDefault="005F11F9">
      <w:r>
        <w:br w:type="page"/>
      </w:r>
    </w:p>
    <w:p w:rsidR="005F11F9" w:rsidRDefault="005F11F9" w:rsidP="005F11F9">
      <w:pPr>
        <w:jc w:val="center"/>
        <w:rPr>
          <w:sz w:val="16"/>
          <w:szCs w:val="16"/>
        </w:rPr>
      </w:pPr>
      <w:r>
        <w:lastRenderedPageBreak/>
        <w:t>3</w:t>
      </w:r>
    </w:p>
    <w:p w:rsidR="005F11F9" w:rsidRDefault="005F11F9" w:rsidP="005F11F9">
      <w:pPr>
        <w:jc w:val="center"/>
        <w:rPr>
          <w:sz w:val="16"/>
          <w:szCs w:val="16"/>
        </w:rPr>
      </w:pPr>
    </w:p>
    <w:tbl>
      <w:tblPr>
        <w:tblW w:w="15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987"/>
        <w:gridCol w:w="1843"/>
        <w:gridCol w:w="1559"/>
        <w:gridCol w:w="850"/>
        <w:gridCol w:w="1276"/>
        <w:gridCol w:w="1033"/>
        <w:gridCol w:w="910"/>
        <w:gridCol w:w="14"/>
        <w:gridCol w:w="878"/>
        <w:gridCol w:w="993"/>
        <w:gridCol w:w="1133"/>
        <w:gridCol w:w="993"/>
        <w:gridCol w:w="1518"/>
      </w:tblGrid>
      <w:tr w:rsidR="000F21E1" w:rsidRPr="00EA37F4" w:rsidTr="000F21E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0F21E1" w:rsidRDefault="000F21E1" w:rsidP="000F21E1">
            <w:pPr>
              <w:pStyle w:val="ad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F21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8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E1" w:rsidRPr="00EA37F4" w:rsidRDefault="000F21E1" w:rsidP="000F21E1">
            <w:pPr>
              <w:jc w:val="center"/>
            </w:pPr>
            <w:r w:rsidRPr="00EA37F4">
              <w:t>13</w:t>
            </w:r>
          </w:p>
        </w:tc>
      </w:tr>
      <w:tr w:rsidR="00EA37F4" w:rsidRPr="00EA37F4" w:rsidTr="000F21E1">
        <w:tc>
          <w:tcPr>
            <w:tcW w:w="565" w:type="dxa"/>
          </w:tcPr>
          <w:p w:rsidR="00EA37F4" w:rsidRPr="00EA37F4" w:rsidRDefault="00EA37F4" w:rsidP="005F11F9">
            <w:pPr>
              <w:jc w:val="center"/>
            </w:pPr>
            <w:r w:rsidRPr="00EA37F4">
              <w:t>5</w:t>
            </w:r>
          </w:p>
        </w:tc>
        <w:tc>
          <w:tcPr>
            <w:tcW w:w="1987" w:type="dxa"/>
          </w:tcPr>
          <w:p w:rsidR="00EA37F4" w:rsidRPr="00EA37F4" w:rsidRDefault="00EA37F4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 xml:space="preserve">5. Ремонт участков автодороги № </w:t>
            </w:r>
            <w:r w:rsidRPr="00EA37F4">
              <w:rPr>
                <w:rFonts w:ascii="Times New Roman" w:hAnsi="Times New Roman"/>
                <w:color w:val="000000"/>
                <w:sz w:val="24"/>
                <w:szCs w:val="24"/>
              </w:rPr>
              <w:t>63-575-ОП-МГ-005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 xml:space="preserve"> по ул. Коваленко, </w:t>
            </w:r>
            <w:r w:rsidR="00AB4949">
              <w:rPr>
                <w:rFonts w:ascii="Times New Roman" w:hAnsi="Times New Roman"/>
                <w:sz w:val="24"/>
                <w:szCs w:val="24"/>
              </w:rPr>
              <w:br/>
            </w:r>
            <w:r w:rsidRPr="00EA37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A37F4">
              <w:rPr>
                <w:rFonts w:ascii="Times New Roman" w:hAnsi="Times New Roman"/>
                <w:color w:val="000000"/>
                <w:sz w:val="24"/>
                <w:szCs w:val="24"/>
              </w:rPr>
              <w:t>63-575-ОП-МГ-007 по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 xml:space="preserve"> ул. Гагарина, № </w:t>
            </w:r>
            <w:r w:rsidRPr="00EA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63-575-ОП-МГ-002 по 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 xml:space="preserve">ул. Ленинской, № </w:t>
            </w:r>
            <w:r w:rsidRPr="00EA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63-575-ОП-МГ-001 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>объездной дороги</w:t>
            </w:r>
          </w:p>
        </w:tc>
        <w:tc>
          <w:tcPr>
            <w:tcW w:w="1843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>МУ «Управление муниципаль</w:t>
            </w:r>
            <w:r w:rsidR="000F21E1">
              <w:rPr>
                <w:rFonts w:ascii="Times New Roman" w:hAnsi="Times New Roman"/>
                <w:sz w:val="24"/>
                <w:szCs w:val="24"/>
              </w:rPr>
              <w:t>-</w:t>
            </w:r>
            <w:r w:rsidRPr="00EA37F4">
              <w:rPr>
                <w:rFonts w:ascii="Times New Roman" w:hAnsi="Times New Roman"/>
                <w:sz w:val="24"/>
                <w:szCs w:val="24"/>
              </w:rPr>
              <w:t>ным хозяйством»</w:t>
            </w:r>
          </w:p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Поддержание улично-дорожной сети на уровне, отвечающем норматив</w:t>
            </w:r>
            <w:r w:rsidR="000F21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EA37F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 требованиям</w:t>
            </w:r>
          </w:p>
        </w:tc>
        <w:tc>
          <w:tcPr>
            <w:tcW w:w="850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</w:tcPr>
          <w:p w:rsidR="00EA37F4" w:rsidRPr="00EA37F4" w:rsidRDefault="00EA37F4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7F4">
              <w:rPr>
                <w:rFonts w:ascii="Times New Roman" w:hAnsi="Times New Roman"/>
                <w:sz w:val="24"/>
                <w:szCs w:val="24"/>
              </w:rPr>
              <w:t xml:space="preserve">2028 </w:t>
            </w:r>
          </w:p>
        </w:tc>
        <w:tc>
          <w:tcPr>
            <w:tcW w:w="1033" w:type="dxa"/>
          </w:tcPr>
          <w:p w:rsidR="00EA37F4" w:rsidRPr="00EA37F4" w:rsidRDefault="00EA37F4" w:rsidP="005F11F9">
            <w:pPr>
              <w:jc w:val="center"/>
            </w:pPr>
            <w:r w:rsidRPr="00EA37F4">
              <w:t>19280,0</w:t>
            </w:r>
          </w:p>
        </w:tc>
        <w:tc>
          <w:tcPr>
            <w:tcW w:w="910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892" w:type="dxa"/>
            <w:gridSpan w:val="2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993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1133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993" w:type="dxa"/>
          </w:tcPr>
          <w:p w:rsidR="00EA37F4" w:rsidRPr="00EA37F4" w:rsidRDefault="00EA37F4" w:rsidP="005F11F9">
            <w:pPr>
              <w:jc w:val="center"/>
            </w:pPr>
          </w:p>
        </w:tc>
        <w:tc>
          <w:tcPr>
            <w:tcW w:w="1518" w:type="dxa"/>
          </w:tcPr>
          <w:p w:rsidR="00EA37F4" w:rsidRPr="00EA37F4" w:rsidRDefault="00EA37F4" w:rsidP="005F11F9">
            <w:pPr>
              <w:jc w:val="center"/>
            </w:pPr>
            <w:r w:rsidRPr="00EA37F4">
              <w:t>19280,0</w:t>
            </w:r>
          </w:p>
        </w:tc>
      </w:tr>
      <w:tr w:rsidR="00EA37F4" w:rsidRPr="00EA37F4" w:rsidTr="000F21E1">
        <w:tc>
          <w:tcPr>
            <w:tcW w:w="8080" w:type="dxa"/>
            <w:gridSpan w:val="6"/>
          </w:tcPr>
          <w:p w:rsidR="00EA37F4" w:rsidRPr="00A17256" w:rsidRDefault="00EA37F4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25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33" w:type="dxa"/>
          </w:tcPr>
          <w:p w:rsidR="00EA37F4" w:rsidRPr="00A17256" w:rsidRDefault="00EA37F4" w:rsidP="005F11F9">
            <w:pPr>
              <w:jc w:val="center"/>
            </w:pPr>
            <w:r w:rsidRPr="00A17256">
              <w:t>35550,0</w:t>
            </w:r>
          </w:p>
        </w:tc>
        <w:tc>
          <w:tcPr>
            <w:tcW w:w="924" w:type="dxa"/>
            <w:gridSpan w:val="2"/>
          </w:tcPr>
          <w:p w:rsidR="00EA37F4" w:rsidRPr="00A17256" w:rsidRDefault="00EA37F4" w:rsidP="005F11F9">
            <w:pPr>
              <w:jc w:val="center"/>
            </w:pPr>
            <w:r w:rsidRPr="00A17256">
              <w:t>2970,0</w:t>
            </w:r>
          </w:p>
        </w:tc>
        <w:tc>
          <w:tcPr>
            <w:tcW w:w="878" w:type="dxa"/>
          </w:tcPr>
          <w:p w:rsidR="00EA37F4" w:rsidRPr="00A17256" w:rsidRDefault="00EA37F4" w:rsidP="005F11F9">
            <w:pPr>
              <w:jc w:val="center"/>
            </w:pPr>
            <w:r w:rsidRPr="00A17256">
              <w:t>2710,0</w:t>
            </w:r>
          </w:p>
        </w:tc>
        <w:tc>
          <w:tcPr>
            <w:tcW w:w="993" w:type="dxa"/>
          </w:tcPr>
          <w:p w:rsidR="00EA37F4" w:rsidRPr="00A17256" w:rsidRDefault="00EA37F4" w:rsidP="005F11F9">
            <w:pPr>
              <w:jc w:val="center"/>
            </w:pPr>
            <w:r w:rsidRPr="00A17256">
              <w:t>2710,0</w:t>
            </w:r>
          </w:p>
        </w:tc>
        <w:tc>
          <w:tcPr>
            <w:tcW w:w="1133" w:type="dxa"/>
          </w:tcPr>
          <w:p w:rsidR="00EA37F4" w:rsidRPr="00A17256" w:rsidRDefault="00EA37F4" w:rsidP="005F11F9">
            <w:pPr>
              <w:jc w:val="center"/>
            </w:pPr>
            <w:r w:rsidRPr="00A17256">
              <w:t>5060,0</w:t>
            </w:r>
          </w:p>
        </w:tc>
        <w:tc>
          <w:tcPr>
            <w:tcW w:w="993" w:type="dxa"/>
          </w:tcPr>
          <w:p w:rsidR="00EA37F4" w:rsidRPr="00A17256" w:rsidRDefault="00EA37F4" w:rsidP="005F11F9">
            <w:pPr>
              <w:jc w:val="center"/>
            </w:pPr>
            <w:r w:rsidRPr="00A17256">
              <w:t>2820,0</w:t>
            </w:r>
          </w:p>
        </w:tc>
        <w:tc>
          <w:tcPr>
            <w:tcW w:w="1518" w:type="dxa"/>
          </w:tcPr>
          <w:p w:rsidR="00EA37F4" w:rsidRPr="00A17256" w:rsidRDefault="00EA37F4" w:rsidP="005F11F9">
            <w:pPr>
              <w:jc w:val="center"/>
            </w:pPr>
            <w:r w:rsidRPr="00A17256">
              <w:t>19280,0</w:t>
            </w:r>
          </w:p>
        </w:tc>
      </w:tr>
    </w:tbl>
    <w:p w:rsidR="00667117" w:rsidRDefault="00667117" w:rsidP="00667117">
      <w:r>
        <w:br w:type="page"/>
      </w:r>
    </w:p>
    <w:p w:rsidR="00B328BE" w:rsidRPr="00FD31A9" w:rsidRDefault="00B328BE" w:rsidP="00B328BE">
      <w:pPr>
        <w:pStyle w:val="11"/>
        <w:tabs>
          <w:tab w:val="left" w:pos="9214"/>
          <w:tab w:val="right" w:pos="9356"/>
        </w:tabs>
        <w:ind w:left="9072" w:firstLine="0"/>
        <w:jc w:val="center"/>
      </w:pPr>
      <w:r w:rsidRPr="00FD31A9">
        <w:lastRenderedPageBreak/>
        <w:t xml:space="preserve">Приложение № </w:t>
      </w:r>
      <w:r>
        <w:t>4</w:t>
      </w:r>
    </w:p>
    <w:p w:rsidR="00B328BE" w:rsidRPr="00FD31A9" w:rsidRDefault="00B328BE" w:rsidP="00B328BE">
      <w:pPr>
        <w:pStyle w:val="11"/>
        <w:tabs>
          <w:tab w:val="left" w:pos="9214"/>
          <w:tab w:val="right" w:pos="9356"/>
        </w:tabs>
        <w:ind w:left="9072" w:firstLine="0"/>
        <w:jc w:val="center"/>
      </w:pPr>
      <w:r w:rsidRPr="00FD31A9">
        <w:t>к муниципальной программе</w:t>
      </w:r>
    </w:p>
    <w:p w:rsidR="00B328BE" w:rsidRDefault="00B328BE" w:rsidP="00B328BE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 w:rsidRPr="00FD31A9">
        <w:t>«</w:t>
      </w:r>
      <w:r>
        <w:rPr>
          <w:szCs w:val="28"/>
        </w:rPr>
        <w:t xml:space="preserve">Комплексное развитие транспортной </w:t>
      </w:r>
    </w:p>
    <w:p w:rsidR="00B328BE" w:rsidRPr="00FD31A9" w:rsidRDefault="00B328BE" w:rsidP="00B328BE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>
        <w:rPr>
          <w:szCs w:val="28"/>
        </w:rPr>
        <w:t>инфраструктуры городского округа</w:t>
      </w:r>
    </w:p>
    <w:p w:rsidR="00B328BE" w:rsidRPr="0042547C" w:rsidRDefault="00B328BE" w:rsidP="00B328BE">
      <w:pPr>
        <w:pStyle w:val="11"/>
        <w:tabs>
          <w:tab w:val="left" w:pos="9214"/>
          <w:tab w:val="right" w:pos="9356"/>
        </w:tabs>
        <w:ind w:left="9072" w:firstLine="0"/>
        <w:jc w:val="center"/>
        <w:rPr>
          <w:szCs w:val="28"/>
        </w:rPr>
      </w:pPr>
      <w:r w:rsidRPr="00FD31A9">
        <w:rPr>
          <w:szCs w:val="28"/>
        </w:rPr>
        <w:t>ЗАТО Светлый</w:t>
      </w:r>
      <w:r w:rsidR="00A17256">
        <w:rPr>
          <w:szCs w:val="28"/>
        </w:rPr>
        <w:t xml:space="preserve"> С</w:t>
      </w:r>
      <w:r>
        <w:rPr>
          <w:szCs w:val="28"/>
        </w:rPr>
        <w:t>аратовской области</w:t>
      </w:r>
      <w:r w:rsidRPr="00FD31A9">
        <w:rPr>
          <w:szCs w:val="28"/>
        </w:rPr>
        <w:t>»</w:t>
      </w:r>
      <w:r>
        <w:rPr>
          <w:szCs w:val="28"/>
        </w:rPr>
        <w:br/>
        <w:t>на 2019</w:t>
      </w:r>
      <w:r w:rsidR="00BB4EED">
        <w:rPr>
          <w:szCs w:val="28"/>
        </w:rPr>
        <w:t xml:space="preserve"> </w:t>
      </w:r>
      <w:r w:rsidRPr="00FD31A9">
        <w:rPr>
          <w:szCs w:val="28"/>
        </w:rPr>
        <w:t>– 202</w:t>
      </w:r>
      <w:r>
        <w:rPr>
          <w:szCs w:val="28"/>
        </w:rPr>
        <w:t>8</w:t>
      </w:r>
      <w:r w:rsidRPr="00FD31A9">
        <w:rPr>
          <w:szCs w:val="28"/>
        </w:rPr>
        <w:t xml:space="preserve"> годы</w:t>
      </w:r>
    </w:p>
    <w:p w:rsidR="00667117" w:rsidRPr="00FD31A9" w:rsidRDefault="00667117" w:rsidP="00667117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667117" w:rsidRPr="00FD31A9" w:rsidRDefault="00667117" w:rsidP="00667117">
      <w:pPr>
        <w:jc w:val="center"/>
        <w:rPr>
          <w:b/>
          <w:bCs/>
          <w:sz w:val="28"/>
          <w:szCs w:val="28"/>
        </w:rPr>
      </w:pPr>
    </w:p>
    <w:p w:rsidR="00667117" w:rsidRPr="00FD31A9" w:rsidRDefault="00B328BE" w:rsidP="006671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B328BE" w:rsidRPr="006659D9" w:rsidRDefault="00B328BE" w:rsidP="00BB4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объемах и источниках финансирования</w:t>
      </w:r>
      <w:r w:rsidR="00667117" w:rsidRPr="00FD31A9">
        <w:rPr>
          <w:b/>
          <w:sz w:val="28"/>
          <w:szCs w:val="28"/>
        </w:rPr>
        <w:t xml:space="preserve"> муниципальной программы </w:t>
      </w:r>
      <w:r w:rsidRPr="006659D9">
        <w:rPr>
          <w:b/>
          <w:sz w:val="28"/>
          <w:szCs w:val="28"/>
        </w:rPr>
        <w:t>«Комплексное развитие транспортной инфраструктуры городского округа ЗАТО Светлый Саратовской области» на 2019</w:t>
      </w:r>
      <w:r w:rsidR="00BB4EED">
        <w:rPr>
          <w:b/>
          <w:sz w:val="28"/>
          <w:szCs w:val="28"/>
        </w:rPr>
        <w:t xml:space="preserve"> – </w:t>
      </w:r>
      <w:r w:rsidRPr="006659D9">
        <w:rPr>
          <w:b/>
          <w:sz w:val="28"/>
          <w:szCs w:val="28"/>
        </w:rPr>
        <w:t>2028 годы</w:t>
      </w:r>
    </w:p>
    <w:p w:rsidR="00667117" w:rsidRPr="000E2D49" w:rsidRDefault="00667117" w:rsidP="00667117">
      <w:pPr>
        <w:jc w:val="center"/>
        <w:rPr>
          <w:b/>
          <w:bCs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985"/>
        <w:gridCol w:w="2551"/>
        <w:gridCol w:w="1701"/>
        <w:gridCol w:w="993"/>
        <w:gridCol w:w="992"/>
        <w:gridCol w:w="992"/>
        <w:gridCol w:w="992"/>
        <w:gridCol w:w="993"/>
        <w:gridCol w:w="1417"/>
      </w:tblGrid>
      <w:tr w:rsidR="00F83EA0" w:rsidRPr="00F83EA0" w:rsidTr="00BB4EED">
        <w:tc>
          <w:tcPr>
            <w:tcW w:w="2835" w:type="dxa"/>
            <w:vMerge w:val="restart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  <w:vMerge w:val="restart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1" w:type="dxa"/>
            <w:vMerge w:val="restart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Объемы финансо</w:t>
            </w:r>
            <w:r w:rsidR="00BB4E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 xml:space="preserve">вого обеспечения (всего), </w:t>
            </w:r>
          </w:p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6379" w:type="dxa"/>
            <w:gridSpan w:val="6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 том числе по годам реализации, тыс. рублей</w:t>
            </w:r>
          </w:p>
        </w:tc>
      </w:tr>
      <w:tr w:rsidR="00F83EA0" w:rsidRPr="00F83EA0" w:rsidTr="00BB4EED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2024</w:t>
            </w:r>
            <w:r w:rsidR="00BB4EE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3EA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F83EA0" w:rsidRPr="00F83EA0" w:rsidTr="00BB4EED">
        <w:tc>
          <w:tcPr>
            <w:tcW w:w="2835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3EA0" w:rsidRPr="00F83EA0" w:rsidTr="00BB4EED">
        <w:tc>
          <w:tcPr>
            <w:tcW w:w="2835" w:type="dxa"/>
            <w:vMerge w:val="restart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«Комплексное развитие транспортной инфраструктуры городского округа </w:t>
            </w:r>
            <w:r w:rsidR="00BB4EED">
              <w:rPr>
                <w:rFonts w:ascii="Times New Roman" w:hAnsi="Times New Roman"/>
                <w:sz w:val="24"/>
                <w:szCs w:val="24"/>
              </w:rPr>
              <w:br/>
            </w:r>
            <w:r w:rsidRPr="00F83EA0">
              <w:rPr>
                <w:rFonts w:ascii="Times New Roman" w:hAnsi="Times New Roman"/>
                <w:sz w:val="24"/>
                <w:szCs w:val="24"/>
              </w:rPr>
              <w:t xml:space="preserve">ЗАТО Светлый Саратовской области» </w:t>
            </w:r>
            <w:r w:rsidR="00BB4EED">
              <w:rPr>
                <w:rFonts w:ascii="Times New Roman" w:hAnsi="Times New Roman"/>
                <w:sz w:val="24"/>
                <w:szCs w:val="24"/>
              </w:rPr>
              <w:br/>
            </w:r>
            <w:r w:rsidRPr="00F83EA0">
              <w:rPr>
                <w:rFonts w:ascii="Times New Roman" w:hAnsi="Times New Roman"/>
                <w:sz w:val="24"/>
                <w:szCs w:val="24"/>
              </w:rPr>
              <w:t>на 2019</w:t>
            </w:r>
            <w:r w:rsidR="00BB4EE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83EA0">
              <w:rPr>
                <w:rFonts w:ascii="Times New Roman" w:hAnsi="Times New Roman"/>
                <w:sz w:val="24"/>
                <w:szCs w:val="24"/>
              </w:rPr>
              <w:t>2028 годы</w:t>
            </w:r>
          </w:p>
        </w:tc>
        <w:tc>
          <w:tcPr>
            <w:tcW w:w="1985" w:type="dxa"/>
            <w:vMerge w:val="restart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35550,0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2970,0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2710,0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2710,0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5060,0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2820,0</w:t>
            </w: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19280,0</w:t>
            </w:r>
          </w:p>
        </w:tc>
      </w:tr>
      <w:tr w:rsidR="00F83EA0" w:rsidRPr="00F83EA0" w:rsidTr="00BB4EED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BB4EED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BB4EED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35550,0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2970,0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2710,0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2710,0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5060,0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2820,0</w:t>
            </w: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19280,0</w:t>
            </w:r>
          </w:p>
        </w:tc>
      </w:tr>
      <w:tr w:rsidR="00F83EA0" w:rsidRPr="00F83EA0" w:rsidTr="00BB4EED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F83EA0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9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F83EA0" w:rsidRPr="00F83EA0" w:rsidTr="00BB4EED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35550,0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2970,0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2710,0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2710,0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5060,0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2820,0</w:t>
            </w: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19280,0</w:t>
            </w:r>
          </w:p>
        </w:tc>
      </w:tr>
      <w:tr w:rsidR="00F83EA0" w:rsidRPr="00F83EA0" w:rsidTr="00BB4EED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BB4EED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BB4EED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35550,0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2970,0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2710,0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2710,0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5060,0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2820,0</w:t>
            </w: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19280,0</w:t>
            </w:r>
          </w:p>
        </w:tc>
      </w:tr>
      <w:tr w:rsidR="00BB4EED" w:rsidRPr="00F83EA0" w:rsidTr="00BB4EED">
        <w:tc>
          <w:tcPr>
            <w:tcW w:w="2835" w:type="dxa"/>
          </w:tcPr>
          <w:p w:rsidR="00BB4EED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EED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4EED" w:rsidRPr="00F83EA0" w:rsidRDefault="00BB4EED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BB4EED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EED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EED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EED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4EED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4EED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4EED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5C8" w:rsidRDefault="00D345C8">
      <w:r>
        <w:br w:type="page"/>
      </w:r>
    </w:p>
    <w:p w:rsidR="00D345C8" w:rsidRDefault="00D345C8" w:rsidP="00D345C8">
      <w:pPr>
        <w:jc w:val="center"/>
        <w:rPr>
          <w:sz w:val="16"/>
          <w:szCs w:val="16"/>
        </w:rPr>
      </w:pPr>
      <w:r>
        <w:lastRenderedPageBreak/>
        <w:t>2</w:t>
      </w:r>
    </w:p>
    <w:p w:rsidR="00D345C8" w:rsidRPr="00D345C8" w:rsidRDefault="00D345C8" w:rsidP="00D345C8">
      <w:pPr>
        <w:jc w:val="center"/>
        <w:rPr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985"/>
        <w:gridCol w:w="2551"/>
        <w:gridCol w:w="1701"/>
        <w:gridCol w:w="993"/>
        <w:gridCol w:w="992"/>
        <w:gridCol w:w="981"/>
        <w:gridCol w:w="994"/>
        <w:gridCol w:w="1002"/>
        <w:gridCol w:w="1417"/>
      </w:tblGrid>
      <w:tr w:rsidR="00F83EA0" w:rsidRPr="00F83EA0" w:rsidTr="00AB4949">
        <w:tc>
          <w:tcPr>
            <w:tcW w:w="2835" w:type="dxa"/>
          </w:tcPr>
          <w:p w:rsidR="00F83EA0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83EA0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3EA0" w:rsidRPr="00F83EA0" w:rsidRDefault="00BB4EED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83EA0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83EA0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83EA0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F83EA0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83EA0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F83EA0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83EA0" w:rsidRPr="00F83EA0" w:rsidRDefault="00BB4EED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3EA0" w:rsidRPr="00F83EA0" w:rsidTr="00AB4949">
        <w:tc>
          <w:tcPr>
            <w:tcW w:w="2835" w:type="dxa"/>
            <w:vMerge w:val="restart"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 1. Ремонт участков автодороги № </w:t>
            </w:r>
            <w:r w:rsidRPr="00F83EA0">
              <w:rPr>
                <w:rFonts w:ascii="Times New Roman" w:hAnsi="Times New Roman"/>
                <w:color w:val="000000"/>
                <w:sz w:val="24"/>
                <w:szCs w:val="24"/>
              </w:rPr>
              <w:t>63-575- ОП-МГ-007</w:t>
            </w:r>
            <w:r w:rsidRPr="00F83EA0">
              <w:rPr>
                <w:rFonts w:ascii="Times New Roman" w:hAnsi="Times New Roman"/>
                <w:sz w:val="24"/>
                <w:szCs w:val="24"/>
              </w:rPr>
              <w:t xml:space="preserve"> по ул. Гагарина и № </w:t>
            </w:r>
            <w:r w:rsidRPr="00F83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63-575- ОП-МГ-008 </w:t>
            </w:r>
            <w:r w:rsidRPr="00F83EA0">
              <w:rPr>
                <w:rFonts w:ascii="Times New Roman" w:hAnsi="Times New Roman"/>
                <w:sz w:val="24"/>
                <w:szCs w:val="24"/>
              </w:rPr>
              <w:t>ул. Лопатина (от Детского парка до Стелы)</w:t>
            </w:r>
          </w:p>
        </w:tc>
        <w:tc>
          <w:tcPr>
            <w:tcW w:w="1985" w:type="dxa"/>
            <w:vMerge w:val="restart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2970,0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2970,0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2970,0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2970,0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AB4949">
        <w:tc>
          <w:tcPr>
            <w:tcW w:w="2835" w:type="dxa"/>
            <w:vMerge w:val="restart"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 2. Ремонт участка объездной автодороги </w:t>
            </w:r>
            <w:r w:rsidR="00D87F1D">
              <w:rPr>
                <w:rFonts w:ascii="Times New Roman" w:hAnsi="Times New Roman"/>
                <w:sz w:val="24"/>
                <w:szCs w:val="24"/>
              </w:rPr>
              <w:br/>
            </w:r>
            <w:r w:rsidRPr="00F83E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83EA0">
              <w:rPr>
                <w:rFonts w:ascii="Times New Roman" w:hAnsi="Times New Roman"/>
                <w:color w:val="000000"/>
                <w:sz w:val="24"/>
                <w:szCs w:val="24"/>
              </w:rPr>
              <w:t>63-575-ОП-МГ-001</w:t>
            </w:r>
            <w:r w:rsidRPr="00F8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1D">
              <w:rPr>
                <w:rFonts w:ascii="Times New Roman" w:hAnsi="Times New Roman"/>
                <w:sz w:val="24"/>
                <w:szCs w:val="24"/>
              </w:rPr>
              <w:br/>
            </w:r>
            <w:r w:rsidRPr="00F83EA0">
              <w:rPr>
                <w:rFonts w:ascii="Times New Roman" w:hAnsi="Times New Roman"/>
                <w:sz w:val="24"/>
                <w:szCs w:val="24"/>
              </w:rPr>
              <w:t>от автопарка до МУДО ДДТ (ул. Маршала Неделина, д.2)</w:t>
            </w:r>
          </w:p>
        </w:tc>
        <w:tc>
          <w:tcPr>
            <w:tcW w:w="1985" w:type="dxa"/>
            <w:vMerge w:val="restart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5420,0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2710,0</w:t>
            </w: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2710,0</w:t>
            </w: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5420,0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2710,0</w:t>
            </w: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2710,0</w:t>
            </w: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AB4949">
        <w:tc>
          <w:tcPr>
            <w:tcW w:w="2835" w:type="dxa"/>
            <w:vMerge w:val="restart"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 3. Ремонт участка автодороги № </w:t>
            </w:r>
            <w:r w:rsidRPr="00F83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63-575-ОП-МГ-008 </w:t>
            </w:r>
            <w:r w:rsidRPr="00F83EA0">
              <w:rPr>
                <w:rFonts w:ascii="Times New Roman" w:hAnsi="Times New Roman"/>
                <w:sz w:val="24"/>
                <w:szCs w:val="24"/>
              </w:rPr>
              <w:t>по ул. Лопатина (от «Штыка» до КПП 6)</w:t>
            </w:r>
          </w:p>
        </w:tc>
        <w:tc>
          <w:tcPr>
            <w:tcW w:w="1985" w:type="dxa"/>
            <w:vMerge w:val="restart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5060,0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5060,0</w:t>
            </w: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5060,0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5060,0</w:t>
            </w: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AB4949">
        <w:tc>
          <w:tcPr>
            <w:tcW w:w="2835" w:type="dxa"/>
            <w:vMerge w:val="restart"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4 4. Ремонт участка автодороги № </w:t>
            </w:r>
            <w:r w:rsidRPr="00F83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63-575-ОП-МГ-006 </w:t>
            </w:r>
            <w:r w:rsidRPr="00F83EA0">
              <w:rPr>
                <w:rFonts w:ascii="Times New Roman" w:hAnsi="Times New Roman"/>
                <w:sz w:val="24"/>
                <w:szCs w:val="24"/>
              </w:rPr>
              <w:t>по ул. Кузнецова (от ул. Таманской до МОУ СОШ № 3)</w:t>
            </w:r>
          </w:p>
        </w:tc>
        <w:tc>
          <w:tcPr>
            <w:tcW w:w="1985" w:type="dxa"/>
            <w:vMerge w:val="restart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2820,0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2820,0</w:t>
            </w: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2820,0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2820,0</w:t>
            </w: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5C8" w:rsidRDefault="00D345C8">
      <w:r>
        <w:br w:type="page"/>
      </w:r>
    </w:p>
    <w:p w:rsidR="00D345C8" w:rsidRDefault="00D345C8" w:rsidP="00D345C8">
      <w:pPr>
        <w:jc w:val="center"/>
        <w:rPr>
          <w:sz w:val="16"/>
          <w:szCs w:val="16"/>
        </w:rPr>
      </w:pPr>
      <w:r>
        <w:lastRenderedPageBreak/>
        <w:t>3</w:t>
      </w:r>
    </w:p>
    <w:p w:rsidR="00D345C8" w:rsidRPr="00D345C8" w:rsidRDefault="00D345C8" w:rsidP="00D345C8">
      <w:pPr>
        <w:jc w:val="center"/>
        <w:rPr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985"/>
        <w:gridCol w:w="2551"/>
        <w:gridCol w:w="1701"/>
        <w:gridCol w:w="993"/>
        <w:gridCol w:w="994"/>
        <w:gridCol w:w="965"/>
        <w:gridCol w:w="1017"/>
        <w:gridCol w:w="999"/>
        <w:gridCol w:w="1411"/>
      </w:tblGrid>
      <w:tr w:rsidR="00F83EA0" w:rsidRPr="00F83EA0" w:rsidTr="00AB4949">
        <w:tc>
          <w:tcPr>
            <w:tcW w:w="2835" w:type="dxa"/>
            <w:vMerge w:val="restart"/>
          </w:tcPr>
          <w:p w:rsidR="00F83EA0" w:rsidRPr="00F83EA0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5 5. Ремонт участков автодороги № </w:t>
            </w:r>
            <w:r w:rsidRPr="00F83EA0">
              <w:rPr>
                <w:rFonts w:ascii="Times New Roman" w:hAnsi="Times New Roman"/>
                <w:color w:val="000000"/>
                <w:sz w:val="24"/>
                <w:szCs w:val="24"/>
              </w:rPr>
              <w:t>63-575-ОП-МГ-005</w:t>
            </w:r>
            <w:r w:rsidRPr="00F83EA0">
              <w:rPr>
                <w:rFonts w:ascii="Times New Roman" w:hAnsi="Times New Roman"/>
                <w:sz w:val="24"/>
                <w:szCs w:val="24"/>
              </w:rPr>
              <w:t xml:space="preserve"> по ул. Коваленко, № </w:t>
            </w:r>
            <w:r w:rsidRPr="00F83EA0">
              <w:rPr>
                <w:rFonts w:ascii="Times New Roman" w:hAnsi="Times New Roman"/>
                <w:color w:val="000000"/>
                <w:sz w:val="24"/>
                <w:szCs w:val="24"/>
              </w:rPr>
              <w:t>63-575-ОП-МГ-007 по</w:t>
            </w:r>
            <w:r w:rsidRPr="00F83EA0">
              <w:rPr>
                <w:rFonts w:ascii="Times New Roman" w:hAnsi="Times New Roman"/>
                <w:sz w:val="24"/>
                <w:szCs w:val="24"/>
              </w:rPr>
              <w:t xml:space="preserve"> ул. Гагарина, № </w:t>
            </w:r>
            <w:r w:rsidRPr="00F83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63-575-ОП-МГ-002 по </w:t>
            </w:r>
            <w:r w:rsidRPr="00F83EA0">
              <w:rPr>
                <w:rFonts w:ascii="Times New Roman" w:hAnsi="Times New Roman"/>
                <w:sz w:val="24"/>
                <w:szCs w:val="24"/>
              </w:rPr>
              <w:t xml:space="preserve">ул. Ленинской, № </w:t>
            </w:r>
            <w:r w:rsidRPr="00F83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63-575-ОП-МГ-001 </w:t>
            </w:r>
            <w:r w:rsidRPr="00F83EA0">
              <w:rPr>
                <w:rFonts w:ascii="Times New Roman" w:hAnsi="Times New Roman"/>
                <w:sz w:val="24"/>
                <w:szCs w:val="24"/>
              </w:rPr>
              <w:t>объездной дороги</w:t>
            </w:r>
          </w:p>
        </w:tc>
        <w:tc>
          <w:tcPr>
            <w:tcW w:w="1985" w:type="dxa"/>
            <w:vMerge w:val="restart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19280,0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19280,0</w:t>
            </w: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19280,0</w:t>
            </w: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19280,0</w:t>
            </w:r>
          </w:p>
        </w:tc>
      </w:tr>
      <w:tr w:rsidR="00F83EA0" w:rsidRPr="00F83EA0" w:rsidTr="00AB4949">
        <w:tc>
          <w:tcPr>
            <w:tcW w:w="283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3EA0" w:rsidRPr="00F83EA0" w:rsidRDefault="00F83EA0" w:rsidP="00BB4EE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A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83EA0" w:rsidRPr="00F83EA0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A0" w:rsidRPr="00A17256" w:rsidTr="00AB4949">
        <w:tc>
          <w:tcPr>
            <w:tcW w:w="7371" w:type="dxa"/>
            <w:gridSpan w:val="3"/>
          </w:tcPr>
          <w:p w:rsidR="00F83EA0" w:rsidRPr="00A17256" w:rsidRDefault="00F83EA0" w:rsidP="005F11F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25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83EA0" w:rsidRPr="00A17256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56">
              <w:rPr>
                <w:rFonts w:ascii="Times New Roman" w:hAnsi="Times New Roman"/>
                <w:sz w:val="24"/>
                <w:szCs w:val="24"/>
              </w:rPr>
              <w:t>35550,0</w:t>
            </w:r>
          </w:p>
        </w:tc>
        <w:tc>
          <w:tcPr>
            <w:tcW w:w="993" w:type="dxa"/>
          </w:tcPr>
          <w:p w:rsidR="00F83EA0" w:rsidRPr="00A17256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56">
              <w:rPr>
                <w:rFonts w:ascii="Times New Roman" w:hAnsi="Times New Roman"/>
                <w:sz w:val="24"/>
                <w:szCs w:val="24"/>
              </w:rPr>
              <w:t>2970,0</w:t>
            </w:r>
          </w:p>
        </w:tc>
        <w:tc>
          <w:tcPr>
            <w:tcW w:w="994" w:type="dxa"/>
          </w:tcPr>
          <w:p w:rsidR="00F83EA0" w:rsidRPr="00A17256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56">
              <w:rPr>
                <w:rFonts w:ascii="Times New Roman" w:hAnsi="Times New Roman"/>
                <w:sz w:val="24"/>
                <w:szCs w:val="24"/>
              </w:rPr>
              <w:t>2710,0</w:t>
            </w:r>
          </w:p>
        </w:tc>
        <w:tc>
          <w:tcPr>
            <w:tcW w:w="965" w:type="dxa"/>
          </w:tcPr>
          <w:p w:rsidR="00F83EA0" w:rsidRPr="00A17256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56">
              <w:rPr>
                <w:rFonts w:ascii="Times New Roman" w:hAnsi="Times New Roman"/>
                <w:sz w:val="24"/>
                <w:szCs w:val="24"/>
              </w:rPr>
              <w:t>2710,0</w:t>
            </w:r>
          </w:p>
        </w:tc>
        <w:tc>
          <w:tcPr>
            <w:tcW w:w="1017" w:type="dxa"/>
          </w:tcPr>
          <w:p w:rsidR="00F83EA0" w:rsidRPr="00A17256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56">
              <w:rPr>
                <w:rFonts w:ascii="Times New Roman" w:hAnsi="Times New Roman"/>
                <w:sz w:val="24"/>
                <w:szCs w:val="24"/>
              </w:rPr>
              <w:t>5060,0</w:t>
            </w:r>
          </w:p>
        </w:tc>
        <w:tc>
          <w:tcPr>
            <w:tcW w:w="999" w:type="dxa"/>
          </w:tcPr>
          <w:p w:rsidR="00F83EA0" w:rsidRPr="00A17256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56">
              <w:rPr>
                <w:rFonts w:ascii="Times New Roman" w:hAnsi="Times New Roman"/>
                <w:sz w:val="24"/>
                <w:szCs w:val="24"/>
              </w:rPr>
              <w:t>2820,0</w:t>
            </w:r>
          </w:p>
        </w:tc>
        <w:tc>
          <w:tcPr>
            <w:tcW w:w="1411" w:type="dxa"/>
          </w:tcPr>
          <w:p w:rsidR="00F83EA0" w:rsidRPr="00A17256" w:rsidRDefault="00F83EA0" w:rsidP="005F11F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256">
              <w:rPr>
                <w:rFonts w:ascii="Times New Roman" w:hAnsi="Times New Roman"/>
                <w:sz w:val="24"/>
                <w:szCs w:val="24"/>
              </w:rPr>
              <w:t>19280,0</w:t>
            </w:r>
          </w:p>
        </w:tc>
      </w:tr>
    </w:tbl>
    <w:p w:rsidR="00667117" w:rsidRPr="00A17256" w:rsidRDefault="00667117" w:rsidP="00667117"/>
    <w:sectPr w:rsidR="00667117" w:rsidRPr="00A17256" w:rsidSect="00BB4EED">
      <w:headerReference w:type="first" r:id="rId11"/>
      <w:pgSz w:w="16838" w:h="11906" w:orient="landscape"/>
      <w:pgMar w:top="1985" w:right="284" w:bottom="142" w:left="709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CE" w:rsidRDefault="00AF48CE">
      <w:r>
        <w:separator/>
      </w:r>
    </w:p>
  </w:endnote>
  <w:endnote w:type="continuationSeparator" w:id="1">
    <w:p w:rsidR="00AF48CE" w:rsidRDefault="00AF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CE" w:rsidRDefault="00AF48CE">
      <w:r>
        <w:separator/>
      </w:r>
    </w:p>
  </w:footnote>
  <w:footnote w:type="continuationSeparator" w:id="1">
    <w:p w:rsidR="00AF48CE" w:rsidRDefault="00AF4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49" w:rsidRDefault="00E07D49" w:rsidP="0067076D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49" w:rsidRPr="00625125" w:rsidRDefault="00E07D49" w:rsidP="00F64D5E">
    <w:pPr>
      <w:spacing w:line="300" w:lineRule="exact"/>
      <w:jc w:val="center"/>
      <w:rPr>
        <w:spacing w:val="20"/>
      </w:rPr>
    </w:pPr>
  </w:p>
  <w:p w:rsidR="00E07D49" w:rsidRPr="00625125" w:rsidRDefault="00E07D49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7D49" w:rsidRPr="00625125" w:rsidRDefault="00E07D49" w:rsidP="00F64D5E">
    <w:pPr>
      <w:spacing w:line="300" w:lineRule="exact"/>
      <w:jc w:val="center"/>
      <w:rPr>
        <w:spacing w:val="20"/>
      </w:rPr>
    </w:pPr>
  </w:p>
  <w:p w:rsidR="00E07D49" w:rsidRPr="00625125" w:rsidRDefault="00E07D49" w:rsidP="00F64D5E">
    <w:pPr>
      <w:spacing w:line="300" w:lineRule="exact"/>
      <w:jc w:val="center"/>
      <w:rPr>
        <w:spacing w:val="20"/>
      </w:rPr>
    </w:pPr>
  </w:p>
  <w:p w:rsidR="00E07D49" w:rsidRPr="00625125" w:rsidRDefault="00E07D49" w:rsidP="00F64D5E">
    <w:pPr>
      <w:spacing w:line="300" w:lineRule="exact"/>
      <w:jc w:val="center"/>
      <w:rPr>
        <w:spacing w:val="20"/>
      </w:rPr>
    </w:pPr>
  </w:p>
  <w:p w:rsidR="00E07D49" w:rsidRPr="00625125" w:rsidRDefault="00E07D49" w:rsidP="00F64D5E">
    <w:pPr>
      <w:spacing w:line="300" w:lineRule="exact"/>
      <w:jc w:val="center"/>
      <w:rPr>
        <w:spacing w:val="20"/>
      </w:rPr>
    </w:pPr>
  </w:p>
  <w:p w:rsidR="00E07D49" w:rsidRDefault="00E07D49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E07D49" w:rsidRDefault="00E07D4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E07D49" w:rsidRDefault="00E07D49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E07D49" w:rsidRDefault="00E07D49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E07D49" w:rsidRDefault="00E07D49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07D49" w:rsidRPr="00EF2F52" w:rsidTr="0039016F">
      <w:tc>
        <w:tcPr>
          <w:tcW w:w="4643" w:type="dxa"/>
        </w:tcPr>
        <w:p w:rsidR="00E07D49" w:rsidRPr="00FE6B31" w:rsidRDefault="00E07D49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05.07.2018</w:t>
          </w:r>
        </w:p>
      </w:tc>
      <w:tc>
        <w:tcPr>
          <w:tcW w:w="4821" w:type="dxa"/>
        </w:tcPr>
        <w:p w:rsidR="00E07D49" w:rsidRPr="00FE6B31" w:rsidRDefault="00E07D49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172</w:t>
          </w:r>
        </w:p>
      </w:tc>
    </w:tr>
  </w:tbl>
  <w:p w:rsidR="00E07D49" w:rsidRPr="00BD4B4D" w:rsidRDefault="00E07D49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E07D49" w:rsidRPr="002B6446" w:rsidRDefault="00E07D49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49" w:rsidRPr="005F11F9" w:rsidRDefault="00E07D49" w:rsidP="005F11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36C"/>
    <w:multiLevelType w:val="multilevel"/>
    <w:tmpl w:val="829044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</w:rPr>
    </w:lvl>
  </w:abstractNum>
  <w:abstractNum w:abstractNumId="1">
    <w:nsid w:val="061B57A8"/>
    <w:multiLevelType w:val="hybridMultilevel"/>
    <w:tmpl w:val="89A8764A"/>
    <w:lvl w:ilvl="0" w:tplc="A9ACA85E">
      <w:start w:val="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5A0373"/>
    <w:multiLevelType w:val="hybridMultilevel"/>
    <w:tmpl w:val="2436B8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0787"/>
    <w:multiLevelType w:val="hybridMultilevel"/>
    <w:tmpl w:val="B3FE8BC2"/>
    <w:lvl w:ilvl="0" w:tplc="531A5C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C051153"/>
    <w:multiLevelType w:val="hybridMultilevel"/>
    <w:tmpl w:val="EEACBC24"/>
    <w:lvl w:ilvl="0" w:tplc="BC0496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0D6654"/>
    <w:multiLevelType w:val="hybridMultilevel"/>
    <w:tmpl w:val="B93CD572"/>
    <w:lvl w:ilvl="0" w:tplc="EC24BEEA">
      <w:start w:val="1"/>
      <w:numFmt w:val="decimal"/>
      <w:suff w:val="space"/>
      <w:lvlText w:val="%1.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C9046A1"/>
    <w:multiLevelType w:val="hybridMultilevel"/>
    <w:tmpl w:val="BA806594"/>
    <w:lvl w:ilvl="0" w:tplc="3364012E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20812EE"/>
    <w:multiLevelType w:val="multilevel"/>
    <w:tmpl w:val="E9945A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6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20" w:hanging="2160"/>
      </w:pPr>
      <w:rPr>
        <w:rFonts w:hint="default"/>
      </w:rPr>
    </w:lvl>
  </w:abstractNum>
  <w:abstractNum w:abstractNumId="9">
    <w:nsid w:val="338E08BA"/>
    <w:multiLevelType w:val="multilevel"/>
    <w:tmpl w:val="DDB4D60E"/>
    <w:lvl w:ilvl="0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2160"/>
      </w:pPr>
      <w:rPr>
        <w:rFonts w:hint="default"/>
      </w:rPr>
    </w:lvl>
  </w:abstractNum>
  <w:abstractNum w:abstractNumId="10">
    <w:nsid w:val="3ED40865"/>
    <w:multiLevelType w:val="multilevel"/>
    <w:tmpl w:val="97DC52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1">
    <w:nsid w:val="4F7D3555"/>
    <w:multiLevelType w:val="hybridMultilevel"/>
    <w:tmpl w:val="2FBE12C2"/>
    <w:lvl w:ilvl="0" w:tplc="593480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4F13882"/>
    <w:multiLevelType w:val="hybridMultilevel"/>
    <w:tmpl w:val="2D8801D0"/>
    <w:lvl w:ilvl="0" w:tplc="BC7C7D66">
      <w:start w:val="10"/>
      <w:numFmt w:val="decimal"/>
      <w:lvlText w:val="%1."/>
      <w:lvlJc w:val="left"/>
      <w:pPr>
        <w:ind w:left="11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45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626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5AE4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45572"/>
    <w:rsid w:val="0005325F"/>
    <w:rsid w:val="000545CF"/>
    <w:rsid w:val="00055269"/>
    <w:rsid w:val="0005568B"/>
    <w:rsid w:val="000573CB"/>
    <w:rsid w:val="00057FCB"/>
    <w:rsid w:val="0006106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9A2"/>
    <w:rsid w:val="000761A9"/>
    <w:rsid w:val="0008081C"/>
    <w:rsid w:val="0008115F"/>
    <w:rsid w:val="000826BD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8A0"/>
    <w:rsid w:val="000A2AC3"/>
    <w:rsid w:val="000A339E"/>
    <w:rsid w:val="000A4D42"/>
    <w:rsid w:val="000A5259"/>
    <w:rsid w:val="000B08E0"/>
    <w:rsid w:val="000B47F1"/>
    <w:rsid w:val="000C02EA"/>
    <w:rsid w:val="000C035D"/>
    <w:rsid w:val="000C07C1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A4E"/>
    <w:rsid w:val="000E0EFA"/>
    <w:rsid w:val="000E4332"/>
    <w:rsid w:val="000E463E"/>
    <w:rsid w:val="000E5E14"/>
    <w:rsid w:val="000E62BA"/>
    <w:rsid w:val="000E673E"/>
    <w:rsid w:val="000E6F77"/>
    <w:rsid w:val="000E7B10"/>
    <w:rsid w:val="000F0C44"/>
    <w:rsid w:val="000F20E3"/>
    <w:rsid w:val="000F21E1"/>
    <w:rsid w:val="000F4879"/>
    <w:rsid w:val="000F5E6A"/>
    <w:rsid w:val="000F6A69"/>
    <w:rsid w:val="000F7786"/>
    <w:rsid w:val="000F7E47"/>
    <w:rsid w:val="0010288A"/>
    <w:rsid w:val="00102F6C"/>
    <w:rsid w:val="0010304B"/>
    <w:rsid w:val="0010364E"/>
    <w:rsid w:val="00103DF1"/>
    <w:rsid w:val="0010657A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EC5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8A2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77AA0"/>
    <w:rsid w:val="0018195E"/>
    <w:rsid w:val="00182680"/>
    <w:rsid w:val="00182ACB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6AD9"/>
    <w:rsid w:val="001A7EB3"/>
    <w:rsid w:val="001B1A2D"/>
    <w:rsid w:val="001B1C0A"/>
    <w:rsid w:val="001B22D7"/>
    <w:rsid w:val="001B362F"/>
    <w:rsid w:val="001B39BC"/>
    <w:rsid w:val="001B3A6D"/>
    <w:rsid w:val="001B4823"/>
    <w:rsid w:val="001B6670"/>
    <w:rsid w:val="001B6804"/>
    <w:rsid w:val="001B6927"/>
    <w:rsid w:val="001B7B0B"/>
    <w:rsid w:val="001B7BA0"/>
    <w:rsid w:val="001C0B7D"/>
    <w:rsid w:val="001C1494"/>
    <w:rsid w:val="001C4686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2F3C"/>
    <w:rsid w:val="001E409C"/>
    <w:rsid w:val="001E54D7"/>
    <w:rsid w:val="001E6092"/>
    <w:rsid w:val="001E7BC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66FF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6A2B"/>
    <w:rsid w:val="0022765A"/>
    <w:rsid w:val="00227D87"/>
    <w:rsid w:val="00227EF1"/>
    <w:rsid w:val="00230CC9"/>
    <w:rsid w:val="00230F61"/>
    <w:rsid w:val="00232B38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1"/>
    <w:rsid w:val="00256C39"/>
    <w:rsid w:val="0026026F"/>
    <w:rsid w:val="002603C2"/>
    <w:rsid w:val="0026065A"/>
    <w:rsid w:val="00260E4C"/>
    <w:rsid w:val="00262C2F"/>
    <w:rsid w:val="00262FD7"/>
    <w:rsid w:val="002631D0"/>
    <w:rsid w:val="002634A7"/>
    <w:rsid w:val="00263EE4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9AC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0B8"/>
    <w:rsid w:val="002864EB"/>
    <w:rsid w:val="00290343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477D"/>
    <w:rsid w:val="002A5CB5"/>
    <w:rsid w:val="002A60C8"/>
    <w:rsid w:val="002A61FC"/>
    <w:rsid w:val="002A6500"/>
    <w:rsid w:val="002A6608"/>
    <w:rsid w:val="002A7258"/>
    <w:rsid w:val="002B0A2C"/>
    <w:rsid w:val="002B0AFE"/>
    <w:rsid w:val="002B15B8"/>
    <w:rsid w:val="002B4E0E"/>
    <w:rsid w:val="002B6446"/>
    <w:rsid w:val="002B6889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0F1E"/>
    <w:rsid w:val="002E1169"/>
    <w:rsid w:val="002E119A"/>
    <w:rsid w:val="002E15AE"/>
    <w:rsid w:val="002E17E2"/>
    <w:rsid w:val="002E248F"/>
    <w:rsid w:val="002E419D"/>
    <w:rsid w:val="002E5C0F"/>
    <w:rsid w:val="002E5CC3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CDE"/>
    <w:rsid w:val="003114AC"/>
    <w:rsid w:val="0031171D"/>
    <w:rsid w:val="00312BEF"/>
    <w:rsid w:val="00312DE4"/>
    <w:rsid w:val="003139A8"/>
    <w:rsid w:val="00315712"/>
    <w:rsid w:val="003168D0"/>
    <w:rsid w:val="003175C2"/>
    <w:rsid w:val="003202B8"/>
    <w:rsid w:val="0032061D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59D"/>
    <w:rsid w:val="00326B02"/>
    <w:rsid w:val="00327C4B"/>
    <w:rsid w:val="00327D05"/>
    <w:rsid w:val="003320CD"/>
    <w:rsid w:val="0033216C"/>
    <w:rsid w:val="00334F8F"/>
    <w:rsid w:val="00335329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B35"/>
    <w:rsid w:val="00352E75"/>
    <w:rsid w:val="0035501C"/>
    <w:rsid w:val="00355A38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416E"/>
    <w:rsid w:val="00365AE1"/>
    <w:rsid w:val="00370957"/>
    <w:rsid w:val="00373C2B"/>
    <w:rsid w:val="00376C87"/>
    <w:rsid w:val="003776EE"/>
    <w:rsid w:val="00377D65"/>
    <w:rsid w:val="00377FA8"/>
    <w:rsid w:val="003808C4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6474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6D00"/>
    <w:rsid w:val="003C7D93"/>
    <w:rsid w:val="003D0651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E7F07"/>
    <w:rsid w:val="003F000A"/>
    <w:rsid w:val="003F0E7F"/>
    <w:rsid w:val="003F1680"/>
    <w:rsid w:val="003F1919"/>
    <w:rsid w:val="003F1E67"/>
    <w:rsid w:val="003F5878"/>
    <w:rsid w:val="003F5BB3"/>
    <w:rsid w:val="003F64C1"/>
    <w:rsid w:val="003F66B6"/>
    <w:rsid w:val="003F6F15"/>
    <w:rsid w:val="004007D4"/>
    <w:rsid w:val="004032AB"/>
    <w:rsid w:val="004044D5"/>
    <w:rsid w:val="0040458F"/>
    <w:rsid w:val="00405DAE"/>
    <w:rsid w:val="0040660B"/>
    <w:rsid w:val="00407485"/>
    <w:rsid w:val="004075B8"/>
    <w:rsid w:val="00407BCB"/>
    <w:rsid w:val="00410680"/>
    <w:rsid w:val="00411185"/>
    <w:rsid w:val="0041368E"/>
    <w:rsid w:val="00413966"/>
    <w:rsid w:val="004141B8"/>
    <w:rsid w:val="004146FD"/>
    <w:rsid w:val="00414D5E"/>
    <w:rsid w:val="0042051B"/>
    <w:rsid w:val="00420BAA"/>
    <w:rsid w:val="0042253A"/>
    <w:rsid w:val="004242C9"/>
    <w:rsid w:val="00424492"/>
    <w:rsid w:val="0042547C"/>
    <w:rsid w:val="00425E27"/>
    <w:rsid w:val="00425F5A"/>
    <w:rsid w:val="0042753A"/>
    <w:rsid w:val="0043193A"/>
    <w:rsid w:val="00434339"/>
    <w:rsid w:val="00435458"/>
    <w:rsid w:val="0043612E"/>
    <w:rsid w:val="00436833"/>
    <w:rsid w:val="004403DF"/>
    <w:rsid w:val="004424D6"/>
    <w:rsid w:val="0044258D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03F2"/>
    <w:rsid w:val="004608A6"/>
    <w:rsid w:val="00464081"/>
    <w:rsid w:val="00464125"/>
    <w:rsid w:val="0046445B"/>
    <w:rsid w:val="00464BDC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878C1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0E25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1AC8"/>
    <w:rsid w:val="004D2654"/>
    <w:rsid w:val="004D4001"/>
    <w:rsid w:val="004D4C21"/>
    <w:rsid w:val="004D4DBF"/>
    <w:rsid w:val="004D62EF"/>
    <w:rsid w:val="004D72B1"/>
    <w:rsid w:val="004E0379"/>
    <w:rsid w:val="004E05B7"/>
    <w:rsid w:val="004E1FC9"/>
    <w:rsid w:val="004E216A"/>
    <w:rsid w:val="004E2B57"/>
    <w:rsid w:val="004E3825"/>
    <w:rsid w:val="004E41C2"/>
    <w:rsid w:val="004E5116"/>
    <w:rsid w:val="004E6C73"/>
    <w:rsid w:val="004E70E1"/>
    <w:rsid w:val="004F2D33"/>
    <w:rsid w:val="004F3CB7"/>
    <w:rsid w:val="004F4B0C"/>
    <w:rsid w:val="004F4EA2"/>
    <w:rsid w:val="004F5D89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26D7"/>
    <w:rsid w:val="00523432"/>
    <w:rsid w:val="00523B41"/>
    <w:rsid w:val="00530ECE"/>
    <w:rsid w:val="005317D4"/>
    <w:rsid w:val="005329A1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6EBF"/>
    <w:rsid w:val="005873D1"/>
    <w:rsid w:val="005879E6"/>
    <w:rsid w:val="005903C0"/>
    <w:rsid w:val="005905A8"/>
    <w:rsid w:val="005914DE"/>
    <w:rsid w:val="00591E73"/>
    <w:rsid w:val="0059314F"/>
    <w:rsid w:val="0059429F"/>
    <w:rsid w:val="00594890"/>
    <w:rsid w:val="00594E44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577D"/>
    <w:rsid w:val="005B6EFB"/>
    <w:rsid w:val="005B7C62"/>
    <w:rsid w:val="005B7DB0"/>
    <w:rsid w:val="005C084C"/>
    <w:rsid w:val="005C1805"/>
    <w:rsid w:val="005C1F74"/>
    <w:rsid w:val="005C25F4"/>
    <w:rsid w:val="005C493E"/>
    <w:rsid w:val="005C6621"/>
    <w:rsid w:val="005C6793"/>
    <w:rsid w:val="005C78F2"/>
    <w:rsid w:val="005D001F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6AEF"/>
    <w:rsid w:val="005E7410"/>
    <w:rsid w:val="005E74F1"/>
    <w:rsid w:val="005E76F6"/>
    <w:rsid w:val="005F05F4"/>
    <w:rsid w:val="005F11F9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383C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346"/>
    <w:rsid w:val="006269C6"/>
    <w:rsid w:val="00626AFA"/>
    <w:rsid w:val="00626D15"/>
    <w:rsid w:val="00627676"/>
    <w:rsid w:val="00630398"/>
    <w:rsid w:val="0063172A"/>
    <w:rsid w:val="006339FE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6846"/>
    <w:rsid w:val="0065769E"/>
    <w:rsid w:val="00657AF1"/>
    <w:rsid w:val="00657FCA"/>
    <w:rsid w:val="00660873"/>
    <w:rsid w:val="00662A2F"/>
    <w:rsid w:val="006638D1"/>
    <w:rsid w:val="00664A05"/>
    <w:rsid w:val="006659D9"/>
    <w:rsid w:val="00665DE1"/>
    <w:rsid w:val="00666CFD"/>
    <w:rsid w:val="00667117"/>
    <w:rsid w:val="006673D9"/>
    <w:rsid w:val="006678EF"/>
    <w:rsid w:val="0066797E"/>
    <w:rsid w:val="006700FC"/>
    <w:rsid w:val="0067076D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1E50"/>
    <w:rsid w:val="0069217D"/>
    <w:rsid w:val="006932B3"/>
    <w:rsid w:val="00693A5D"/>
    <w:rsid w:val="00693A7E"/>
    <w:rsid w:val="00695126"/>
    <w:rsid w:val="0069524A"/>
    <w:rsid w:val="0069577F"/>
    <w:rsid w:val="006962E7"/>
    <w:rsid w:val="0069718F"/>
    <w:rsid w:val="006A0D85"/>
    <w:rsid w:val="006A5595"/>
    <w:rsid w:val="006A5C11"/>
    <w:rsid w:val="006A5C3A"/>
    <w:rsid w:val="006A78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5342"/>
    <w:rsid w:val="006D7A4B"/>
    <w:rsid w:val="006E0236"/>
    <w:rsid w:val="006E05D2"/>
    <w:rsid w:val="006E0A8E"/>
    <w:rsid w:val="006E0CA6"/>
    <w:rsid w:val="006E1A51"/>
    <w:rsid w:val="006E3FDD"/>
    <w:rsid w:val="006E571E"/>
    <w:rsid w:val="006E6EB9"/>
    <w:rsid w:val="006F1E88"/>
    <w:rsid w:val="006F2033"/>
    <w:rsid w:val="006F3BA6"/>
    <w:rsid w:val="006F558B"/>
    <w:rsid w:val="006F7162"/>
    <w:rsid w:val="007000DB"/>
    <w:rsid w:val="007001CC"/>
    <w:rsid w:val="00701263"/>
    <w:rsid w:val="0070160D"/>
    <w:rsid w:val="00702FCF"/>
    <w:rsid w:val="00703880"/>
    <w:rsid w:val="00703AC2"/>
    <w:rsid w:val="00703D89"/>
    <w:rsid w:val="00706594"/>
    <w:rsid w:val="007067ED"/>
    <w:rsid w:val="00707298"/>
    <w:rsid w:val="0071143A"/>
    <w:rsid w:val="00711CB8"/>
    <w:rsid w:val="00712636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4DC6"/>
    <w:rsid w:val="00736664"/>
    <w:rsid w:val="00737BA8"/>
    <w:rsid w:val="007403AD"/>
    <w:rsid w:val="007440A9"/>
    <w:rsid w:val="00744DA3"/>
    <w:rsid w:val="00745420"/>
    <w:rsid w:val="00745FDB"/>
    <w:rsid w:val="0074737F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44EA"/>
    <w:rsid w:val="00755495"/>
    <w:rsid w:val="00755743"/>
    <w:rsid w:val="00756319"/>
    <w:rsid w:val="0075728A"/>
    <w:rsid w:val="00757801"/>
    <w:rsid w:val="00760A1A"/>
    <w:rsid w:val="00761115"/>
    <w:rsid w:val="00764140"/>
    <w:rsid w:val="0076447B"/>
    <w:rsid w:val="0076623D"/>
    <w:rsid w:val="007666B6"/>
    <w:rsid w:val="00766B9F"/>
    <w:rsid w:val="0077229C"/>
    <w:rsid w:val="007748FE"/>
    <w:rsid w:val="00774D7F"/>
    <w:rsid w:val="00776CA1"/>
    <w:rsid w:val="007774A8"/>
    <w:rsid w:val="00777A7A"/>
    <w:rsid w:val="00780615"/>
    <w:rsid w:val="007823DE"/>
    <w:rsid w:val="00782B4C"/>
    <w:rsid w:val="007832C8"/>
    <w:rsid w:val="00784ED4"/>
    <w:rsid w:val="00786A59"/>
    <w:rsid w:val="00790DFA"/>
    <w:rsid w:val="00792A6D"/>
    <w:rsid w:val="007937D6"/>
    <w:rsid w:val="00795656"/>
    <w:rsid w:val="0079733A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48C"/>
    <w:rsid w:val="007C3668"/>
    <w:rsid w:val="007C3A49"/>
    <w:rsid w:val="007C436A"/>
    <w:rsid w:val="007C4C36"/>
    <w:rsid w:val="007C53C5"/>
    <w:rsid w:val="007C58BC"/>
    <w:rsid w:val="007C6D1C"/>
    <w:rsid w:val="007D10A4"/>
    <w:rsid w:val="007D188D"/>
    <w:rsid w:val="007D3483"/>
    <w:rsid w:val="007D5F78"/>
    <w:rsid w:val="007E2D05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3CA"/>
    <w:rsid w:val="00806952"/>
    <w:rsid w:val="00807C77"/>
    <w:rsid w:val="00810EA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339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373DF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578CC"/>
    <w:rsid w:val="00860405"/>
    <w:rsid w:val="00861D12"/>
    <w:rsid w:val="00861DE3"/>
    <w:rsid w:val="00862092"/>
    <w:rsid w:val="008623BD"/>
    <w:rsid w:val="00863078"/>
    <w:rsid w:val="00863F11"/>
    <w:rsid w:val="0086574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31B3"/>
    <w:rsid w:val="008A42F0"/>
    <w:rsid w:val="008A4E9D"/>
    <w:rsid w:val="008A5790"/>
    <w:rsid w:val="008A6D79"/>
    <w:rsid w:val="008A6E31"/>
    <w:rsid w:val="008B154A"/>
    <w:rsid w:val="008B50B8"/>
    <w:rsid w:val="008B670E"/>
    <w:rsid w:val="008B686C"/>
    <w:rsid w:val="008B732B"/>
    <w:rsid w:val="008B7DE8"/>
    <w:rsid w:val="008C0207"/>
    <w:rsid w:val="008C25DF"/>
    <w:rsid w:val="008C30B6"/>
    <w:rsid w:val="008C4C7E"/>
    <w:rsid w:val="008C4E87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646"/>
    <w:rsid w:val="008E4DA4"/>
    <w:rsid w:val="008E4F16"/>
    <w:rsid w:val="008E5F77"/>
    <w:rsid w:val="008E6685"/>
    <w:rsid w:val="008E6BA8"/>
    <w:rsid w:val="008E7452"/>
    <w:rsid w:val="008E78A6"/>
    <w:rsid w:val="008F36FC"/>
    <w:rsid w:val="008F4A85"/>
    <w:rsid w:val="008F4C13"/>
    <w:rsid w:val="008F5B7F"/>
    <w:rsid w:val="00900466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1CDF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37B"/>
    <w:rsid w:val="00931E06"/>
    <w:rsid w:val="00932098"/>
    <w:rsid w:val="00932A5B"/>
    <w:rsid w:val="00932D36"/>
    <w:rsid w:val="0093346B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2CE0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614"/>
    <w:rsid w:val="00970FC3"/>
    <w:rsid w:val="00971B5C"/>
    <w:rsid w:val="00972E62"/>
    <w:rsid w:val="00974631"/>
    <w:rsid w:val="00974AA4"/>
    <w:rsid w:val="009751D2"/>
    <w:rsid w:val="00977795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2E0A"/>
    <w:rsid w:val="009C30B7"/>
    <w:rsid w:val="009C32D2"/>
    <w:rsid w:val="009C3AE0"/>
    <w:rsid w:val="009C3BC1"/>
    <w:rsid w:val="009C679F"/>
    <w:rsid w:val="009C77F0"/>
    <w:rsid w:val="009D0159"/>
    <w:rsid w:val="009D17FF"/>
    <w:rsid w:val="009D19A3"/>
    <w:rsid w:val="009D1A7E"/>
    <w:rsid w:val="009D1C98"/>
    <w:rsid w:val="009D2143"/>
    <w:rsid w:val="009D2CBA"/>
    <w:rsid w:val="009D37E6"/>
    <w:rsid w:val="009D37EF"/>
    <w:rsid w:val="009D45F0"/>
    <w:rsid w:val="009D4C1D"/>
    <w:rsid w:val="009D4C7B"/>
    <w:rsid w:val="009D4FA6"/>
    <w:rsid w:val="009E0246"/>
    <w:rsid w:val="009E12EF"/>
    <w:rsid w:val="009E1D66"/>
    <w:rsid w:val="009E1D91"/>
    <w:rsid w:val="009E21F3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17"/>
    <w:rsid w:val="00A03120"/>
    <w:rsid w:val="00A037C7"/>
    <w:rsid w:val="00A039A8"/>
    <w:rsid w:val="00A052A8"/>
    <w:rsid w:val="00A1140A"/>
    <w:rsid w:val="00A11F99"/>
    <w:rsid w:val="00A12946"/>
    <w:rsid w:val="00A12BB9"/>
    <w:rsid w:val="00A134FE"/>
    <w:rsid w:val="00A153F5"/>
    <w:rsid w:val="00A17256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0BA1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6F83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813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295"/>
    <w:rsid w:val="00AB1C8F"/>
    <w:rsid w:val="00AB22BF"/>
    <w:rsid w:val="00AB2770"/>
    <w:rsid w:val="00AB4949"/>
    <w:rsid w:val="00AB49A7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C79A4"/>
    <w:rsid w:val="00AD0FA0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48CE"/>
    <w:rsid w:val="00AF56F9"/>
    <w:rsid w:val="00AF5C0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179"/>
    <w:rsid w:val="00B07721"/>
    <w:rsid w:val="00B07A4B"/>
    <w:rsid w:val="00B10C05"/>
    <w:rsid w:val="00B126C1"/>
    <w:rsid w:val="00B12CB4"/>
    <w:rsid w:val="00B13CA2"/>
    <w:rsid w:val="00B14769"/>
    <w:rsid w:val="00B14CCD"/>
    <w:rsid w:val="00B16B5F"/>
    <w:rsid w:val="00B17736"/>
    <w:rsid w:val="00B17BB6"/>
    <w:rsid w:val="00B23539"/>
    <w:rsid w:val="00B257CE"/>
    <w:rsid w:val="00B3068F"/>
    <w:rsid w:val="00B328BE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6DA8"/>
    <w:rsid w:val="00B876D5"/>
    <w:rsid w:val="00B9143B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4EED"/>
    <w:rsid w:val="00BB7EAE"/>
    <w:rsid w:val="00BC19E9"/>
    <w:rsid w:val="00BC2587"/>
    <w:rsid w:val="00BC27C7"/>
    <w:rsid w:val="00BC3F00"/>
    <w:rsid w:val="00BC4BFE"/>
    <w:rsid w:val="00BC5D97"/>
    <w:rsid w:val="00BC6125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3403"/>
    <w:rsid w:val="00BF6163"/>
    <w:rsid w:val="00BF6495"/>
    <w:rsid w:val="00BF64D1"/>
    <w:rsid w:val="00BF6EEF"/>
    <w:rsid w:val="00BF76EB"/>
    <w:rsid w:val="00BF77E6"/>
    <w:rsid w:val="00BF7BFF"/>
    <w:rsid w:val="00C01A79"/>
    <w:rsid w:val="00C04199"/>
    <w:rsid w:val="00C043B4"/>
    <w:rsid w:val="00C05279"/>
    <w:rsid w:val="00C05E55"/>
    <w:rsid w:val="00C060BD"/>
    <w:rsid w:val="00C06D40"/>
    <w:rsid w:val="00C10C91"/>
    <w:rsid w:val="00C128BE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06D"/>
    <w:rsid w:val="00C4258E"/>
    <w:rsid w:val="00C426B7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26B"/>
    <w:rsid w:val="00C77C89"/>
    <w:rsid w:val="00C805C6"/>
    <w:rsid w:val="00C80AF2"/>
    <w:rsid w:val="00C861E1"/>
    <w:rsid w:val="00C879F9"/>
    <w:rsid w:val="00C900DF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0975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0A51"/>
    <w:rsid w:val="00CF0C3A"/>
    <w:rsid w:val="00CF1262"/>
    <w:rsid w:val="00CF24CF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171"/>
    <w:rsid w:val="00D1521F"/>
    <w:rsid w:val="00D15910"/>
    <w:rsid w:val="00D20236"/>
    <w:rsid w:val="00D2033D"/>
    <w:rsid w:val="00D24D97"/>
    <w:rsid w:val="00D24F60"/>
    <w:rsid w:val="00D26F2F"/>
    <w:rsid w:val="00D30B12"/>
    <w:rsid w:val="00D30C45"/>
    <w:rsid w:val="00D30C6E"/>
    <w:rsid w:val="00D331D4"/>
    <w:rsid w:val="00D3327E"/>
    <w:rsid w:val="00D33B4D"/>
    <w:rsid w:val="00D33BEC"/>
    <w:rsid w:val="00D33E1C"/>
    <w:rsid w:val="00D3434F"/>
    <w:rsid w:val="00D345C8"/>
    <w:rsid w:val="00D34E5B"/>
    <w:rsid w:val="00D3752C"/>
    <w:rsid w:val="00D417AF"/>
    <w:rsid w:val="00D427A2"/>
    <w:rsid w:val="00D45E72"/>
    <w:rsid w:val="00D466BF"/>
    <w:rsid w:val="00D46812"/>
    <w:rsid w:val="00D46A87"/>
    <w:rsid w:val="00D50CFA"/>
    <w:rsid w:val="00D51BDF"/>
    <w:rsid w:val="00D524F3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5CF0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87F1D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9686F"/>
    <w:rsid w:val="00DA1426"/>
    <w:rsid w:val="00DA3EA6"/>
    <w:rsid w:val="00DA509D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5E60"/>
    <w:rsid w:val="00DC7C4F"/>
    <w:rsid w:val="00DD0351"/>
    <w:rsid w:val="00DD07DB"/>
    <w:rsid w:val="00DD0DC8"/>
    <w:rsid w:val="00DD186F"/>
    <w:rsid w:val="00DD686D"/>
    <w:rsid w:val="00DD7D74"/>
    <w:rsid w:val="00DE0B80"/>
    <w:rsid w:val="00DE1332"/>
    <w:rsid w:val="00DE29E7"/>
    <w:rsid w:val="00DE32F8"/>
    <w:rsid w:val="00DE50B7"/>
    <w:rsid w:val="00DE6315"/>
    <w:rsid w:val="00DE7696"/>
    <w:rsid w:val="00DE79DE"/>
    <w:rsid w:val="00DF186F"/>
    <w:rsid w:val="00DF1C36"/>
    <w:rsid w:val="00DF33D0"/>
    <w:rsid w:val="00DF608F"/>
    <w:rsid w:val="00DF6759"/>
    <w:rsid w:val="00DF6945"/>
    <w:rsid w:val="00DF7FC2"/>
    <w:rsid w:val="00E0050D"/>
    <w:rsid w:val="00E00745"/>
    <w:rsid w:val="00E0137A"/>
    <w:rsid w:val="00E0312C"/>
    <w:rsid w:val="00E03BC0"/>
    <w:rsid w:val="00E05224"/>
    <w:rsid w:val="00E057E6"/>
    <w:rsid w:val="00E07581"/>
    <w:rsid w:val="00E07D49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457F"/>
    <w:rsid w:val="00E26462"/>
    <w:rsid w:val="00E265D8"/>
    <w:rsid w:val="00E27B64"/>
    <w:rsid w:val="00E32A21"/>
    <w:rsid w:val="00E3376F"/>
    <w:rsid w:val="00E37202"/>
    <w:rsid w:val="00E3738F"/>
    <w:rsid w:val="00E428F0"/>
    <w:rsid w:val="00E4303C"/>
    <w:rsid w:val="00E43C6F"/>
    <w:rsid w:val="00E44498"/>
    <w:rsid w:val="00E45588"/>
    <w:rsid w:val="00E47CFB"/>
    <w:rsid w:val="00E47FF4"/>
    <w:rsid w:val="00E5100F"/>
    <w:rsid w:val="00E51FF9"/>
    <w:rsid w:val="00E52FAD"/>
    <w:rsid w:val="00E563DE"/>
    <w:rsid w:val="00E5743D"/>
    <w:rsid w:val="00E6020D"/>
    <w:rsid w:val="00E604A5"/>
    <w:rsid w:val="00E609D5"/>
    <w:rsid w:val="00E627EF"/>
    <w:rsid w:val="00E6346F"/>
    <w:rsid w:val="00E63670"/>
    <w:rsid w:val="00E661F5"/>
    <w:rsid w:val="00E663B4"/>
    <w:rsid w:val="00E664BE"/>
    <w:rsid w:val="00E667AF"/>
    <w:rsid w:val="00E67074"/>
    <w:rsid w:val="00E70AB1"/>
    <w:rsid w:val="00E711ED"/>
    <w:rsid w:val="00E7219D"/>
    <w:rsid w:val="00E72951"/>
    <w:rsid w:val="00E72AC0"/>
    <w:rsid w:val="00E73AE8"/>
    <w:rsid w:val="00E75347"/>
    <w:rsid w:val="00E76977"/>
    <w:rsid w:val="00E808AE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000F"/>
    <w:rsid w:val="00EA2986"/>
    <w:rsid w:val="00EA2A1A"/>
    <w:rsid w:val="00EA37F4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59B"/>
    <w:rsid w:val="00EB58B7"/>
    <w:rsid w:val="00EB5B65"/>
    <w:rsid w:val="00EC40A4"/>
    <w:rsid w:val="00EC46D7"/>
    <w:rsid w:val="00EC54AA"/>
    <w:rsid w:val="00EC5D11"/>
    <w:rsid w:val="00EC6131"/>
    <w:rsid w:val="00ED0879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0119"/>
    <w:rsid w:val="00F01906"/>
    <w:rsid w:val="00F02025"/>
    <w:rsid w:val="00F03726"/>
    <w:rsid w:val="00F037ED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33C2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0E2D"/>
    <w:rsid w:val="00F311FC"/>
    <w:rsid w:val="00F31383"/>
    <w:rsid w:val="00F31B98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A94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3EA0"/>
    <w:rsid w:val="00F85594"/>
    <w:rsid w:val="00F86999"/>
    <w:rsid w:val="00F874E4"/>
    <w:rsid w:val="00F874EB"/>
    <w:rsid w:val="00F87B7E"/>
    <w:rsid w:val="00F931AD"/>
    <w:rsid w:val="00F943BB"/>
    <w:rsid w:val="00F95297"/>
    <w:rsid w:val="00F96D3D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C69AC"/>
    <w:rsid w:val="00FC7A73"/>
    <w:rsid w:val="00FD0532"/>
    <w:rsid w:val="00FD1731"/>
    <w:rsid w:val="00FD4DA1"/>
    <w:rsid w:val="00FD5D12"/>
    <w:rsid w:val="00FE1D07"/>
    <w:rsid w:val="00FE248F"/>
    <w:rsid w:val="00FE433F"/>
    <w:rsid w:val="00FE50A6"/>
    <w:rsid w:val="00FE588E"/>
    <w:rsid w:val="00FE6B31"/>
    <w:rsid w:val="00FE6C25"/>
    <w:rsid w:val="00FE72CF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2066FF"/>
  </w:style>
  <w:style w:type="character" w:customStyle="1" w:styleId="ae">
    <w:name w:val="Без интервала Знак"/>
    <w:link w:val="ad"/>
    <w:uiPriority w:val="99"/>
    <w:locked/>
    <w:rsid w:val="00734DC6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7473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416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3E9A-9FFB-45EA-B329-4B0BD251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5570</Words>
  <Characters>31750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38</cp:revision>
  <cp:lastPrinted>2018-07-09T04:47:00Z</cp:lastPrinted>
  <dcterms:created xsi:type="dcterms:W3CDTF">2018-06-21T07:47:00Z</dcterms:created>
  <dcterms:modified xsi:type="dcterms:W3CDTF">2018-07-09T04:50:00Z</dcterms:modified>
</cp:coreProperties>
</file>