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 w:rsidR="009C59AB">
        <w:rPr>
          <w:b/>
          <w:sz w:val="28"/>
          <w:szCs w:val="28"/>
        </w:rPr>
        <w:t>й</w:t>
      </w:r>
      <w:r w:rsidRPr="006414CC">
        <w:rPr>
          <w:b/>
          <w:sz w:val="28"/>
          <w:szCs w:val="28"/>
        </w:rPr>
        <w:t xml:space="preserve"> в постановление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администрации городского округа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ЗАТО Светлый от 18.05.2015 № 105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по профилактике правонарушений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на территории городского округа </w:t>
      </w:r>
    </w:p>
    <w:p w:rsidR="001C543B" w:rsidRPr="001C543B" w:rsidRDefault="0058294D" w:rsidP="0058294D">
      <w:pPr>
        <w:jc w:val="both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1C543B" w:rsidRDefault="001C543B" w:rsidP="001C543B">
      <w:pPr>
        <w:jc w:val="both"/>
        <w:rPr>
          <w:b/>
          <w:sz w:val="28"/>
          <w:szCs w:val="28"/>
        </w:rPr>
      </w:pPr>
    </w:p>
    <w:p w:rsidR="001C543B" w:rsidRPr="001C543B" w:rsidRDefault="001C543B" w:rsidP="001C543B">
      <w:pPr>
        <w:jc w:val="both"/>
        <w:rPr>
          <w:b/>
          <w:sz w:val="28"/>
          <w:szCs w:val="28"/>
        </w:rPr>
      </w:pPr>
    </w:p>
    <w:p w:rsidR="00465769" w:rsidRDefault="00465769" w:rsidP="009C59AB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FA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к </w:t>
      </w:r>
      <w:r w:rsidRPr="00FA47E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ЗАТО Светлый» следующие изменения: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Pr="00FA47E1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по профилактике правонарушений на территории </w:t>
      </w:r>
      <w:r>
        <w:rPr>
          <w:sz w:val="28"/>
          <w:szCs w:val="28"/>
        </w:rPr>
        <w:t>городского округа ЗАТО Светлый (далее – комиссия) Добриян Любовь Сергеевну;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465769" w:rsidRPr="005E672C" w:rsidRDefault="00465769" w:rsidP="00465769">
      <w:pPr>
        <w:ind w:firstLine="709"/>
        <w:jc w:val="both"/>
        <w:rPr>
          <w:sz w:val="28"/>
          <w:szCs w:val="28"/>
        </w:rPr>
      </w:pPr>
      <w:r w:rsidRPr="005E672C">
        <w:rPr>
          <w:sz w:val="28"/>
          <w:szCs w:val="28"/>
        </w:rPr>
        <w:t xml:space="preserve">Васильеву Олесю Михайловну – временно </w:t>
      </w:r>
      <w:r>
        <w:rPr>
          <w:sz w:val="28"/>
          <w:szCs w:val="28"/>
        </w:rPr>
        <w:t>исполняющего</w:t>
      </w:r>
      <w:r w:rsidRPr="005E672C">
        <w:rPr>
          <w:sz w:val="28"/>
          <w:szCs w:val="28"/>
        </w:rPr>
        <w:t xml:space="preserve"> обязанности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Веретенникову Ирину Алексеевну – ведущего инспектора государственного казенного учреждения Саратовской области </w:t>
      </w:r>
      <w:r>
        <w:rPr>
          <w:sz w:val="28"/>
          <w:szCs w:val="28"/>
        </w:rPr>
        <w:br/>
        <w:t>«Центр занятости населения Татищевского</w:t>
      </w:r>
      <w:r w:rsidR="009C59AB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465769" w:rsidRDefault="00465769" w:rsidP="00465769">
      <w:pPr>
        <w:ind w:firstLine="720"/>
        <w:jc w:val="both"/>
        <w:rPr>
          <w:sz w:val="28"/>
          <w:szCs w:val="28"/>
        </w:rPr>
      </w:pPr>
    </w:p>
    <w:p w:rsidR="00465769" w:rsidRDefault="00465769" w:rsidP="00465769">
      <w:pPr>
        <w:ind w:firstLine="720"/>
        <w:jc w:val="both"/>
        <w:rPr>
          <w:sz w:val="28"/>
          <w:szCs w:val="28"/>
        </w:rPr>
      </w:pPr>
    </w:p>
    <w:p w:rsidR="00465769" w:rsidRPr="00465769" w:rsidRDefault="00465769" w:rsidP="00465769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65769" w:rsidRPr="00465769" w:rsidRDefault="00465769" w:rsidP="00465769">
      <w:pPr>
        <w:jc w:val="center"/>
        <w:rPr>
          <w:szCs w:val="28"/>
        </w:rPr>
      </w:pPr>
    </w:p>
    <w:p w:rsidR="00465769" w:rsidRPr="001950D6" w:rsidRDefault="00465769" w:rsidP="00465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647B0" w:rsidRPr="001C543B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125FFF">
        <w:rPr>
          <w:b/>
          <w:sz w:val="28"/>
          <w:szCs w:val="28"/>
        </w:rPr>
        <w:t xml:space="preserve">подпись          </w:t>
      </w:r>
      <w:r>
        <w:rPr>
          <w:b/>
          <w:sz w:val="28"/>
          <w:szCs w:val="28"/>
        </w:rPr>
        <w:t xml:space="preserve">                  В.В. Бачкин</w:t>
      </w:r>
    </w:p>
    <w:sectPr w:rsidR="00542F05" w:rsidSect="00125FFF">
      <w:headerReference w:type="default" r:id="rId8"/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71" w:rsidRDefault="00137371">
      <w:r>
        <w:separator/>
      </w:r>
    </w:p>
  </w:endnote>
  <w:endnote w:type="continuationSeparator" w:id="1">
    <w:p w:rsidR="00137371" w:rsidRDefault="0013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71" w:rsidRDefault="00137371">
      <w:r>
        <w:separator/>
      </w:r>
    </w:p>
  </w:footnote>
  <w:footnote w:type="continuationSeparator" w:id="1">
    <w:p w:rsidR="00137371" w:rsidRDefault="00137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0F6C7F" w:rsidP="00F64D5E">
    <w:pPr>
      <w:spacing w:line="300" w:lineRule="exact"/>
      <w:jc w:val="center"/>
      <w:rPr>
        <w:rFonts w:ascii="Courier New" w:hAnsi="Courier New"/>
        <w:spacing w:val="20"/>
      </w:rPr>
    </w:pPr>
    <w:r w:rsidRPr="000F6C7F">
      <w:rPr>
        <w:rFonts w:ascii="Courier New" w:hAnsi="Courier New"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-257175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125FF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10.07.2017</w:t>
          </w:r>
        </w:p>
      </w:tc>
      <w:tc>
        <w:tcPr>
          <w:tcW w:w="4821" w:type="dxa"/>
        </w:tcPr>
        <w:p w:rsidR="00C512D5" w:rsidRPr="00FE6B31" w:rsidRDefault="00125FFF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17E2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3428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6C7F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03"/>
    <w:rsid w:val="00123BBC"/>
    <w:rsid w:val="00123D8D"/>
    <w:rsid w:val="001242D2"/>
    <w:rsid w:val="00125AD2"/>
    <w:rsid w:val="00125FFF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371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2C35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2D5F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769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94D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33D8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2706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0515"/>
    <w:rsid w:val="00710F24"/>
    <w:rsid w:val="0071143A"/>
    <w:rsid w:val="00711CB8"/>
    <w:rsid w:val="00712515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0E4E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59AB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0F6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D7710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3E09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5B60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6EEE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F22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35</cp:revision>
  <cp:lastPrinted>2017-07-13T04:37:00Z</cp:lastPrinted>
  <dcterms:created xsi:type="dcterms:W3CDTF">2017-06-05T05:21:00Z</dcterms:created>
  <dcterms:modified xsi:type="dcterms:W3CDTF">2017-07-13T04:39:00Z</dcterms:modified>
</cp:coreProperties>
</file>