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850A11" w:rsidRDefault="00850A11" w:rsidP="00850A11">
      <w:pPr>
        <w:ind w:right="3402"/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</w:p>
    <w:p w:rsidR="00850A11" w:rsidRDefault="00850A11" w:rsidP="00850A11">
      <w:pPr>
        <w:ind w:right="3402"/>
      </w:pPr>
      <w:r>
        <w:rPr>
          <w:rFonts w:ascii="PT Astra Serif" w:hAnsi="PT Astra Serif"/>
          <w:b/>
          <w:sz w:val="28"/>
          <w:szCs w:val="28"/>
        </w:rPr>
        <w:t xml:space="preserve">ЗАТО Светлый от 18.11.2016 № 308 </w:t>
      </w:r>
    </w:p>
    <w:p w:rsidR="00850A11" w:rsidRDefault="00850A11" w:rsidP="00850A11">
      <w:pPr>
        <w:ind w:right="3402"/>
      </w:pPr>
      <w:r>
        <w:rPr>
          <w:rFonts w:ascii="PT Astra Serif" w:hAnsi="PT Astra Serif"/>
          <w:b/>
          <w:sz w:val="28"/>
          <w:szCs w:val="28"/>
        </w:rPr>
        <w:t xml:space="preserve">«Об утверждении Правил определения нормативных затрат на обеспечение функций муниципальных органов городского округа ЗАТО Светлый и подведомственных </w:t>
      </w:r>
      <w:r>
        <w:rPr>
          <w:rFonts w:ascii="PT Astra Serif" w:hAnsi="PT Astra Serif"/>
          <w:b/>
          <w:sz w:val="28"/>
          <w:szCs w:val="28"/>
        </w:rPr>
        <w:br/>
        <w:t>им казенных учреждений»</w:t>
      </w:r>
    </w:p>
    <w:p w:rsidR="00850A11" w:rsidRDefault="00850A11" w:rsidP="00850A11">
      <w:pPr>
        <w:ind w:right="3004"/>
        <w:rPr>
          <w:rFonts w:ascii="PT Astra Serif" w:hAnsi="PT Astra Serif"/>
          <w:sz w:val="28"/>
          <w:szCs w:val="28"/>
        </w:rPr>
      </w:pPr>
    </w:p>
    <w:p w:rsidR="00850A11" w:rsidRDefault="00850A11" w:rsidP="00850A11">
      <w:pPr>
        <w:ind w:right="3004"/>
        <w:rPr>
          <w:rFonts w:ascii="PT Astra Serif" w:hAnsi="PT Astra Serif"/>
          <w:b/>
          <w:bCs/>
          <w:sz w:val="28"/>
          <w:szCs w:val="28"/>
        </w:rPr>
      </w:pPr>
    </w:p>
    <w:p w:rsidR="00850A11" w:rsidRPr="00850A11" w:rsidRDefault="00850A11" w:rsidP="00850A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sz w:val="28"/>
          <w:szCs w:val="28"/>
        </w:rPr>
        <w:t>В соответствии с Федеральными законами от 06.10.2003 № 131-ФЗ</w:t>
      </w:r>
      <w:r w:rsidRPr="00850A11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 о</w:t>
      </w:r>
      <w:r w:rsidRPr="00850A11">
        <w:rPr>
          <w:rFonts w:ascii="PT Astra Serif" w:hAnsi="PT Astra Serif"/>
          <w:color w:val="000000"/>
          <w:sz w:val="28"/>
          <w:szCs w:val="28"/>
        </w:rPr>
        <w:t xml:space="preserve">т 20.03.2025 № 33-ФЗ «Об общих принципах организации местного самоуправления в единой системе публичной власти», </w:t>
      </w:r>
      <w:r w:rsidRPr="00850A11">
        <w:rPr>
          <w:rFonts w:ascii="PT Astra Serif" w:hAnsi="PT Astra Serif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sz w:val="28"/>
          <w:szCs w:val="28"/>
        </w:rPr>
        <w:t>1.</w:t>
      </w:r>
      <w:r w:rsidR="00213353">
        <w:rPr>
          <w:rFonts w:ascii="PT Astra Serif" w:hAnsi="PT Astra Serif"/>
          <w:sz w:val="28"/>
          <w:szCs w:val="28"/>
        </w:rPr>
        <w:t xml:space="preserve"> </w:t>
      </w:r>
      <w:r w:rsidRPr="00850A11">
        <w:rPr>
          <w:rFonts w:ascii="PT Astra Serif" w:hAnsi="PT Astra Serif"/>
          <w:sz w:val="28"/>
          <w:szCs w:val="28"/>
        </w:rPr>
        <w:t>Внести в постановление администрации городского округа ЗАТО Светлый от 18.11.2016 № 308 «Об утверждении Правил определения нормативных затрат на обеспечение функций муниципальных органов городского округа ЗАТО Светлый и подведомственных им казенных учреждений» следующие изменения: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color w:val="000000"/>
          <w:sz w:val="28"/>
          <w:szCs w:val="28"/>
        </w:rPr>
        <w:t xml:space="preserve">в преамбуле слова  «Об общих требованиях к  определению нормативных затрат на обеспечение функций государственных органов, органов управления государственными внебюджетными фондами </w:t>
      </w:r>
      <w:r w:rsidRPr="00850A11">
        <w:rPr>
          <w:rFonts w:ascii="PT Astra Serif" w:hAnsi="PT Astra Serif"/>
          <w:color w:val="000000"/>
          <w:sz w:val="28"/>
          <w:szCs w:val="28"/>
        </w:rPr>
        <w:br/>
        <w:t xml:space="preserve">и муниципальных органов» заменить словами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</w:t>
      </w:r>
      <w:r w:rsidRPr="00850A11">
        <w:rPr>
          <w:rFonts w:ascii="PT Astra Serif" w:hAnsi="PT Astra Serif"/>
          <w:color w:val="000000"/>
          <w:sz w:val="28"/>
          <w:szCs w:val="28"/>
        </w:rPr>
        <w:br/>
        <w:t>и муниципальных органов, определенных в соответствии с </w:t>
      </w:r>
      <w:hyperlink r:id="rId8" w:anchor="64U0IK" w:history="1">
        <w:r w:rsidRPr="00850A11">
          <w:rPr>
            <w:rStyle w:val="af1"/>
            <w:rFonts w:ascii="PT Astra Serif" w:hAnsi="PT Astra Serif"/>
            <w:color w:val="000000"/>
            <w:sz w:val="28"/>
            <w:szCs w:val="28"/>
            <w:u w:val="none"/>
            <w:shd w:val="clear" w:color="auto" w:fill="FFFFFF"/>
          </w:rPr>
          <w:t>Бюджетным кодексом Российской Федерации</w:t>
        </w:r>
      </w:hyperlink>
      <w:r w:rsidRPr="00850A11">
        <w:rPr>
          <w:rFonts w:ascii="PT Astra Serif" w:hAnsi="PT Astra Serif"/>
          <w:color w:val="000000"/>
          <w:sz w:val="28"/>
          <w:szCs w:val="28"/>
        </w:rPr>
        <w:t xml:space="preserve"> 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850A11">
        <w:rPr>
          <w:rFonts w:ascii="PT Astra Serif" w:hAnsi="PT Astra Serif"/>
          <w:color w:val="000000"/>
          <w:sz w:val="28"/>
          <w:szCs w:val="28"/>
        </w:rPr>
        <w:t>и подведомственных им организаций»;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sz w:val="28"/>
          <w:szCs w:val="28"/>
        </w:rPr>
        <w:lastRenderedPageBreak/>
        <w:t>приложение дополнить пунктами следуюшего содержания: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color w:val="000000"/>
          <w:sz w:val="28"/>
          <w:szCs w:val="28"/>
        </w:rPr>
      </w:pPr>
      <w:r w:rsidRPr="00850A11">
        <w:rPr>
          <w:rFonts w:ascii="PT Astra Serif" w:hAnsi="PT Astra Serif"/>
          <w:color w:val="000000"/>
          <w:sz w:val="28"/>
          <w:szCs w:val="28"/>
        </w:rPr>
        <w:t>«21.</w:t>
      </w:r>
      <w:r w:rsidRPr="00850A11">
        <w:rPr>
          <w:rFonts w:ascii="PT Astra Serif" w:hAnsi="PT Astra Serif"/>
          <w:color w:val="000000"/>
          <w:sz w:val="28"/>
          <w:szCs w:val="28"/>
          <w:vertAlign w:val="superscript"/>
        </w:rPr>
        <w:t xml:space="preserve">1 </w:t>
      </w:r>
      <w:r w:rsidRPr="00850A11">
        <w:rPr>
          <w:rFonts w:ascii="PT Astra Serif" w:hAnsi="PT Astra Serif"/>
          <w:color w:val="000000"/>
          <w:sz w:val="28"/>
          <w:szCs w:val="28"/>
        </w:rPr>
        <w:t>Затраты на оплату ра</w:t>
      </w:r>
      <w:r>
        <w:rPr>
          <w:rFonts w:ascii="PT Astra Serif" w:hAnsi="PT Astra Serif"/>
          <w:color w:val="000000"/>
          <w:sz w:val="28"/>
          <w:szCs w:val="28"/>
        </w:rPr>
        <w:t>бот по утилизации информационно</w:t>
      </w:r>
      <w:r w:rsidRPr="00850A11">
        <w:rPr>
          <w:rFonts w:ascii="PT Astra Serif" w:hAnsi="PT Astra Serif"/>
          <w:color w:val="000000"/>
          <w:sz w:val="28"/>
          <w:szCs w:val="28"/>
        </w:rPr>
        <w:t>-коммуникационного оборудования (Зут) определяются по формуле:</w:t>
      </w:r>
    </w:p>
    <w:p w:rsidR="00850A11" w:rsidRPr="00850A11" w:rsidRDefault="00850A11" w:rsidP="00850A11">
      <w:pPr>
        <w:ind w:right="-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50A11" w:rsidRPr="00850A11" w:rsidRDefault="00850A11" w:rsidP="00850A11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color w:val="000000"/>
          <w:sz w:val="28"/>
          <w:szCs w:val="28"/>
        </w:rPr>
        <w:t>Зут = Qико Pу,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color w:val="000000"/>
          <w:sz w:val="28"/>
          <w:szCs w:val="28"/>
        </w:rPr>
        <w:t>где: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sz w:val="28"/>
          <w:szCs w:val="28"/>
        </w:rPr>
        <w:t>Qико – количество метров кубических информационно-коммуникационного оборудования, подлежащего утилизации;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bookmarkStart w:id="0" w:name="P003D"/>
      <w:bookmarkEnd w:id="0"/>
      <w:r w:rsidRPr="00850A11">
        <w:rPr>
          <w:rFonts w:ascii="PT Astra Serif" w:hAnsi="PT Astra Serif"/>
          <w:sz w:val="28"/>
          <w:szCs w:val="28"/>
        </w:rPr>
        <w:t>Pу – цена утилизации одного метра кубического информационно-коммуникационного оборудования.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sz w:val="28"/>
          <w:szCs w:val="28"/>
        </w:rPr>
        <w:t>21.</w:t>
      </w:r>
      <w:r w:rsidRPr="00850A11">
        <w:rPr>
          <w:rFonts w:ascii="PT Astra Serif" w:hAnsi="PT Astra Serif"/>
          <w:sz w:val="28"/>
          <w:szCs w:val="28"/>
          <w:vertAlign w:val="superscript"/>
        </w:rPr>
        <w:t xml:space="preserve">2 </w:t>
      </w:r>
      <w:r w:rsidRPr="00850A11">
        <w:rPr>
          <w:rFonts w:ascii="PT Astra Serif" w:hAnsi="PT Astra Serif"/>
          <w:sz w:val="28"/>
          <w:szCs w:val="28"/>
        </w:rPr>
        <w:t>Затраты на изготовление криптографических ключей шифрования и электронной подписи (Зкшэп) определяются по формуле:</w:t>
      </w:r>
    </w:p>
    <w:p w:rsidR="00850A11" w:rsidRPr="00850A11" w:rsidRDefault="00850A11" w:rsidP="00850A11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850A11" w:rsidRPr="00850A11" w:rsidRDefault="00850A11" w:rsidP="00850A11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sz w:val="28"/>
          <w:szCs w:val="28"/>
        </w:rPr>
        <w:t>Зкшэп = Qкшэп Ри,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bookmarkStart w:id="1" w:name="P0042"/>
      <w:bookmarkEnd w:id="1"/>
      <w:r w:rsidRPr="00850A11">
        <w:rPr>
          <w:rFonts w:ascii="PT Astra Serif" w:hAnsi="PT Astra Serif"/>
          <w:sz w:val="28"/>
          <w:szCs w:val="28"/>
        </w:rPr>
        <w:t>где: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bookmarkStart w:id="2" w:name="P0043"/>
      <w:bookmarkEnd w:id="2"/>
      <w:r w:rsidRPr="00850A11">
        <w:rPr>
          <w:rFonts w:ascii="PT Astra Serif" w:hAnsi="PT Astra Serif"/>
          <w:sz w:val="28"/>
          <w:szCs w:val="28"/>
        </w:rPr>
        <w:t xml:space="preserve">Qкшэп – количество криптографических ключей шифрования </w:t>
      </w:r>
      <w:r>
        <w:rPr>
          <w:rFonts w:ascii="PT Astra Serif" w:hAnsi="PT Astra Serif"/>
          <w:sz w:val="28"/>
          <w:szCs w:val="28"/>
        </w:rPr>
        <w:br/>
      </w:r>
      <w:r w:rsidRPr="00850A11">
        <w:rPr>
          <w:rFonts w:ascii="PT Astra Serif" w:hAnsi="PT Astra Serif"/>
          <w:sz w:val="28"/>
          <w:szCs w:val="28"/>
        </w:rPr>
        <w:t>и электронной подписи;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bookmarkStart w:id="3" w:name="P0044"/>
      <w:bookmarkEnd w:id="3"/>
      <w:r w:rsidRPr="00850A11">
        <w:rPr>
          <w:rFonts w:ascii="PT Astra Serif" w:hAnsi="PT Astra Serif"/>
          <w:sz w:val="28"/>
          <w:szCs w:val="28"/>
        </w:rPr>
        <w:t xml:space="preserve">Ри – цена изготовления криптографических ключей шифрования </w:t>
      </w:r>
      <w:r>
        <w:rPr>
          <w:rFonts w:ascii="PT Astra Serif" w:hAnsi="PT Astra Serif"/>
          <w:sz w:val="28"/>
          <w:szCs w:val="28"/>
        </w:rPr>
        <w:br/>
      </w:r>
      <w:r w:rsidRPr="00850A11">
        <w:rPr>
          <w:rFonts w:ascii="PT Astra Serif" w:hAnsi="PT Astra Serif"/>
          <w:sz w:val="28"/>
          <w:szCs w:val="28"/>
        </w:rPr>
        <w:t>и электронной подписи.».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zatosvetly.gosuslugi.ru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</w:t>
      </w:r>
      <w:r>
        <w:rPr>
          <w:rFonts w:ascii="PT Astra Serif" w:hAnsi="PT Astra Serif"/>
          <w:sz w:val="28"/>
          <w:szCs w:val="28"/>
        </w:rPr>
        <w:br/>
      </w:r>
      <w:r w:rsidRPr="00850A11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вести».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sz w:val="28"/>
          <w:szCs w:val="28"/>
        </w:rPr>
        <w:t>4. Контрактному управляющему администрации городского округа ЗАТО Светлый разместить настоящее постановление в единой информационной системе в сфере закупок (</w:t>
      </w:r>
      <w:r w:rsidRPr="00850A11">
        <w:rPr>
          <w:rFonts w:ascii="PT Astra Serif" w:hAnsi="PT Astra Serif"/>
          <w:sz w:val="28"/>
          <w:szCs w:val="28"/>
          <w:lang w:val="en-US"/>
        </w:rPr>
        <w:t>www</w:t>
      </w:r>
      <w:r w:rsidRPr="00850A11">
        <w:rPr>
          <w:rFonts w:ascii="PT Astra Serif" w:hAnsi="PT Astra Serif"/>
          <w:sz w:val="28"/>
          <w:szCs w:val="28"/>
        </w:rPr>
        <w:t>.</w:t>
      </w:r>
      <w:r w:rsidRPr="00850A11">
        <w:rPr>
          <w:rFonts w:ascii="PT Astra Serif" w:hAnsi="PT Astra Serif"/>
          <w:sz w:val="28"/>
          <w:szCs w:val="28"/>
          <w:lang w:val="en-US"/>
        </w:rPr>
        <w:t>zakupki</w:t>
      </w:r>
      <w:r w:rsidRPr="00850A11">
        <w:rPr>
          <w:rFonts w:ascii="PT Astra Serif" w:hAnsi="PT Astra Serif"/>
          <w:sz w:val="28"/>
          <w:szCs w:val="28"/>
        </w:rPr>
        <w:t>.</w:t>
      </w:r>
      <w:r w:rsidRPr="00850A11">
        <w:rPr>
          <w:rFonts w:ascii="PT Astra Serif" w:hAnsi="PT Astra Serif"/>
          <w:sz w:val="28"/>
          <w:szCs w:val="28"/>
          <w:lang w:val="en-US"/>
        </w:rPr>
        <w:t>gov</w:t>
      </w:r>
      <w:r w:rsidRPr="00850A11">
        <w:rPr>
          <w:rFonts w:ascii="PT Astra Serif" w:hAnsi="PT Astra Serif"/>
          <w:sz w:val="28"/>
          <w:szCs w:val="28"/>
        </w:rPr>
        <w:t>.</w:t>
      </w:r>
      <w:r w:rsidRPr="00850A11">
        <w:rPr>
          <w:rFonts w:ascii="PT Astra Serif" w:hAnsi="PT Astra Serif"/>
          <w:sz w:val="28"/>
          <w:szCs w:val="28"/>
          <w:lang w:val="en-US"/>
        </w:rPr>
        <w:t>ru</w:t>
      </w:r>
      <w:r w:rsidRPr="00850A11">
        <w:rPr>
          <w:rFonts w:ascii="PT Astra Serif" w:hAnsi="PT Astra Serif"/>
          <w:sz w:val="28"/>
          <w:szCs w:val="28"/>
        </w:rPr>
        <w:t xml:space="preserve">) в течение семи рабочих дней со дня его подписания. </w:t>
      </w:r>
    </w:p>
    <w:p w:rsidR="00850A11" w:rsidRP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  <w:r w:rsidRPr="00850A11">
        <w:rPr>
          <w:rFonts w:ascii="PT Astra Serif" w:hAnsi="PT Astra Serif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850A11" w:rsidRDefault="00850A11" w:rsidP="00850A11">
      <w:pPr>
        <w:ind w:right="-1" w:firstLine="726"/>
        <w:jc w:val="both"/>
        <w:rPr>
          <w:rFonts w:ascii="PT Astra Serif" w:hAnsi="PT Astra Serif"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="0042585D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2585D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С.М. Баталов</w:t>
      </w: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2585D" w:rsidRPr="00281C18" w:rsidRDefault="0042585D" w:rsidP="0042585D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42585D" w:rsidRPr="00281C18" w:rsidRDefault="0042585D" w:rsidP="0042585D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42585D" w:rsidRPr="00281C18" w:rsidRDefault="0042585D" w:rsidP="0042585D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02.07</w:t>
      </w:r>
      <w:r w:rsidRPr="00281C18">
        <w:rPr>
          <w:rFonts w:ascii="PT Astra Serif" w:hAnsi="PT Astra Serif"/>
        </w:rPr>
        <w:t xml:space="preserve">.2025                                                                                                                </w:t>
      </w:r>
      <w:r>
        <w:rPr>
          <w:rFonts w:ascii="PT Astra Serif" w:hAnsi="PT Astra Serif"/>
        </w:rPr>
        <w:t xml:space="preserve">  </w:t>
      </w:r>
      <w:r w:rsidRPr="00281C18">
        <w:rPr>
          <w:rFonts w:ascii="PT Astra Serif" w:hAnsi="PT Astra Serif"/>
        </w:rPr>
        <w:t xml:space="preserve">Е.А. Мурадян 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2585D" w:rsidRDefault="0042585D">
      <w:pPr>
        <w:rPr>
          <w:rFonts w:ascii="PT Astra Serif" w:hAnsi="PT Astra Serif"/>
          <w:b/>
          <w:sz w:val="28"/>
          <w:szCs w:val="28"/>
        </w:rPr>
      </w:pPr>
    </w:p>
    <w:p w:rsidR="0042585D" w:rsidRDefault="0042585D">
      <w:pPr>
        <w:rPr>
          <w:rFonts w:ascii="PT Astra Serif" w:hAnsi="PT Astra Serif"/>
          <w:b/>
          <w:sz w:val="28"/>
          <w:szCs w:val="28"/>
        </w:rPr>
      </w:pPr>
    </w:p>
    <w:p w:rsidR="0042585D" w:rsidRDefault="0042585D">
      <w:pPr>
        <w:rPr>
          <w:rFonts w:ascii="PT Astra Serif" w:hAnsi="PT Astra Serif"/>
          <w:b/>
          <w:sz w:val="28"/>
          <w:szCs w:val="28"/>
        </w:rPr>
        <w:sectPr w:rsidR="0042585D" w:rsidSect="00F36699">
          <w:headerReference w:type="default" r:id="rId9"/>
          <w:headerReference w:type="first" r:id="rId10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317E85" w:rsidRPr="004A2007" w:rsidRDefault="00317E85" w:rsidP="003C4AE7">
      <w:pPr>
        <w:widowControl w:val="0"/>
        <w:tabs>
          <w:tab w:val="left" w:pos="1244"/>
        </w:tabs>
        <w:suppressAutoHyphens/>
        <w:ind w:left="709"/>
        <w:jc w:val="both"/>
        <w:rPr>
          <w:rFonts w:ascii="PT Astra Serif" w:hAnsi="PT Astra Serif"/>
          <w:b/>
          <w:sz w:val="28"/>
          <w:szCs w:val="28"/>
        </w:rPr>
      </w:pPr>
    </w:p>
    <w:sectPr w:rsidR="00317E85" w:rsidRPr="004A2007" w:rsidSect="00317E85">
      <w:headerReference w:type="first" r:id="rId11"/>
      <w:pgSz w:w="11906" w:h="16838"/>
      <w:pgMar w:top="1134" w:right="707" w:bottom="284" w:left="1843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7B" w:rsidRDefault="004C497B">
      <w:r>
        <w:separator/>
      </w:r>
    </w:p>
  </w:endnote>
  <w:endnote w:type="continuationSeparator" w:id="0">
    <w:p w:rsidR="004C497B" w:rsidRDefault="004C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7B" w:rsidRDefault="004C497B">
      <w:r>
        <w:separator/>
      </w:r>
    </w:p>
  </w:footnote>
  <w:footnote w:type="continuationSeparator" w:id="0">
    <w:p w:rsidR="004C497B" w:rsidRDefault="004C4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4279EE">
        <w:pPr>
          <w:pStyle w:val="a3"/>
          <w:jc w:val="center"/>
        </w:pPr>
        <w:fldSimple w:instr=" PAGE   \* MERGEFORMAT ">
          <w:r w:rsidR="00C74226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42585D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02.07.2025</w:t>
          </w:r>
        </w:p>
      </w:tc>
      <w:tc>
        <w:tcPr>
          <w:tcW w:w="4821" w:type="dxa"/>
        </w:tcPr>
        <w:p w:rsidR="00A72E98" w:rsidRPr="00FE6B31" w:rsidRDefault="0042585D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184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6"/>
  </w:num>
  <w:num w:numId="20">
    <w:abstractNumId w:val="1"/>
  </w:num>
  <w:num w:numId="21">
    <w:abstractNumId w:val="12"/>
  </w:num>
  <w:num w:numId="22">
    <w:abstractNumId w:val="2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886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39D1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353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A88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17E85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4AE7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85D"/>
    <w:rsid w:val="00425E27"/>
    <w:rsid w:val="00425F5A"/>
    <w:rsid w:val="0042753A"/>
    <w:rsid w:val="004279EE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31CE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497B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69C7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1BF8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5C4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0A11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68C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470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4226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5713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5B42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40D"/>
    <w:rsid w:val="00F86999"/>
    <w:rsid w:val="00F874E4"/>
    <w:rsid w:val="00F874EB"/>
    <w:rsid w:val="00F87AAD"/>
    <w:rsid w:val="00F87B7E"/>
    <w:rsid w:val="00F87E4F"/>
    <w:rsid w:val="00F90048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E678-663B-4450-AD14-4739EEE8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2025-07-02T11:27:00Z</cp:lastPrinted>
  <dcterms:created xsi:type="dcterms:W3CDTF">2025-07-02T09:57:00Z</dcterms:created>
  <dcterms:modified xsi:type="dcterms:W3CDTF">2025-07-02T11:31:00Z</dcterms:modified>
</cp:coreProperties>
</file>