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D7F88" w:rsidRDefault="00AD7F88" w:rsidP="00AD7F88">
      <w:pPr>
        <w:tabs>
          <w:tab w:val="left" w:pos="5103"/>
          <w:tab w:val="left" w:pos="6096"/>
        </w:tabs>
        <w:ind w:right="1870"/>
        <w:rPr>
          <w:b/>
          <w:sz w:val="28"/>
          <w:szCs w:val="28"/>
        </w:rPr>
      </w:pPr>
      <w:r w:rsidRPr="00AD7F88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23.01.2015 № 16 </w:t>
      </w:r>
    </w:p>
    <w:p w:rsidR="00AD7F88" w:rsidRPr="00AD7F88" w:rsidRDefault="00AD7F88" w:rsidP="00AD7F88">
      <w:pPr>
        <w:tabs>
          <w:tab w:val="left" w:pos="5103"/>
          <w:tab w:val="left" w:pos="6096"/>
        </w:tabs>
        <w:ind w:right="1870"/>
        <w:rPr>
          <w:b/>
          <w:sz w:val="28"/>
          <w:szCs w:val="28"/>
        </w:rPr>
      </w:pPr>
      <w:r w:rsidRPr="00AD7F88">
        <w:rPr>
          <w:b/>
          <w:sz w:val="28"/>
          <w:szCs w:val="28"/>
        </w:rPr>
        <w:t>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«Выдача разрешения на строительство»</w:t>
      </w:r>
    </w:p>
    <w:p w:rsidR="00AD7F88" w:rsidRDefault="00AD7F88" w:rsidP="00AD7F88">
      <w:pPr>
        <w:pStyle w:val="ae"/>
        <w:spacing w:after="0"/>
        <w:rPr>
          <w:szCs w:val="28"/>
        </w:rPr>
      </w:pPr>
    </w:p>
    <w:p w:rsidR="00AD7F88" w:rsidRPr="0076704E" w:rsidRDefault="00AD7F88" w:rsidP="00AD7F88">
      <w:pPr>
        <w:pStyle w:val="ae"/>
        <w:spacing w:after="0"/>
        <w:rPr>
          <w:szCs w:val="28"/>
        </w:rPr>
      </w:pPr>
    </w:p>
    <w:p w:rsidR="00AD7F88" w:rsidRPr="00AD7F88" w:rsidRDefault="00AD7F88" w:rsidP="00AD7F88">
      <w:pPr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AD7F88">
        <w:rPr>
          <w:rFonts w:eastAsia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AD7F88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sz w:val="28"/>
          <w:szCs w:val="28"/>
        </w:rPr>
        <w:br/>
      </w:r>
      <w:r w:rsidRPr="00AD7F88">
        <w:rPr>
          <w:sz w:val="28"/>
          <w:szCs w:val="28"/>
        </w:rPr>
        <w:t>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1. Внести в постановление администрации городского округа ЗАТО Светлый от 23.01.2015 № 16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«Выдача разрешения на строительство» следующие изменения:</w:t>
      </w:r>
    </w:p>
    <w:p w:rsidR="00AD7F88" w:rsidRPr="00AD7F88" w:rsidRDefault="00AD7F88" w:rsidP="00AD7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88">
        <w:rPr>
          <w:rFonts w:ascii="Times New Roman" w:hAnsi="Times New Roman" w:cs="Times New Roman"/>
          <w:sz w:val="28"/>
          <w:szCs w:val="28"/>
        </w:rPr>
        <w:t>абзац второй пункта 3.2 административного регламента предоставления администрацией городского округа ЗАТО Светлый Саратовской области муниципальной услуги «Выдача разрешения на строительство» (далее – регламент) изложить в следующей редакции:</w:t>
      </w:r>
    </w:p>
    <w:p w:rsidR="00AD7F88" w:rsidRPr="00AD7F88" w:rsidRDefault="00AD7F88" w:rsidP="00AD7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88">
        <w:rPr>
          <w:rFonts w:ascii="Times New Roman" w:hAnsi="Times New Roman" w:cs="Times New Roman"/>
          <w:sz w:val="28"/>
          <w:szCs w:val="28"/>
        </w:rPr>
        <w:t>«Приёмная администрации: 8 (845-58) 4-30-00.»;</w:t>
      </w:r>
    </w:p>
    <w:p w:rsidR="00AD7F88" w:rsidRPr="00AD7F88" w:rsidRDefault="00AD7F88" w:rsidP="00AD7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88">
        <w:rPr>
          <w:rFonts w:ascii="Times New Roman" w:hAnsi="Times New Roman" w:cs="Times New Roman"/>
          <w:sz w:val="28"/>
          <w:szCs w:val="28"/>
        </w:rPr>
        <w:t>абзац третий пункта 3.2 регламента изложить в следующей редакции:</w:t>
      </w:r>
    </w:p>
    <w:p w:rsidR="00AD7F88" w:rsidRPr="00AD7F88" w:rsidRDefault="00AD7F88" w:rsidP="00AD7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88">
        <w:rPr>
          <w:rFonts w:ascii="Times New Roman" w:hAnsi="Times New Roman" w:cs="Times New Roman"/>
          <w:sz w:val="28"/>
          <w:szCs w:val="28"/>
        </w:rPr>
        <w:t>«Отдел, предоставляющий услугу: 8 (845-58) 4-35-47.»;</w:t>
      </w:r>
    </w:p>
    <w:p w:rsidR="00AD7F88" w:rsidRDefault="00AD7F88" w:rsidP="00AD7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пункт 8 регламента изложить в следующей редакции:</w:t>
      </w:r>
    </w:p>
    <w:p w:rsidR="00AD7F88" w:rsidRDefault="00AD7F88" w:rsidP="00AD7F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D7F88" w:rsidRPr="00AD7F88" w:rsidRDefault="00AD7F88" w:rsidP="00AD7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«8. Предоставление муниципальной услуги осуществляется в соответствии со следующими нормативными правовыми актами: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Конституцией Российской Федерации («Российская газета», 1993,</w:t>
      </w:r>
      <w:r w:rsidRPr="00AD7F88">
        <w:rPr>
          <w:sz w:val="28"/>
          <w:szCs w:val="28"/>
        </w:rPr>
        <w:br/>
        <w:t>№ 237, «Собрание законодательства Российской Федерации», 2009, № 1);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Градостроительным кодексом Российской Федерации от 29.12.2004</w:t>
      </w:r>
      <w:r w:rsidRPr="00AD7F88">
        <w:rPr>
          <w:sz w:val="28"/>
          <w:szCs w:val="28"/>
        </w:rPr>
        <w:br/>
        <w:t>№ 190-ФЗ (далее – Градостроительный кодекс) («Российская газета», 30.12.2004, № 290);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Федеральным законом от 17.11.1995 № 169-ФЗ «Об архитектурной деятельности в Российской Федерации» («Собрание законодательства Российской Федерации», 20.11.1995, № 47, ст. 4473, «Российская газета»,</w:t>
      </w:r>
      <w:r w:rsidRPr="00AD7F88">
        <w:rPr>
          <w:sz w:val="28"/>
          <w:szCs w:val="28"/>
        </w:rPr>
        <w:br/>
        <w:t>№ 231, 29.11.1995);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08.10.2003, № 202, «Парламентская газета», 08.10.2003, № 186, «Собрание законодательства Российской Федерации», 06.10.2003, № 40, ст. 3822); 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Федеральным законом от 29.12.2004 № 191-ФЗ «О введении в действие Градостроительного кодекса Российской Федерации» («Российская газета», 30.12.2004, № 290, «Парламентская газета», 14.01.2005, № 5-6, «Собрание законодательства Российской Федерации», 03.01.2005, № 1 (ч. 1), ст. 17);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 31 (ч. 1), ст. 3448, «Парламентская газета»,</w:t>
      </w:r>
      <w:r w:rsidRPr="00AD7F88">
        <w:rPr>
          <w:sz w:val="28"/>
          <w:szCs w:val="28"/>
        </w:rPr>
        <w:br/>
        <w:t>№ 126-127, 03.08.2006);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168, «Собрание законодательства Российской Федерации», 02.08.2010, № 31, ст. 4179);</w:t>
      </w:r>
    </w:p>
    <w:p w:rsidR="00AD7F88" w:rsidRPr="00AD7F88" w:rsidRDefault="00AD7F88" w:rsidP="00AD7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 xml:space="preserve">приказом </w:t>
      </w:r>
      <w:r w:rsidRPr="00AD7F88">
        <w:rPr>
          <w:spacing w:val="3"/>
          <w:sz w:val="28"/>
          <w:szCs w:val="28"/>
          <w:shd w:val="clear" w:color="auto" w:fill="FFFFFF"/>
        </w:rPr>
        <w:t>Министерства строительства и жилищно-коммунального хозяйства Российской Федерации</w:t>
      </w:r>
      <w:r w:rsidRPr="00AD7F88">
        <w:rPr>
          <w:rStyle w:val="apple-converted-space"/>
          <w:rFonts w:ascii="Arial" w:hAnsi="Arial" w:cs="Arial"/>
          <w:color w:val="444444"/>
          <w:spacing w:val="3"/>
          <w:sz w:val="28"/>
          <w:szCs w:val="28"/>
          <w:shd w:val="clear" w:color="auto" w:fill="FFFFFF"/>
        </w:rPr>
        <w:t xml:space="preserve"> </w:t>
      </w:r>
      <w:r w:rsidRPr="00AD7F88">
        <w:rPr>
          <w:sz w:val="28"/>
          <w:szCs w:val="28"/>
        </w:rPr>
        <w:t>от 19.02.2015 № 117/пр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www.pravo.gov.ru, 13.04.2015);</w:t>
      </w: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Законом Саратовской области от 09.10.2006 № 96-ЗСО «О регулировании градостроительной деятельности в Саратовской области» («Саратовская областная газета», официальное приложение от 13.10.2006,</w:t>
      </w:r>
      <w:r w:rsidRPr="00AD7F88">
        <w:rPr>
          <w:sz w:val="28"/>
          <w:szCs w:val="28"/>
        </w:rPr>
        <w:br/>
        <w:t>№ 28);</w:t>
      </w:r>
    </w:p>
    <w:p w:rsid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Уставом муниципального образования Городской округ ЗАТО Светлый Саратовской области («Светлые вести», 05.09.2014, № 32 (684);</w:t>
      </w:r>
    </w:p>
    <w:p w:rsid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D7F88" w:rsidRDefault="00AD7F88" w:rsidP="00AD7F88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D7F88" w:rsidRPr="00AD7F88" w:rsidRDefault="00AD7F88" w:rsidP="00AD7F88">
      <w:pPr>
        <w:tabs>
          <w:tab w:val="left" w:pos="993"/>
        </w:tabs>
        <w:jc w:val="center"/>
        <w:rPr>
          <w:sz w:val="28"/>
          <w:szCs w:val="28"/>
        </w:rPr>
      </w:pPr>
    </w:p>
    <w:p w:rsidR="00AD7F88" w:rsidRPr="00AD7F88" w:rsidRDefault="00AD7F88" w:rsidP="00AD7F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решением Муниципального собрания городского округа ЗАТО Светлый от 23.12.2008 № 113 «Об утверждении правил землепользования и застройки городского округа ЗАТО Светлый Саратовской области» («Светлые вести», 23.01.2009, № 2 (392).»;</w:t>
      </w:r>
    </w:p>
    <w:p w:rsidR="00AD7F88" w:rsidRPr="00AD7F88" w:rsidRDefault="00AD7F88" w:rsidP="00AD7F88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в абзаце первом пункта 22.3 слова «предусмотренных пунктом 10» заменить словами «предусмотренных пунктом 11»;</w:t>
      </w:r>
    </w:p>
    <w:p w:rsidR="00AD7F88" w:rsidRPr="00AD7F88" w:rsidRDefault="00AD7F88" w:rsidP="00AD7F88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в абзаце третьем пункта 23.2 слова «приложение № 6, 7, 8 к Регламенту» заменить словами «приложение № 6 к Регламенту»;</w:t>
      </w:r>
    </w:p>
    <w:p w:rsidR="00AD7F88" w:rsidRPr="00AD7F88" w:rsidRDefault="00AD7F88" w:rsidP="00AD7F88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7F88">
        <w:rPr>
          <w:sz w:val="28"/>
          <w:szCs w:val="28"/>
        </w:rPr>
        <w:t>в абзаце втором пункта 23.3 слова «предусмотренных пунктом 11» заменить словами «предусмотренных пунктом 12».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 w:rsidRPr="00486D2D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6D2D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7406FB" w:rsidRPr="002E7F2C" w:rsidRDefault="007406FB" w:rsidP="00AD7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3D" w:rsidRDefault="00D2033D" w:rsidP="00901BE4">
      <w:pPr>
        <w:ind w:firstLine="709"/>
        <w:jc w:val="both"/>
        <w:rPr>
          <w:sz w:val="28"/>
          <w:szCs w:val="28"/>
        </w:rPr>
      </w:pPr>
    </w:p>
    <w:p w:rsidR="00C25C6C" w:rsidRPr="00D93392" w:rsidRDefault="00C25C6C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</w:t>
      </w:r>
      <w:r w:rsidR="000D5DEE">
        <w:rPr>
          <w:b/>
          <w:sz w:val="28"/>
          <w:szCs w:val="28"/>
        </w:rPr>
        <w:t>подпись</w:t>
      </w:r>
      <w:r w:rsidR="00FF3176">
        <w:rPr>
          <w:b/>
          <w:sz w:val="28"/>
          <w:szCs w:val="28"/>
        </w:rPr>
        <w:t xml:space="preserve"> </w:t>
      </w:r>
      <w:r w:rsidR="0005568B">
        <w:rPr>
          <w:b/>
          <w:sz w:val="28"/>
          <w:szCs w:val="28"/>
        </w:rPr>
        <w:t xml:space="preserve"> 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816231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16231" w:rsidSect="00085A7E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FD" w:rsidRDefault="00BD48FD">
      <w:r>
        <w:separator/>
      </w:r>
    </w:p>
  </w:endnote>
  <w:endnote w:type="continuationSeparator" w:id="1">
    <w:p w:rsidR="00BD48FD" w:rsidRDefault="00BD4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FD" w:rsidRDefault="00BD48FD">
      <w:r>
        <w:separator/>
      </w:r>
    </w:p>
  </w:footnote>
  <w:footnote w:type="continuationSeparator" w:id="1">
    <w:p w:rsidR="00BD48FD" w:rsidRDefault="00BD4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F3176" w:rsidP="008D23C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D23C7">
            <w:rPr>
              <w:sz w:val="28"/>
              <w:szCs w:val="28"/>
            </w:rPr>
            <w:t>1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AD7F8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FF3176">
            <w:rPr>
              <w:sz w:val="28"/>
              <w:szCs w:val="28"/>
            </w:rPr>
            <w:t>1</w:t>
          </w:r>
          <w:r w:rsidR="00AD7F88">
            <w:rPr>
              <w:sz w:val="28"/>
              <w:szCs w:val="28"/>
            </w:rPr>
            <w:t>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4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5A7E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5DEE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3968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86D2D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25B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0DDB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1B6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2CF4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06FB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E07BE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64C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23C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951C4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51C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17AA"/>
    <w:rsid w:val="00A636AB"/>
    <w:rsid w:val="00A67305"/>
    <w:rsid w:val="00A67443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D7F88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8FD"/>
    <w:rsid w:val="00BD4B4D"/>
    <w:rsid w:val="00BD5CCC"/>
    <w:rsid w:val="00BE0062"/>
    <w:rsid w:val="00BE07EF"/>
    <w:rsid w:val="00BE14F3"/>
    <w:rsid w:val="00BE4312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185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37C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47D1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0434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2015-08-13T04:16:00Z</cp:lastPrinted>
  <dcterms:created xsi:type="dcterms:W3CDTF">2015-08-12T05:15:00Z</dcterms:created>
  <dcterms:modified xsi:type="dcterms:W3CDTF">2015-09-14T14:47:00Z</dcterms:modified>
</cp:coreProperties>
</file>