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1E5190" w:rsidRDefault="00F16024" w:rsidP="001E5190">
      <w:pPr>
        <w:pStyle w:val="ad"/>
        <w:rPr>
          <w:rFonts w:ascii="Times New Roman" w:hAnsi="Times New Roman"/>
          <w:b/>
          <w:sz w:val="28"/>
          <w:szCs w:val="28"/>
        </w:rPr>
      </w:pPr>
    </w:p>
    <w:p w:rsidR="001E5190" w:rsidRPr="001E5190" w:rsidRDefault="001E5190" w:rsidP="001E5190">
      <w:pPr>
        <w:pStyle w:val="ad"/>
        <w:rPr>
          <w:rFonts w:ascii="Times New Roman" w:hAnsi="Times New Roman"/>
          <w:b/>
          <w:sz w:val="28"/>
          <w:szCs w:val="28"/>
        </w:rPr>
      </w:pPr>
      <w:r w:rsidRPr="001E5190">
        <w:rPr>
          <w:rFonts w:ascii="Times New Roman" w:hAnsi="Times New Roman"/>
          <w:b/>
          <w:sz w:val="28"/>
          <w:szCs w:val="28"/>
        </w:rPr>
        <w:t>Об индексации (увеличении) должностных окладов,</w:t>
      </w:r>
    </w:p>
    <w:p w:rsidR="001E5190" w:rsidRPr="001E5190" w:rsidRDefault="001E5190" w:rsidP="001E5190">
      <w:pPr>
        <w:pStyle w:val="ad"/>
        <w:rPr>
          <w:rFonts w:ascii="Times New Roman" w:hAnsi="Times New Roman"/>
          <w:b/>
          <w:sz w:val="28"/>
          <w:szCs w:val="28"/>
        </w:rPr>
      </w:pPr>
      <w:r w:rsidRPr="001E5190">
        <w:rPr>
          <w:rFonts w:ascii="Times New Roman" w:hAnsi="Times New Roman"/>
          <w:b/>
          <w:sz w:val="28"/>
          <w:szCs w:val="28"/>
        </w:rPr>
        <w:t>окладов за классный чин муниципальной службы</w:t>
      </w:r>
    </w:p>
    <w:p w:rsidR="001E5190" w:rsidRPr="001E5190" w:rsidRDefault="001E5190" w:rsidP="001E5190">
      <w:pPr>
        <w:pStyle w:val="ad"/>
        <w:rPr>
          <w:rFonts w:ascii="Times New Roman" w:hAnsi="Times New Roman"/>
          <w:b/>
          <w:sz w:val="28"/>
          <w:szCs w:val="28"/>
        </w:rPr>
      </w:pPr>
      <w:r w:rsidRPr="001E5190">
        <w:rPr>
          <w:rFonts w:ascii="Times New Roman" w:hAnsi="Times New Roman"/>
          <w:b/>
          <w:sz w:val="28"/>
          <w:szCs w:val="28"/>
        </w:rPr>
        <w:t>отдельных категорий работников</w:t>
      </w:r>
    </w:p>
    <w:p w:rsid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190" w:rsidRP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E5190">
        <w:rPr>
          <w:rFonts w:ascii="Times New Roman" w:hAnsi="Times New Roman"/>
          <w:sz w:val="28"/>
          <w:szCs w:val="28"/>
        </w:rPr>
        <w:t xml:space="preserve">Руководствуясь статьей 134 Трудового кодекса Российской Федерации, Федеральным </w:t>
      </w:r>
      <w:hyperlink r:id="rId8" w:history="1">
        <w:r w:rsidRPr="001E5190">
          <w:rPr>
            <w:rFonts w:ascii="Times New Roman" w:hAnsi="Times New Roman"/>
            <w:sz w:val="28"/>
            <w:szCs w:val="28"/>
          </w:rPr>
          <w:t>законом</w:t>
        </w:r>
      </w:hyperlink>
      <w:r w:rsidRPr="001E51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 w:rsidRPr="001E5190">
        <w:rPr>
          <w:rFonts w:ascii="Times New Roman" w:eastAsia="Times New Roman" w:hAnsi="Times New Roman"/>
          <w:sz w:val="28"/>
          <w:szCs w:val="28"/>
        </w:rPr>
        <w:t xml:space="preserve">Законом Саратовской области от 26.11.2019 № 130-ЗСО «Об областном бюджете на 2020 год и на плановый период 2021 и 2022 годов», </w:t>
      </w:r>
      <w:r w:rsidRPr="001E5190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ЗАТО Светлый Саратовской области, постановлением администрации городского округа ЗАТО Светлый от 11.06.2015 № 138 «Об оплате труда муниципальных служащих, осуществляющих отдельные государственные полномочия, переданные органам местного самоуправления городского округа ЗАТО Светлый законами Саратовской области», администрация городского округа </w:t>
      </w:r>
      <w:r w:rsidR="00706058">
        <w:rPr>
          <w:rFonts w:ascii="Times New Roman" w:hAnsi="Times New Roman"/>
          <w:sz w:val="28"/>
          <w:szCs w:val="28"/>
        </w:rPr>
        <w:br/>
      </w:r>
      <w:r w:rsidRPr="001E5190">
        <w:rPr>
          <w:rFonts w:ascii="Times New Roman" w:hAnsi="Times New Roman"/>
          <w:sz w:val="28"/>
          <w:szCs w:val="28"/>
        </w:rPr>
        <w:t xml:space="preserve">ЗАТО Светлый ПОСТАНОВЛЯЕТ: </w:t>
      </w:r>
    </w:p>
    <w:p w:rsidR="001E5190" w:rsidRP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E5190">
        <w:rPr>
          <w:rFonts w:ascii="Times New Roman" w:hAnsi="Times New Roman"/>
          <w:sz w:val="28"/>
          <w:szCs w:val="28"/>
        </w:rPr>
        <w:t xml:space="preserve">1. Произвести с 1 октября 2020 года индексацию (увеличение) </w:t>
      </w:r>
      <w:r w:rsidRPr="001E5190">
        <w:rPr>
          <w:rFonts w:ascii="Times New Roman" w:hAnsi="Times New Roman"/>
          <w:sz w:val="28"/>
          <w:szCs w:val="28"/>
        </w:rPr>
        <w:br/>
        <w:t>на 3,0 процента должностных окладов, окладов за классный чин муниципальной службы муниципальным служащим, осуществляющим отдельные государственные полномочия, переданные органам местного самоуправления городского округа ЗАТО Светлый Саратовской области законами Саратовской области.</w:t>
      </w:r>
    </w:p>
    <w:p w:rsidR="001E5190" w:rsidRP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E5190">
        <w:rPr>
          <w:rFonts w:ascii="Times New Roman" w:hAnsi="Times New Roman"/>
          <w:sz w:val="28"/>
          <w:szCs w:val="28"/>
        </w:rPr>
        <w:t xml:space="preserve">2. Установить, что при индексации (увеличении) размеры должностных окладов работников, указанных в пункте 1 настоящего постановления, округляются до целого рубля в сторону увеличения. </w:t>
      </w:r>
    </w:p>
    <w:p w:rsidR="001E5190" w:rsidRP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E5190">
        <w:rPr>
          <w:rFonts w:ascii="Times New Roman" w:hAnsi="Times New Roman"/>
          <w:sz w:val="28"/>
          <w:szCs w:val="28"/>
        </w:rPr>
        <w:t xml:space="preserve"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706058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1E51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дней со дня </w:t>
      </w:r>
      <w:r w:rsidRPr="001E5190">
        <w:rPr>
          <w:rFonts w:ascii="Times New Roman" w:hAnsi="Times New Roman"/>
          <w:sz w:val="28"/>
          <w:szCs w:val="28"/>
        </w:rPr>
        <w:br/>
        <w:t xml:space="preserve">его подписания. </w:t>
      </w:r>
    </w:p>
    <w:p w:rsidR="001E5190" w:rsidRP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E5190">
        <w:rPr>
          <w:rFonts w:ascii="Times New Roman" w:hAnsi="Times New Roman"/>
          <w:sz w:val="28"/>
          <w:szCs w:val="28"/>
        </w:rPr>
        <w:t xml:space="preserve">4.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подписания. </w:t>
      </w:r>
    </w:p>
    <w:p w:rsidR="00706058" w:rsidRDefault="00706058" w:rsidP="0070605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706058" w:rsidRDefault="00706058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190" w:rsidRPr="001E5190" w:rsidRDefault="001E5190" w:rsidP="001E519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E5190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подписания</w:t>
      </w:r>
      <w:r w:rsidRPr="001E5190">
        <w:rPr>
          <w:rFonts w:ascii="Times New Roman" w:hAnsi="Times New Roman"/>
          <w:sz w:val="28"/>
          <w:szCs w:val="28"/>
        </w:rPr>
        <w:br/>
        <w:t>и распространяется на правоотношения, возникшие с 1 октября 2020 года.</w:t>
      </w:r>
    </w:p>
    <w:p w:rsidR="00706058" w:rsidRDefault="00706058" w:rsidP="001154BA">
      <w:pPr>
        <w:rPr>
          <w:b/>
          <w:sz w:val="28"/>
          <w:szCs w:val="28"/>
        </w:rPr>
      </w:pPr>
    </w:p>
    <w:p w:rsidR="00706058" w:rsidRDefault="00706058" w:rsidP="001154BA">
      <w:pPr>
        <w:rPr>
          <w:b/>
          <w:sz w:val="28"/>
          <w:szCs w:val="28"/>
        </w:rPr>
      </w:pPr>
    </w:p>
    <w:p w:rsidR="00706058" w:rsidRDefault="00706058" w:rsidP="001154BA">
      <w:pPr>
        <w:rPr>
          <w:b/>
          <w:sz w:val="28"/>
          <w:szCs w:val="28"/>
        </w:rPr>
      </w:pPr>
    </w:p>
    <w:p w:rsidR="001154BA" w:rsidRDefault="001154BA" w:rsidP="001154BA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>
        <w:rPr>
          <w:b/>
          <w:sz w:val="28"/>
          <w:szCs w:val="28"/>
        </w:rPr>
        <w:t xml:space="preserve">   </w:t>
      </w:r>
      <w:r w:rsidRPr="000E77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исполняющий   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</w:t>
      </w:r>
      <w:r w:rsidR="00E67FC7">
        <w:rPr>
          <w:b/>
          <w:sz w:val="28"/>
          <w:szCs w:val="28"/>
        </w:rPr>
        <w:t xml:space="preserve"> </w:t>
      </w:r>
      <w:r w:rsidRPr="000E77D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E67FC7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А.В. Куланин</w:t>
      </w:r>
    </w:p>
    <w:p w:rsidR="00195BB8" w:rsidRDefault="00195BB8">
      <w:pPr>
        <w:rPr>
          <w:b/>
          <w:sz w:val="28"/>
          <w:szCs w:val="28"/>
        </w:rPr>
      </w:pPr>
    </w:p>
    <w:p w:rsidR="00E67FC7" w:rsidRDefault="00E67FC7">
      <w:pPr>
        <w:rPr>
          <w:b/>
          <w:sz w:val="28"/>
          <w:szCs w:val="28"/>
        </w:rPr>
      </w:pPr>
    </w:p>
    <w:p w:rsidR="00E67FC7" w:rsidRPr="00791E23" w:rsidRDefault="00E67FC7" w:rsidP="00E67FC7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E67FC7" w:rsidRPr="00791E23" w:rsidRDefault="00E67FC7" w:rsidP="00E67FC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E67FC7" w:rsidRPr="00791E23" w:rsidRDefault="00E67FC7" w:rsidP="00E67FC7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E67FC7" w:rsidRPr="00791E23" w:rsidRDefault="00E67FC7" w:rsidP="00E67FC7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E67FC7" w:rsidRDefault="00E67FC7" w:rsidP="00E67FC7">
      <w:pPr>
        <w:rPr>
          <w:b/>
          <w:sz w:val="28"/>
          <w:szCs w:val="28"/>
        </w:rPr>
      </w:pPr>
      <w:r>
        <w:rPr>
          <w:sz w:val="22"/>
          <w:szCs w:val="22"/>
        </w:rPr>
        <w:t>28.10</w:t>
      </w:r>
      <w:r w:rsidRPr="00141C65">
        <w:rPr>
          <w:sz w:val="22"/>
          <w:szCs w:val="22"/>
        </w:rPr>
        <w:t>.2020</w:t>
      </w:r>
    </w:p>
    <w:p w:rsidR="00E67FC7" w:rsidRDefault="00E67FC7">
      <w:pPr>
        <w:rPr>
          <w:b/>
          <w:sz w:val="28"/>
          <w:szCs w:val="28"/>
        </w:rPr>
      </w:pPr>
    </w:p>
    <w:sectPr w:rsidR="00E67FC7" w:rsidSect="00706058">
      <w:headerReference w:type="default" r:id="rId10"/>
      <w:headerReference w:type="first" r:id="rId11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A3" w:rsidRDefault="004045A3">
      <w:r>
        <w:separator/>
      </w:r>
    </w:p>
  </w:endnote>
  <w:endnote w:type="continuationSeparator" w:id="1">
    <w:p w:rsidR="004045A3" w:rsidRDefault="0040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A3" w:rsidRDefault="004045A3">
      <w:r>
        <w:separator/>
      </w:r>
    </w:p>
  </w:footnote>
  <w:footnote w:type="continuationSeparator" w:id="1">
    <w:p w:rsidR="004045A3" w:rsidRDefault="00404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E67FC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27.10.2020</w:t>
          </w:r>
        </w:p>
      </w:tc>
      <w:tc>
        <w:tcPr>
          <w:tcW w:w="4821" w:type="dxa"/>
        </w:tcPr>
        <w:p w:rsidR="0053785D" w:rsidRPr="00FE6B31" w:rsidRDefault="00E67FC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136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46828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18D7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2846A6450CC4134F191A51A8F44164F24886DBFD25095D678C3A8A1AA6EBA1D835CD27n0g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2020-10-28T06:23:00Z</cp:lastPrinted>
  <dcterms:created xsi:type="dcterms:W3CDTF">2020-10-26T09:41:00Z</dcterms:created>
  <dcterms:modified xsi:type="dcterms:W3CDTF">2020-10-28T06:23:00Z</dcterms:modified>
</cp:coreProperties>
</file>