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543E79" w:rsidRDefault="00543E79" w:rsidP="00543E79">
      <w:pPr>
        <w:pStyle w:val="a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Порядка предоставления</w:t>
      </w:r>
    </w:p>
    <w:p w:rsidR="00543E79" w:rsidRDefault="00543E79" w:rsidP="00543E79">
      <w:pPr>
        <w:pStyle w:val="a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субсидии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 погашение образовавшейся</w:t>
      </w:r>
    </w:p>
    <w:p w:rsidR="00543E79" w:rsidRDefault="00543E79" w:rsidP="00543E79">
      <w:pPr>
        <w:pStyle w:val="a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задолженности по налогам, сборам, иным</w:t>
      </w:r>
    </w:p>
    <w:p w:rsidR="00543E79" w:rsidRDefault="00543E79" w:rsidP="00543E79">
      <w:pPr>
        <w:pStyle w:val="a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обязательным платежам и денежным </w:t>
      </w:r>
    </w:p>
    <w:p w:rsidR="00543E79" w:rsidRDefault="00543E79" w:rsidP="00543E79">
      <w:pPr>
        <w:pStyle w:val="a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обязательствам муниципального унитарного </w:t>
      </w:r>
    </w:p>
    <w:p w:rsidR="00543E79" w:rsidRDefault="00543E79" w:rsidP="00543E79">
      <w:pPr>
        <w:pStyle w:val="a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предприятия в целях восстановления </w:t>
      </w:r>
    </w:p>
    <w:p w:rsidR="00543E79" w:rsidRDefault="00543E79" w:rsidP="00543E79">
      <w:pPr>
        <w:pStyle w:val="a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его платежеспособности</w:t>
      </w:r>
    </w:p>
    <w:p w:rsidR="00543E79" w:rsidRDefault="00543E79" w:rsidP="00543E79">
      <w:pPr>
        <w:pStyle w:val="ad"/>
        <w:rPr>
          <w:rFonts w:ascii="Times New Roman" w:hAnsi="Times New Roman"/>
          <w:sz w:val="28"/>
          <w:szCs w:val="28"/>
        </w:rPr>
      </w:pPr>
    </w:p>
    <w:p w:rsidR="00543E79" w:rsidRDefault="00543E79" w:rsidP="00543E79">
      <w:pPr>
        <w:pStyle w:val="ad"/>
        <w:rPr>
          <w:rFonts w:ascii="Times New Roman" w:hAnsi="Times New Roman"/>
          <w:sz w:val="28"/>
          <w:szCs w:val="28"/>
        </w:rPr>
      </w:pP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На основании статьи 78 Бюджетного кодекса Российской Федерации, статьи 31 Федерального закона от 26.10.2002 № 127-ФЗ </w:t>
      </w:r>
      <w:r w:rsidRPr="00543E79">
        <w:rPr>
          <w:rFonts w:ascii="Times New Roman" w:hAnsi="Times New Roman"/>
          <w:sz w:val="28"/>
          <w:szCs w:val="28"/>
        </w:rPr>
        <w:br/>
        <w:t xml:space="preserve">«О несостоятельности (банкротстве)», 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Pr="00543E79">
        <w:rPr>
          <w:rFonts w:ascii="Times New Roman" w:hAnsi="Times New Roman"/>
          <w:sz w:val="28"/>
          <w:szCs w:val="28"/>
        </w:rPr>
        <w:br/>
        <w:t>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1. Утвердить Порядок предоставления субсидии на погашение образовавшейся задолженности по налогам, сборам, иным обязательным платежам и денежным обязательствам муниципального унитарного предприятия в целях восстановления его платежеспособности согласно приложению.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>
        <w:r w:rsidRPr="00543E79"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www.zatosvetly.ru</w:t>
        </w:r>
      </w:hyperlink>
      <w:r w:rsidRPr="00543E7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543E79">
        <w:rPr>
          <w:rFonts w:ascii="Times New Roman" w:hAnsi="Times New Roman"/>
          <w:sz w:val="28"/>
          <w:szCs w:val="28"/>
        </w:rPr>
        <w:br/>
        <w:t>со дня его подписания.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br w:type="page"/>
      </w:r>
    </w:p>
    <w:p w:rsidR="00543E79" w:rsidRPr="00543E79" w:rsidRDefault="00543E79" w:rsidP="00543E7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lastRenderedPageBreak/>
        <w:t>2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623FE2" w:rsidRDefault="00623FE2" w:rsidP="00206D10">
      <w:pPr>
        <w:jc w:val="both"/>
        <w:rPr>
          <w:b/>
          <w:sz w:val="28"/>
          <w:szCs w:val="28"/>
        </w:rPr>
      </w:pPr>
    </w:p>
    <w:p w:rsidR="004A3240" w:rsidRDefault="004A3240" w:rsidP="00206D10">
      <w:pPr>
        <w:jc w:val="both"/>
        <w:rPr>
          <w:b/>
          <w:sz w:val="28"/>
          <w:szCs w:val="28"/>
        </w:rPr>
      </w:pPr>
    </w:p>
    <w:p w:rsidR="00623FE2" w:rsidRDefault="00623FE2" w:rsidP="00206D10">
      <w:pPr>
        <w:jc w:val="both"/>
        <w:rPr>
          <w:b/>
          <w:sz w:val="28"/>
          <w:szCs w:val="28"/>
        </w:rPr>
      </w:pPr>
    </w:p>
    <w:p w:rsidR="00206D10" w:rsidRPr="00A21640" w:rsidRDefault="00206D10" w:rsidP="00206D10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4F3669" w:rsidRDefault="00206D10">
      <w:pPr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                               </w:t>
      </w:r>
      <w:r w:rsidR="00E77F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E77F59">
        <w:rPr>
          <w:b/>
          <w:sz w:val="28"/>
          <w:szCs w:val="28"/>
        </w:rPr>
        <w:t xml:space="preserve">подпись </w:t>
      </w:r>
      <w:r w:rsidR="00130656">
        <w:rPr>
          <w:b/>
          <w:sz w:val="28"/>
          <w:szCs w:val="28"/>
        </w:rPr>
        <w:t xml:space="preserve">                   </w:t>
      </w:r>
      <w:r w:rsidR="00130656" w:rsidRPr="000C6A77">
        <w:rPr>
          <w:b/>
          <w:sz w:val="28"/>
          <w:szCs w:val="28"/>
        </w:rPr>
        <w:t>О.Н. Шандыбина</w:t>
      </w:r>
    </w:p>
    <w:p w:rsidR="00543E79" w:rsidRDefault="00543E79">
      <w:pPr>
        <w:rPr>
          <w:b/>
          <w:sz w:val="28"/>
          <w:szCs w:val="28"/>
        </w:rPr>
      </w:pPr>
    </w:p>
    <w:p w:rsidR="00E77F59" w:rsidRDefault="00E77F59">
      <w:pPr>
        <w:rPr>
          <w:b/>
          <w:sz w:val="28"/>
          <w:szCs w:val="28"/>
        </w:rPr>
      </w:pPr>
    </w:p>
    <w:p w:rsidR="00E77F59" w:rsidRPr="00791E23" w:rsidRDefault="00E77F59" w:rsidP="00E77F59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E77F59" w:rsidRPr="00791E23" w:rsidRDefault="00E77F59" w:rsidP="00E77F59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E77F59" w:rsidRPr="00791E23" w:rsidRDefault="00E77F59" w:rsidP="00E77F59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E77F59" w:rsidRPr="00791E23" w:rsidRDefault="00E77F59" w:rsidP="00E77F59">
      <w:pPr>
        <w:rPr>
          <w:sz w:val="22"/>
          <w:szCs w:val="22"/>
        </w:rPr>
      </w:pPr>
      <w:r w:rsidRPr="00791E23"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E77F59" w:rsidRDefault="00E77F59" w:rsidP="00E77F59">
      <w:pPr>
        <w:rPr>
          <w:b/>
          <w:sz w:val="28"/>
          <w:szCs w:val="28"/>
        </w:rPr>
      </w:pPr>
      <w:r>
        <w:rPr>
          <w:sz w:val="22"/>
          <w:szCs w:val="22"/>
        </w:rPr>
        <w:t>30.09</w:t>
      </w:r>
      <w:r w:rsidRPr="00141C65">
        <w:rPr>
          <w:sz w:val="22"/>
          <w:szCs w:val="22"/>
        </w:rPr>
        <w:t>.202</w:t>
      </w:r>
      <w:r>
        <w:rPr>
          <w:sz w:val="22"/>
          <w:szCs w:val="22"/>
        </w:rPr>
        <w:t>1</w:t>
      </w:r>
    </w:p>
    <w:p w:rsidR="00E77F59" w:rsidRDefault="00E77F59">
      <w:pPr>
        <w:rPr>
          <w:b/>
          <w:sz w:val="28"/>
          <w:szCs w:val="28"/>
        </w:rPr>
      </w:pPr>
    </w:p>
    <w:p w:rsidR="00543E79" w:rsidRDefault="00543E7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43E79" w:rsidRDefault="00543E79" w:rsidP="00543E79">
      <w:pPr>
        <w:tabs>
          <w:tab w:val="left" w:pos="4678"/>
        </w:tabs>
        <w:ind w:left="4678" w:right="2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43E79" w:rsidRDefault="00543E79" w:rsidP="00543E79">
      <w:pPr>
        <w:tabs>
          <w:tab w:val="left" w:pos="4678"/>
        </w:tabs>
        <w:ind w:left="4678" w:right="-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43E79" w:rsidRDefault="00543E79" w:rsidP="00543E79">
      <w:pPr>
        <w:tabs>
          <w:tab w:val="left" w:pos="4678"/>
        </w:tabs>
        <w:ind w:left="4678" w:right="-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E77F59" w:rsidRDefault="00E77F59" w:rsidP="00543E79">
      <w:pPr>
        <w:tabs>
          <w:tab w:val="left" w:pos="4678"/>
        </w:tabs>
        <w:ind w:left="4678" w:right="-2"/>
        <w:jc w:val="center"/>
        <w:rPr>
          <w:sz w:val="28"/>
          <w:szCs w:val="28"/>
        </w:rPr>
      </w:pPr>
      <w:r>
        <w:rPr>
          <w:sz w:val="28"/>
          <w:szCs w:val="28"/>
        </w:rPr>
        <w:t>от 28.09.2021 № 265</w:t>
      </w:r>
    </w:p>
    <w:p w:rsidR="00543E79" w:rsidRDefault="00543E79" w:rsidP="00543E79">
      <w:pPr>
        <w:jc w:val="center"/>
        <w:rPr>
          <w:sz w:val="28"/>
          <w:szCs w:val="28"/>
        </w:rPr>
      </w:pPr>
    </w:p>
    <w:p w:rsidR="00543E79" w:rsidRDefault="00543E79" w:rsidP="00543E79">
      <w:pPr>
        <w:jc w:val="center"/>
        <w:rPr>
          <w:sz w:val="28"/>
          <w:szCs w:val="28"/>
        </w:rPr>
      </w:pPr>
    </w:p>
    <w:p w:rsidR="00543E79" w:rsidRDefault="00543E79" w:rsidP="00543E79">
      <w:pPr>
        <w:keepNext/>
        <w:keepLines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pacing w:val="1"/>
          <w:sz w:val="28"/>
          <w:szCs w:val="28"/>
          <w:shd w:val="clear" w:color="auto" w:fill="FFFFFF"/>
        </w:rPr>
        <w:t xml:space="preserve">ПОРЯДОК </w:t>
      </w:r>
    </w:p>
    <w:p w:rsidR="00543E79" w:rsidRDefault="00543E79" w:rsidP="00543E79">
      <w:pPr>
        <w:keepNext/>
        <w:keepLines/>
        <w:jc w:val="center"/>
        <w:rPr>
          <w:sz w:val="28"/>
          <w:szCs w:val="28"/>
        </w:rPr>
      </w:pPr>
      <w:r>
        <w:rPr>
          <w:b/>
          <w:bCs/>
          <w:spacing w:val="1"/>
          <w:sz w:val="28"/>
          <w:szCs w:val="28"/>
          <w:shd w:val="clear" w:color="auto" w:fill="FFFFFF"/>
        </w:rPr>
        <w:t xml:space="preserve">предоставления субсидии на погашение образовавшейся задолженности по налогам, сборам, иным обязательным платежам </w:t>
      </w:r>
      <w:r>
        <w:rPr>
          <w:b/>
          <w:bCs/>
          <w:spacing w:val="1"/>
          <w:sz w:val="28"/>
          <w:szCs w:val="28"/>
          <w:shd w:val="clear" w:color="auto" w:fill="FFFFFF"/>
        </w:rPr>
        <w:br/>
        <w:t>и денежным обязательствам муниципального унитарного предприятия в целях восстановления его платежеспособности</w:t>
      </w:r>
    </w:p>
    <w:p w:rsidR="00543E79" w:rsidRDefault="00543E79" w:rsidP="00543E79">
      <w:pPr>
        <w:keepNext/>
        <w:keepLines/>
        <w:ind w:firstLine="709"/>
        <w:jc w:val="both"/>
        <w:rPr>
          <w:spacing w:val="1"/>
          <w:sz w:val="28"/>
          <w:szCs w:val="28"/>
          <w:shd w:val="clear" w:color="auto" w:fill="FFFFFF"/>
        </w:rPr>
      </w:pPr>
    </w:p>
    <w:p w:rsidR="00543E79" w:rsidRDefault="00543E79" w:rsidP="00543E79">
      <w:pPr>
        <w:keepNext/>
        <w:keepLines/>
        <w:jc w:val="center"/>
        <w:rPr>
          <w:b/>
          <w:bCs/>
          <w:sz w:val="28"/>
          <w:szCs w:val="28"/>
          <w:highlight w:val="white"/>
        </w:rPr>
      </w:pPr>
      <w:r>
        <w:rPr>
          <w:spacing w:val="1"/>
          <w:sz w:val="28"/>
          <w:szCs w:val="28"/>
          <w:shd w:val="clear" w:color="auto" w:fill="FFFFFF"/>
        </w:rPr>
        <w:t xml:space="preserve">1. </w:t>
      </w:r>
      <w:r>
        <w:rPr>
          <w:b/>
          <w:bCs/>
          <w:spacing w:val="1"/>
          <w:sz w:val="28"/>
          <w:szCs w:val="28"/>
          <w:shd w:val="clear" w:color="auto" w:fill="FFFFFF"/>
        </w:rPr>
        <w:t>Общие положения</w:t>
      </w:r>
    </w:p>
    <w:p w:rsidR="00543E79" w:rsidRDefault="00543E79" w:rsidP="00543E79">
      <w:pPr>
        <w:keepNext/>
        <w:keepLines/>
        <w:ind w:firstLine="709"/>
        <w:jc w:val="center"/>
        <w:rPr>
          <w:spacing w:val="1"/>
          <w:sz w:val="28"/>
          <w:szCs w:val="28"/>
          <w:shd w:val="clear" w:color="auto" w:fill="FFFFFF"/>
        </w:rPr>
      </w:pP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1.1. Порядок предоставления субсидии на погашение образовавшейся задолженности по налогам, сборам, иным обязательным платежам </w:t>
      </w:r>
      <w:r w:rsidRPr="00543E79">
        <w:rPr>
          <w:rFonts w:ascii="Times New Roman" w:hAnsi="Times New Roman"/>
          <w:sz w:val="28"/>
          <w:szCs w:val="28"/>
        </w:rPr>
        <w:br/>
        <w:t xml:space="preserve">и денежным обязательствам муниципального унитарного предприятия </w:t>
      </w:r>
      <w:r w:rsidRPr="00543E79">
        <w:rPr>
          <w:rFonts w:ascii="Times New Roman" w:hAnsi="Times New Roman"/>
          <w:sz w:val="28"/>
          <w:szCs w:val="28"/>
        </w:rPr>
        <w:br/>
        <w:t>в целях восстано</w:t>
      </w:r>
      <w:r>
        <w:rPr>
          <w:rFonts w:ascii="Times New Roman" w:hAnsi="Times New Roman"/>
          <w:sz w:val="28"/>
          <w:szCs w:val="28"/>
        </w:rPr>
        <w:t xml:space="preserve">вления его платежеспособности </w:t>
      </w:r>
      <w:r w:rsidRPr="00543E79">
        <w:rPr>
          <w:rFonts w:ascii="Times New Roman" w:hAnsi="Times New Roman"/>
          <w:sz w:val="28"/>
          <w:szCs w:val="28"/>
        </w:rPr>
        <w:t xml:space="preserve">(далее – Порядок) разработан в соответствии со статьей 78 Бюджетного кодекса Российской Федерации, статьей 31 Федерального закона от 26.10.2002 № 127-ФЗ </w:t>
      </w:r>
      <w:r w:rsidRPr="00543E79">
        <w:rPr>
          <w:rFonts w:ascii="Times New Roman" w:hAnsi="Times New Roman"/>
          <w:sz w:val="28"/>
          <w:szCs w:val="28"/>
        </w:rPr>
        <w:br/>
        <w:t xml:space="preserve">«О несостоятельности (банкротстве)», постановлением Правительства Российской Федерации от 18.09.2020 № 1492 «Об общих требованиях </w:t>
      </w:r>
      <w:r w:rsidRPr="00543E79">
        <w:rPr>
          <w:rFonts w:ascii="Times New Roman" w:hAnsi="Times New Roman"/>
          <w:sz w:val="28"/>
          <w:szCs w:val="28"/>
        </w:rPr>
        <w:br/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Pr="00543E79">
        <w:rPr>
          <w:rFonts w:ascii="Times New Roman" w:hAnsi="Times New Roman"/>
          <w:sz w:val="28"/>
          <w:szCs w:val="28"/>
        </w:rPr>
        <w:br/>
        <w:t xml:space="preserve">а также физическим лицам – производителям товаров, работ, услуг, </w:t>
      </w:r>
      <w:r w:rsidRPr="00543E79">
        <w:rPr>
          <w:rFonts w:ascii="Times New Roman" w:hAnsi="Times New Roman"/>
          <w:sz w:val="28"/>
          <w:szCs w:val="28"/>
        </w:rPr>
        <w:br/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устанавливает категории </w:t>
      </w:r>
      <w:r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>и кр</w:t>
      </w:r>
      <w:r>
        <w:rPr>
          <w:rFonts w:ascii="Times New Roman" w:hAnsi="Times New Roman"/>
          <w:sz w:val="28"/>
          <w:szCs w:val="28"/>
        </w:rPr>
        <w:t xml:space="preserve">итерии отбора юридических лиц, </w:t>
      </w:r>
      <w:r w:rsidRPr="00543E79">
        <w:rPr>
          <w:rFonts w:ascii="Times New Roman" w:hAnsi="Times New Roman"/>
          <w:sz w:val="28"/>
          <w:szCs w:val="28"/>
        </w:rPr>
        <w:t xml:space="preserve">имеющих право на получение субсидий на погашение образовавшейся задолженности по налогам, сборам, иным обязательным платежам и денежным обязательствам муниципального унитарного предприятия в целях восстановления его платежеспособности (далее – субсидия), а также цели, условия и порядок предоставления субсидии, случаи и порядок возврата субсидии, положения </w:t>
      </w:r>
      <w:r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>об осуществлении контроля за соблюдением условий, целей и порядка предоставления субсидии их получателями.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1.2. Субсидия </w:t>
      </w:r>
      <w:r w:rsidRPr="00543E79">
        <w:rPr>
          <w:rFonts w:ascii="Times New Roman" w:hAnsi="Times New Roman"/>
          <w:sz w:val="28"/>
          <w:szCs w:val="28"/>
        </w:rPr>
        <w:t>предоставляется на безвозвратной и безвозмездной основе</w:t>
      </w:r>
      <w:r w:rsidRPr="00543E79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в целях финансового обеспечения затрат на погашение образовавшейся задолженности по налогам, сборам, иным обязательным платежам и денежным обязательствам муниципального унитарного предприятия в целях восстановления его платежеспособности.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1.3. Предоставление субсидии осуществляется главным распорядителем средств бюджета городского округа ЗАТО Светлый </w:t>
      </w:r>
      <w:r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>в соответствии со сводной бюджетной росписью по расходам бюджета городского округа ЗАТО Светлый на текущий финансовый год и плановый</w:t>
      </w:r>
      <w:r w:rsidRPr="00543E79">
        <w:rPr>
          <w:rFonts w:ascii="Times New Roman" w:hAnsi="Times New Roman"/>
          <w:sz w:val="28"/>
          <w:szCs w:val="28"/>
        </w:rPr>
        <w:br/>
        <w:t xml:space="preserve">                                                       </w:t>
      </w:r>
    </w:p>
    <w:p w:rsidR="00543E79" w:rsidRPr="00543E79" w:rsidRDefault="00543E79" w:rsidP="00543E7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br w:type="page"/>
      </w:r>
      <w:r w:rsidRPr="00543E79">
        <w:rPr>
          <w:rFonts w:ascii="Times New Roman" w:hAnsi="Times New Roman"/>
          <w:sz w:val="28"/>
          <w:szCs w:val="28"/>
        </w:rPr>
        <w:lastRenderedPageBreak/>
        <w:t>2</w:t>
      </w:r>
    </w:p>
    <w:p w:rsid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E79" w:rsidRPr="00543E79" w:rsidRDefault="00543E79" w:rsidP="00543E7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период, в пределах лимитов бюджетных обязательств, утвержденных </w:t>
      </w:r>
      <w:r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>в установленном порядке на цели, указанные в пункте 1.2 настоящего Порядка.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Главным распорядителем средств бюджета городского округа </w:t>
      </w:r>
      <w:r w:rsidR="001F191C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 xml:space="preserve">ЗАТО Светлый, </w:t>
      </w:r>
      <w:r w:rsidRPr="00543E79">
        <w:rPr>
          <w:rFonts w:ascii="Times New Roman" w:hAnsi="Times New Roman"/>
          <w:color w:val="000000"/>
          <w:sz w:val="28"/>
          <w:szCs w:val="28"/>
        </w:rPr>
        <w:t>до которого в соответствии с бюджетным законодательством Российской Федерации как получателя бюджетных средств доведены</w:t>
      </w:r>
      <w:r w:rsidR="001F1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3E79">
        <w:rPr>
          <w:rFonts w:ascii="Times New Roman" w:hAnsi="Times New Roman"/>
          <w:color w:val="000000"/>
          <w:sz w:val="28"/>
          <w:szCs w:val="28"/>
        </w:rPr>
        <w:t>в установ</w:t>
      </w:r>
      <w:r w:rsidRPr="00543E79">
        <w:rPr>
          <w:rFonts w:ascii="Times New Roman" w:hAnsi="Times New Roman"/>
          <w:sz w:val="28"/>
          <w:szCs w:val="28"/>
        </w:rPr>
        <w:t>ленном порядке лимиты бюджетных обязательств</w:t>
      </w:r>
      <w:r w:rsidR="001F191C">
        <w:rPr>
          <w:rFonts w:ascii="Times New Roman" w:hAnsi="Times New Roman"/>
          <w:sz w:val="28"/>
          <w:szCs w:val="28"/>
        </w:rPr>
        <w:t xml:space="preserve"> </w:t>
      </w:r>
      <w:r w:rsidRPr="00543E79">
        <w:rPr>
          <w:rFonts w:ascii="Times New Roman" w:hAnsi="Times New Roman"/>
          <w:sz w:val="28"/>
          <w:szCs w:val="28"/>
        </w:rPr>
        <w:t>на предоставление субсидии на текущий финансовый год, является администрации городского округа ЗАТО Светлый.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1.4. Категории юридических лиц, имеющих право на получение субсидии: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муниципальные унитарные предприятия городского округа </w:t>
      </w:r>
      <w:r w:rsidR="001F191C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 xml:space="preserve">ЗАТО Светлый, у которых на дату предоставления документов, установленных в пункте 2.4 настоящего Порядка, имеется задолженность </w:t>
      </w:r>
      <w:r w:rsidR="001F191C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>по налогам, сборам, иным обязательным платежам и денежным обязательствам и отсутствуют денежные средства на ее погашение.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E79" w:rsidRPr="00543E79" w:rsidRDefault="00543E79" w:rsidP="00543E7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2. </w:t>
      </w:r>
      <w:r w:rsidRPr="00543E79">
        <w:rPr>
          <w:rFonts w:ascii="Times New Roman" w:hAnsi="Times New Roman"/>
          <w:b/>
          <w:bCs/>
          <w:spacing w:val="1"/>
          <w:sz w:val="28"/>
          <w:szCs w:val="28"/>
          <w:shd w:val="clear" w:color="auto" w:fill="FFFFFF"/>
        </w:rPr>
        <w:t>Условия и порядок предоставления субсидии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2.1. Субсидия предоставляется по результатам отбора путем запроса предложений, направленных участниками отбора</w:t>
      </w:r>
      <w:r w:rsidR="001F191C">
        <w:rPr>
          <w:rFonts w:ascii="Times New Roman" w:hAnsi="Times New Roman"/>
          <w:sz w:val="28"/>
          <w:szCs w:val="28"/>
        </w:rPr>
        <w:t>,</w:t>
      </w:r>
      <w:r w:rsidRPr="00543E79">
        <w:rPr>
          <w:rFonts w:ascii="Times New Roman" w:hAnsi="Times New Roman"/>
          <w:sz w:val="28"/>
          <w:szCs w:val="28"/>
        </w:rPr>
        <w:t xml:space="preserve"> исходя из соответствия участника отбора категории и критериям отбора, очередности поступления предложений (заявок) участников отбора, объявленного администрацией городского округа ЗАТО Светлый путем размещения сведений </w:t>
      </w:r>
      <w:r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округа ЗАТО Светлый </w:t>
      </w:r>
      <w:r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 xml:space="preserve">и </w:t>
      </w:r>
      <w:bookmarkStart w:id="0" w:name="__DdeLink__1255_3917125412"/>
      <w:r w:rsidRPr="00543E79">
        <w:rPr>
          <w:rFonts w:ascii="Times New Roman" w:hAnsi="Times New Roman"/>
          <w:sz w:val="28"/>
          <w:szCs w:val="28"/>
        </w:rPr>
        <w:t>на едином портале бюджетной системы Российской Федерации в сети «Интернет</w:t>
      </w:r>
      <w:bookmarkEnd w:id="0"/>
      <w:r w:rsidRPr="00543E79">
        <w:rPr>
          <w:rFonts w:ascii="Times New Roman" w:hAnsi="Times New Roman"/>
          <w:sz w:val="28"/>
          <w:szCs w:val="28"/>
        </w:rPr>
        <w:t>» в течение пяти рабочих дней со дня вступления в силу настоящего Порядка с указанием:</w:t>
      </w:r>
    </w:p>
    <w:p w:rsidR="00543E79" w:rsidRPr="00543E79" w:rsidRDefault="001F191C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543E79" w:rsidRPr="00543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43E79" w:rsidRPr="00543E79">
        <w:rPr>
          <w:rFonts w:ascii="Times New Roman" w:hAnsi="Times New Roman"/>
          <w:sz w:val="28"/>
          <w:szCs w:val="28"/>
        </w:rPr>
        <w:t>роков проведения отбора (даты и времени начала (окончания) подачи (приема) предложений участников отбора), которые не могут быть меньше тридцати календарных дней, следующих за днем размещения объявления о проведении отбора;</w:t>
      </w:r>
    </w:p>
    <w:p w:rsidR="00543E79" w:rsidRPr="00543E79" w:rsidRDefault="001F191C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43E79" w:rsidRPr="00543E79">
        <w:rPr>
          <w:rFonts w:ascii="Times New Roman" w:hAnsi="Times New Roman"/>
          <w:sz w:val="28"/>
          <w:szCs w:val="28"/>
        </w:rPr>
        <w:t>) наименования, места нахождения, почтового адреса и адреса электронной почты администрации городского округа ЗАТО Светлый;</w:t>
      </w:r>
    </w:p>
    <w:p w:rsidR="00543E79" w:rsidRPr="00543E79" w:rsidRDefault="001F191C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43E79" w:rsidRPr="00543E79">
        <w:rPr>
          <w:rFonts w:ascii="Times New Roman" w:hAnsi="Times New Roman"/>
          <w:sz w:val="28"/>
          <w:szCs w:val="28"/>
        </w:rPr>
        <w:t>) результатов предоставления субсидии в соответствии с пунктом 2.18 настоящего Порядка;</w:t>
      </w:r>
    </w:p>
    <w:p w:rsidR="00543E79" w:rsidRPr="00543E79" w:rsidRDefault="001F191C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43E79" w:rsidRPr="00543E79">
        <w:rPr>
          <w:rFonts w:ascii="Times New Roman" w:hAnsi="Times New Roman"/>
          <w:sz w:val="28"/>
          <w:szCs w:val="28"/>
        </w:rPr>
        <w:t xml:space="preserve">) наименование доменного имени, и (или) сетевого адреса, </w:t>
      </w:r>
      <w:r>
        <w:rPr>
          <w:rFonts w:ascii="Times New Roman" w:hAnsi="Times New Roman"/>
          <w:sz w:val="28"/>
          <w:szCs w:val="28"/>
        </w:rPr>
        <w:br/>
      </w:r>
      <w:r w:rsidR="00543E79" w:rsidRPr="00543E79">
        <w:rPr>
          <w:rFonts w:ascii="Times New Roman" w:hAnsi="Times New Roman"/>
          <w:sz w:val="28"/>
          <w:szCs w:val="28"/>
        </w:rPr>
        <w:t>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543E79" w:rsidRPr="00543E79" w:rsidRDefault="001F191C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43E79" w:rsidRPr="00543E79">
        <w:rPr>
          <w:rFonts w:ascii="Times New Roman" w:hAnsi="Times New Roman"/>
          <w:sz w:val="28"/>
          <w:szCs w:val="28"/>
        </w:rPr>
        <w:t>) требований к участникам отбора, в соответствии с пунктом 2.2 настоящего Порядка, и перечня документов, представляемых участниками отбора для подтверждения их соответствия указанным требованиям;</w:t>
      </w:r>
    </w:p>
    <w:p w:rsidR="00543E79" w:rsidRPr="00543E79" w:rsidRDefault="001F191C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543E79" w:rsidRPr="00543E79">
        <w:rPr>
          <w:rFonts w:ascii="Times New Roman" w:hAnsi="Times New Roman"/>
          <w:sz w:val="28"/>
          <w:szCs w:val="28"/>
        </w:rPr>
        <w:t xml:space="preserve">) порядка подачи предложений (заявок) участников отбора </w:t>
      </w:r>
      <w:r w:rsidR="005443DB">
        <w:rPr>
          <w:rFonts w:ascii="Times New Roman" w:hAnsi="Times New Roman"/>
          <w:sz w:val="28"/>
          <w:szCs w:val="28"/>
        </w:rPr>
        <w:br/>
      </w:r>
      <w:r w:rsidR="00543E79" w:rsidRPr="00543E79">
        <w:rPr>
          <w:rFonts w:ascii="Times New Roman" w:hAnsi="Times New Roman"/>
          <w:sz w:val="28"/>
          <w:szCs w:val="28"/>
        </w:rPr>
        <w:t xml:space="preserve">и требований, предъявляемых к их форме и содержанию, в соответствии </w:t>
      </w:r>
      <w:r w:rsidR="005443DB">
        <w:rPr>
          <w:rFonts w:ascii="Times New Roman" w:hAnsi="Times New Roman"/>
          <w:sz w:val="28"/>
          <w:szCs w:val="28"/>
        </w:rPr>
        <w:br/>
      </w:r>
      <w:r w:rsidR="00543E79" w:rsidRPr="00543E79">
        <w:rPr>
          <w:rFonts w:ascii="Times New Roman" w:hAnsi="Times New Roman"/>
          <w:sz w:val="28"/>
          <w:szCs w:val="28"/>
        </w:rPr>
        <w:t>с пунктами 2.4, 2.5 настоящего Порядка;</w:t>
      </w:r>
    </w:p>
    <w:p w:rsidR="005443DB" w:rsidRDefault="005443DB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543E79" w:rsidRPr="00543E79" w:rsidRDefault="00543E79" w:rsidP="005443DB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lastRenderedPageBreak/>
        <w:t>3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E79" w:rsidRPr="00543E79" w:rsidRDefault="001F191C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543E79" w:rsidRPr="00543E79">
        <w:rPr>
          <w:rFonts w:ascii="Times New Roman" w:hAnsi="Times New Roman"/>
          <w:sz w:val="28"/>
          <w:szCs w:val="28"/>
        </w:rPr>
        <w:t>) порядка отзыва предложений (заявок) участников отбора, порядка их возврата, определяющего в том числе основания для возврата, порядка внесения изменений в предложения (заявки) участников отбора;</w:t>
      </w:r>
    </w:p>
    <w:p w:rsidR="00543E79" w:rsidRPr="00543E79" w:rsidRDefault="001F191C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43E79" w:rsidRPr="00543E79">
        <w:rPr>
          <w:rFonts w:ascii="Times New Roman" w:hAnsi="Times New Roman"/>
          <w:sz w:val="28"/>
          <w:szCs w:val="28"/>
        </w:rPr>
        <w:t>) правил рассмотрения предложений (заявок) участников отбора;</w:t>
      </w:r>
    </w:p>
    <w:p w:rsidR="00543E79" w:rsidRPr="00543E79" w:rsidRDefault="001F191C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43E79" w:rsidRPr="00543E79">
        <w:rPr>
          <w:rFonts w:ascii="Times New Roman" w:hAnsi="Times New Roman"/>
          <w:sz w:val="28"/>
          <w:szCs w:val="28"/>
        </w:rPr>
        <w:t>) порядка предоставления участникам отбора разъяснений положений объявления о проведении отбора, даты начала (окончания) срока такого предоставления;</w:t>
      </w:r>
    </w:p>
    <w:p w:rsidR="00543E79" w:rsidRPr="00543E79" w:rsidRDefault="001F191C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43E79" w:rsidRPr="00543E79">
        <w:rPr>
          <w:rFonts w:ascii="Times New Roman" w:hAnsi="Times New Roman"/>
          <w:sz w:val="28"/>
          <w:szCs w:val="28"/>
        </w:rPr>
        <w:t xml:space="preserve">) срока, в течение которого победители отбора должны заключить </w:t>
      </w:r>
      <w:r w:rsidR="005443DB">
        <w:rPr>
          <w:rFonts w:ascii="Times New Roman" w:hAnsi="Times New Roman"/>
          <w:sz w:val="28"/>
          <w:szCs w:val="28"/>
        </w:rPr>
        <w:br/>
      </w:r>
      <w:r w:rsidR="00543E79" w:rsidRPr="00543E79">
        <w:rPr>
          <w:rFonts w:ascii="Times New Roman" w:hAnsi="Times New Roman"/>
          <w:sz w:val="28"/>
          <w:szCs w:val="28"/>
        </w:rPr>
        <w:t xml:space="preserve">с администрацией городского округа ЗАТО Светлый соглашение </w:t>
      </w:r>
      <w:r w:rsidR="005443DB">
        <w:rPr>
          <w:rFonts w:ascii="Times New Roman" w:hAnsi="Times New Roman"/>
          <w:sz w:val="28"/>
          <w:szCs w:val="28"/>
        </w:rPr>
        <w:br/>
      </w:r>
      <w:r w:rsidR="00543E79" w:rsidRPr="00543E79">
        <w:rPr>
          <w:rFonts w:ascii="Times New Roman" w:hAnsi="Times New Roman"/>
          <w:sz w:val="28"/>
          <w:szCs w:val="28"/>
        </w:rPr>
        <w:t>о предоставлении субсидии по форме, установленной финансовым органом городского округа ЗАТО Светлый (далее – соглашение о предоставлении субсидии);</w:t>
      </w:r>
    </w:p>
    <w:p w:rsidR="00543E79" w:rsidRPr="00543E79" w:rsidRDefault="001F191C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543E79" w:rsidRPr="00543E79">
        <w:rPr>
          <w:rFonts w:ascii="Times New Roman" w:hAnsi="Times New Roman"/>
          <w:sz w:val="28"/>
          <w:szCs w:val="28"/>
        </w:rPr>
        <w:t xml:space="preserve">) условий признания победителей отбора уклонившимися </w:t>
      </w:r>
      <w:r w:rsidR="005443DB">
        <w:rPr>
          <w:rFonts w:ascii="Times New Roman" w:hAnsi="Times New Roman"/>
          <w:sz w:val="28"/>
          <w:szCs w:val="28"/>
        </w:rPr>
        <w:br/>
      </w:r>
      <w:r w:rsidR="00543E79" w:rsidRPr="00543E79">
        <w:rPr>
          <w:rFonts w:ascii="Times New Roman" w:hAnsi="Times New Roman"/>
          <w:sz w:val="28"/>
          <w:szCs w:val="28"/>
        </w:rPr>
        <w:t>от заключения соглашения;</w:t>
      </w:r>
    </w:p>
    <w:p w:rsidR="00543E79" w:rsidRPr="00543E79" w:rsidRDefault="001F191C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43E79" w:rsidRPr="00543E79">
        <w:rPr>
          <w:rFonts w:ascii="Times New Roman" w:hAnsi="Times New Roman"/>
          <w:sz w:val="28"/>
          <w:szCs w:val="28"/>
        </w:rPr>
        <w:t xml:space="preserve">) даты размещения результатов отбора на официальном сайте администрации городского округа ЗАТО Светлый, на едином портале бюджетной системы Российской Федерации в сети «Интернет», которая </w:t>
      </w:r>
      <w:r w:rsidR="005443DB">
        <w:rPr>
          <w:rFonts w:ascii="Times New Roman" w:hAnsi="Times New Roman"/>
          <w:sz w:val="28"/>
          <w:szCs w:val="28"/>
        </w:rPr>
        <w:br/>
      </w:r>
      <w:r w:rsidR="00543E79" w:rsidRPr="00543E79">
        <w:rPr>
          <w:rFonts w:ascii="Times New Roman" w:hAnsi="Times New Roman"/>
          <w:sz w:val="28"/>
          <w:szCs w:val="28"/>
        </w:rPr>
        <w:t xml:space="preserve">не может быть позднее четырнадцатого календарного дня, следующего </w:t>
      </w:r>
      <w:r w:rsidR="005443DB">
        <w:rPr>
          <w:rFonts w:ascii="Times New Roman" w:hAnsi="Times New Roman"/>
          <w:sz w:val="28"/>
          <w:szCs w:val="28"/>
        </w:rPr>
        <w:br/>
      </w:r>
      <w:r w:rsidR="00543E79" w:rsidRPr="00543E79">
        <w:rPr>
          <w:rFonts w:ascii="Times New Roman" w:hAnsi="Times New Roman"/>
          <w:sz w:val="28"/>
          <w:szCs w:val="28"/>
        </w:rPr>
        <w:t>за днем определения победителя отбора.</w:t>
      </w:r>
    </w:p>
    <w:p w:rsidR="00543E79" w:rsidRPr="00543E79" w:rsidRDefault="005443DB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13"/>
      <w:bookmarkEnd w:id="1"/>
      <w:r>
        <w:rPr>
          <w:rFonts w:ascii="Times New Roman" w:hAnsi="Times New Roman"/>
          <w:sz w:val="28"/>
          <w:szCs w:val="28"/>
        </w:rPr>
        <w:t xml:space="preserve">2.2. </w:t>
      </w:r>
      <w:r w:rsidR="00543E79" w:rsidRPr="00543E79">
        <w:rPr>
          <w:rFonts w:ascii="Times New Roman" w:hAnsi="Times New Roman"/>
          <w:sz w:val="28"/>
          <w:szCs w:val="28"/>
        </w:rPr>
        <w:t>Участник отбора на первое число месяца, предшествующего месяцу, в котором объявлено о проведении отбора, должен соответствовать следующим критериям: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  <w:shd w:val="clear" w:color="auto" w:fill="FFFFFF"/>
        </w:rPr>
        <w:t>а) у участника отбора должна отсутствовать просроченная задолженность по возврату в бюджет городского округа ЗАТО Светлый субсидии, предоставленной за предыдущие годы;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б) участник отбора не находится в процессе реорганизации </w:t>
      </w:r>
      <w:r w:rsidR="005443DB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 xml:space="preserve">(за исключением реорганизации в форме присоединения к участнику отбора другого юридического лица), ликвидации, в отношении его не введена процедура банкротства, деятельность участника отбора не приостановлена </w:t>
      </w:r>
      <w:r w:rsidR="005443DB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>в порядке, предусмотренном законодательством Российской Федерации;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в) участник отбора не является иностранным юридическим лицом, </w:t>
      </w:r>
      <w:r w:rsidR="005443DB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5443DB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</w:t>
      </w:r>
      <w:r w:rsidR="005443DB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г) участник отбора не получает средства из бюджета городского округа ЗАТО Светлый на основании иных муниципальных правовых актов на цели, установленные настоящим Порядком.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2.3. Условие предоставления субсидий, предусмотренное пунктом </w:t>
      </w:r>
      <w:r w:rsidR="005443DB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>17 статьи 241 Бюджетного кодекса Российской Федерации, в рамках реализации Порядка не применяется.</w:t>
      </w:r>
    </w:p>
    <w:p w:rsidR="005443DB" w:rsidRDefault="005443DB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543E79" w:rsidRPr="00543E79" w:rsidRDefault="00543E79" w:rsidP="005443DB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lastRenderedPageBreak/>
        <w:t>4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2.4. Для получения субсидии участник отбора представляет </w:t>
      </w:r>
      <w:r w:rsidR="005443DB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>в администрацию городского округа ЗАТО Светлый следующие документы: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  <w:shd w:val="clear" w:color="auto" w:fill="FFFFFF"/>
        </w:rPr>
        <w:t xml:space="preserve">а) предложение (заявку) на предоставление субсидии в свободной форме, которое содержит в том числе согласие на публикацию (размещение) в информационно-телекоммуникационной сети «Интернет» информации </w:t>
      </w:r>
      <w:r w:rsidR="005443D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543E79">
        <w:rPr>
          <w:rFonts w:ascii="Times New Roman" w:hAnsi="Times New Roman"/>
          <w:sz w:val="28"/>
          <w:szCs w:val="28"/>
          <w:shd w:val="clear" w:color="auto" w:fill="FFFFFF"/>
        </w:rPr>
        <w:t xml:space="preserve">об участнике отбора, о подаваемом участником отбора предложении (заявке), иной информации, связанной с участником отбора, связанной </w:t>
      </w:r>
      <w:r w:rsidR="005443D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543E79">
        <w:rPr>
          <w:rFonts w:ascii="Times New Roman" w:hAnsi="Times New Roman"/>
          <w:sz w:val="28"/>
          <w:szCs w:val="28"/>
          <w:shd w:val="clear" w:color="auto" w:fill="FFFFFF"/>
        </w:rPr>
        <w:t>с соответствующим отбором;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  <w:shd w:val="clear" w:color="auto" w:fill="FFFFFF"/>
        </w:rPr>
        <w:t>б) копию устава муниципального унитарного предприятия;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Pr="00543E79">
        <w:rPr>
          <w:rFonts w:ascii="Times New Roman" w:hAnsi="Times New Roman"/>
          <w:sz w:val="28"/>
          <w:szCs w:val="28"/>
        </w:rPr>
        <w:t>копию бухгалтерского баланса и отчета о финансовых результатах на последнюю отчетную дату;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г) справку о состоянии расчетов по налогам, сборам, пеням, штрафам, процентам по установленной форме, выданную не ранее тридцати календарных дней до дня представления заявления;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д) справку о состоянии расчетов по уплате страховых взносов, пеней, штрафов в государственные внебюджетные фонды, выданную </w:t>
      </w:r>
      <w:r w:rsidRPr="00543E79">
        <w:rPr>
          <w:rFonts w:ascii="Times New Roman" w:hAnsi="Times New Roman"/>
          <w:sz w:val="28"/>
          <w:szCs w:val="28"/>
        </w:rPr>
        <w:br/>
        <w:t>не ранее тридцати календарных дней до дня представления заявления;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е) утвержденный руководителем реестр задолженности, планируемой к погашению за счет средств субсидии, сформированный </w:t>
      </w:r>
      <w:r w:rsidRPr="00543E79">
        <w:rPr>
          <w:rFonts w:ascii="Times New Roman" w:hAnsi="Times New Roman"/>
          <w:sz w:val="28"/>
          <w:szCs w:val="28"/>
        </w:rPr>
        <w:br/>
        <w:t xml:space="preserve">в отношении совокупных неисполненных денежных обязательств </w:t>
      </w:r>
      <w:r w:rsidRPr="00543E79">
        <w:rPr>
          <w:rFonts w:ascii="Times New Roman" w:hAnsi="Times New Roman"/>
          <w:sz w:val="28"/>
          <w:szCs w:val="28"/>
        </w:rPr>
        <w:br/>
        <w:t xml:space="preserve">и (или) неисполненной обязанности по уплате обязательных платежей </w:t>
      </w:r>
      <w:r w:rsidRPr="00543E79">
        <w:rPr>
          <w:rFonts w:ascii="Times New Roman" w:hAnsi="Times New Roman"/>
          <w:sz w:val="28"/>
          <w:szCs w:val="28"/>
        </w:rPr>
        <w:br/>
        <w:t>в бюджеты различных уровней и внебюджетные фонды;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ж) документы, подтверждающие объем денежных средств </w:t>
      </w:r>
      <w:r w:rsidRPr="00543E79">
        <w:rPr>
          <w:rFonts w:ascii="Times New Roman" w:hAnsi="Times New Roman"/>
          <w:sz w:val="28"/>
          <w:szCs w:val="28"/>
        </w:rPr>
        <w:br/>
        <w:t xml:space="preserve">у муниципального унитарного предприятия на дату представления заявления. 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  <w:shd w:val="clear" w:color="auto" w:fill="FFFFFF"/>
        </w:rPr>
        <w:t xml:space="preserve">2.5. </w:t>
      </w:r>
      <w:r w:rsidRPr="00543E79">
        <w:rPr>
          <w:rFonts w:ascii="Times New Roman" w:hAnsi="Times New Roman"/>
          <w:sz w:val="28"/>
          <w:szCs w:val="28"/>
        </w:rPr>
        <w:t>Документы, указанные в подпунктах б</w:t>
      </w:r>
      <w:r w:rsidR="001F191C">
        <w:rPr>
          <w:rFonts w:ascii="Times New Roman" w:hAnsi="Times New Roman"/>
          <w:sz w:val="28"/>
          <w:szCs w:val="28"/>
        </w:rPr>
        <w:t>) и в) пункта 2.4</w:t>
      </w:r>
      <w:r w:rsidRPr="00543E79">
        <w:rPr>
          <w:rFonts w:ascii="Times New Roman" w:hAnsi="Times New Roman"/>
          <w:sz w:val="28"/>
          <w:szCs w:val="28"/>
        </w:rPr>
        <w:t xml:space="preserve"> настоящего Порядка, должны быть представлены в подлинниках </w:t>
      </w:r>
      <w:r w:rsidR="005443DB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>(на обозрение) и копиях, заверенных муниципальным унитарным предприятием, либо в копиях, удостоверенных нотариусом.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2.6. </w:t>
      </w:r>
      <w:r w:rsidRPr="00543E79">
        <w:rPr>
          <w:rFonts w:ascii="Times New Roman" w:hAnsi="Times New Roman"/>
          <w:sz w:val="28"/>
          <w:szCs w:val="28"/>
          <w:shd w:val="clear" w:color="auto" w:fill="FFFFFF"/>
        </w:rPr>
        <w:t xml:space="preserve">Отбор получателей субсидии </w:t>
      </w:r>
      <w:r w:rsidRPr="00543E79">
        <w:rPr>
          <w:rFonts w:ascii="Times New Roman" w:hAnsi="Times New Roman"/>
          <w:sz w:val="28"/>
          <w:szCs w:val="28"/>
        </w:rPr>
        <w:t xml:space="preserve">осуществляется комиссией из числа компетентных специалистов, которая формируется на основании распоряжения администрации городского округа ЗАТО Светлый </w:t>
      </w:r>
      <w:r w:rsidR="005443DB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 xml:space="preserve">(далее </w:t>
      </w:r>
      <w:r w:rsidR="005443DB" w:rsidRPr="00543E79">
        <w:rPr>
          <w:rFonts w:ascii="Times New Roman" w:hAnsi="Times New Roman"/>
          <w:sz w:val="28"/>
          <w:szCs w:val="28"/>
        </w:rPr>
        <w:t>–</w:t>
      </w:r>
      <w:r w:rsidRPr="00543E79">
        <w:rPr>
          <w:rFonts w:ascii="Times New Roman" w:hAnsi="Times New Roman"/>
          <w:sz w:val="28"/>
          <w:szCs w:val="28"/>
        </w:rPr>
        <w:t xml:space="preserve"> Комиссия).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Заседание Комиссии проводится в течение трех рабочих дней с даты окончания подачи (приема) предложений (заявок) участников отбора.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2.7. В случае если на участие в отборе не представлено ни одного предложения (заявки), отбор признается несостоявшимся.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2.8. При рассмотрении предложений (заявок) Комиссия проверяет </w:t>
      </w:r>
      <w:r w:rsidR="005443DB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>их соответствие требованиям, установленным в пункте 1.4 настоящего Порядка, и критериями отбора, установленным в пункте 2.2 настоящего Порядка.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2.9. Участник отбора имеет право отозвать предложение (заявку) </w:t>
      </w:r>
      <w:r w:rsidR="005443DB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>в любое время до истечения срока завершения отбора.</w:t>
      </w:r>
    </w:p>
    <w:p w:rsidR="005443DB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2.10. Участник отбора имеет право устранить недостатки и подать заявку </w:t>
      </w:r>
      <w:r w:rsidR="005443DB">
        <w:rPr>
          <w:rFonts w:ascii="Times New Roman" w:hAnsi="Times New Roman"/>
          <w:sz w:val="28"/>
          <w:szCs w:val="28"/>
        </w:rPr>
        <w:t xml:space="preserve">  </w:t>
      </w:r>
      <w:r w:rsidRPr="00543E79">
        <w:rPr>
          <w:rFonts w:ascii="Times New Roman" w:hAnsi="Times New Roman"/>
          <w:sz w:val="28"/>
          <w:szCs w:val="28"/>
        </w:rPr>
        <w:t xml:space="preserve">повторно </w:t>
      </w:r>
      <w:r w:rsidR="005443DB">
        <w:rPr>
          <w:rFonts w:ascii="Times New Roman" w:hAnsi="Times New Roman"/>
          <w:sz w:val="28"/>
          <w:szCs w:val="28"/>
        </w:rPr>
        <w:t xml:space="preserve">  </w:t>
      </w:r>
      <w:r w:rsidRPr="00543E79">
        <w:rPr>
          <w:rFonts w:ascii="Times New Roman" w:hAnsi="Times New Roman"/>
          <w:sz w:val="28"/>
          <w:szCs w:val="28"/>
        </w:rPr>
        <w:t xml:space="preserve">с </w:t>
      </w:r>
      <w:r w:rsidR="005443DB">
        <w:rPr>
          <w:rFonts w:ascii="Times New Roman" w:hAnsi="Times New Roman"/>
          <w:sz w:val="28"/>
          <w:szCs w:val="28"/>
        </w:rPr>
        <w:t xml:space="preserve">  </w:t>
      </w:r>
      <w:r w:rsidRPr="00543E79">
        <w:rPr>
          <w:rFonts w:ascii="Times New Roman" w:hAnsi="Times New Roman"/>
          <w:sz w:val="28"/>
          <w:szCs w:val="28"/>
        </w:rPr>
        <w:t>полным</w:t>
      </w:r>
      <w:r w:rsidR="005443DB">
        <w:rPr>
          <w:rFonts w:ascii="Times New Roman" w:hAnsi="Times New Roman"/>
          <w:sz w:val="28"/>
          <w:szCs w:val="28"/>
        </w:rPr>
        <w:t xml:space="preserve">  </w:t>
      </w:r>
      <w:r w:rsidRPr="00543E79">
        <w:rPr>
          <w:rFonts w:ascii="Times New Roman" w:hAnsi="Times New Roman"/>
          <w:sz w:val="28"/>
          <w:szCs w:val="28"/>
        </w:rPr>
        <w:t xml:space="preserve"> пакетом </w:t>
      </w:r>
      <w:r w:rsidR="005443DB">
        <w:rPr>
          <w:rFonts w:ascii="Times New Roman" w:hAnsi="Times New Roman"/>
          <w:sz w:val="28"/>
          <w:szCs w:val="28"/>
        </w:rPr>
        <w:t xml:space="preserve"> </w:t>
      </w:r>
      <w:r w:rsidRPr="00543E79">
        <w:rPr>
          <w:rFonts w:ascii="Times New Roman" w:hAnsi="Times New Roman"/>
          <w:sz w:val="28"/>
          <w:szCs w:val="28"/>
        </w:rPr>
        <w:t xml:space="preserve">исправленных </w:t>
      </w:r>
      <w:r w:rsidR="005443DB">
        <w:rPr>
          <w:rFonts w:ascii="Times New Roman" w:hAnsi="Times New Roman"/>
          <w:sz w:val="28"/>
          <w:szCs w:val="28"/>
        </w:rPr>
        <w:t xml:space="preserve"> </w:t>
      </w:r>
      <w:r w:rsidRPr="00543E79">
        <w:rPr>
          <w:rFonts w:ascii="Times New Roman" w:hAnsi="Times New Roman"/>
          <w:sz w:val="28"/>
          <w:szCs w:val="28"/>
        </w:rPr>
        <w:t xml:space="preserve">документов в сроки, </w:t>
      </w:r>
    </w:p>
    <w:p w:rsidR="005443DB" w:rsidRDefault="005443DB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5443DB" w:rsidRDefault="005443DB" w:rsidP="005443DB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5443DB" w:rsidRDefault="005443DB" w:rsidP="005443D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E79" w:rsidRPr="00543E79" w:rsidRDefault="00543E79" w:rsidP="0055009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2.11.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а) дата, время и место проведения рассмотрения предложений (заявок);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б) информация об участниках отбора, предложения (заявки) которых были рассмотрены;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в)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Протокол проведения запроса предложений размещается администрацией городского округа ЗАТО Светлый не позднее четырнадцатого календарного дня, следующего за днем </w:t>
      </w:r>
      <w:r w:rsidRPr="00543E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определения победителя отбора,</w:t>
      </w:r>
      <w:r w:rsidRPr="00543E79">
        <w:rPr>
          <w:rFonts w:ascii="Times New Roman" w:hAnsi="Times New Roman"/>
          <w:sz w:val="28"/>
          <w:szCs w:val="28"/>
        </w:rPr>
        <w:t xml:space="preserve"> на сайте администрации городского округа </w:t>
      </w:r>
      <w:r w:rsidR="0055009F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>ЗАТО Светлый, на едином портале бюджетной системы Российской Федерации в сети «Интернет».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E79">
        <w:rPr>
          <w:rFonts w:ascii="Times New Roman" w:hAnsi="Times New Roman"/>
          <w:sz w:val="28"/>
          <w:szCs w:val="28"/>
          <w:shd w:val="clear" w:color="auto" w:fill="FFFFFF"/>
        </w:rPr>
        <w:t>2.12. Основанием для отклонения предложения (заявки) на стадии рассмотрения и оценки предложений (заявок), отказа в предоставлении субсидии является: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  <w:shd w:val="clear" w:color="auto" w:fill="FFFFFF"/>
        </w:rPr>
        <w:t>несоответствие представленных документов требованиям, определенным в пункте 2.4 настоящего Порядка, непредставление (предоставление не в полном объеме) указанных документов;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  <w:shd w:val="clear" w:color="auto" w:fill="FFFFFF"/>
        </w:rPr>
        <w:t>несоответствие получателя субсидии категориям и критериям отбора, установленным в пунктах 1.4, 2.2 настоящего Порядка;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43E79">
        <w:rPr>
          <w:rFonts w:ascii="Times New Roman" w:hAnsi="Times New Roman"/>
          <w:sz w:val="28"/>
          <w:szCs w:val="28"/>
          <w:shd w:val="clear" w:color="auto" w:fill="FFFFFF"/>
        </w:rPr>
        <w:t>установление факта недостоверности представленной информации;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подача предложения участника отбора после даты и (или) времени, определенных для его подачи.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2.13. Результатом рассмотрения предложения (заявки) для участия </w:t>
      </w:r>
      <w:r w:rsidR="0055009F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>в отборе является направление заявителю уведомления о принятом решении (о предоставлении (отказе в предоставлении субсидии) не позднее трех рабочих дней со дня принятия Комиссией соответствующего решения.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  <w:shd w:val="clear" w:color="auto" w:fill="FFFFFF"/>
        </w:rPr>
        <w:t>2.14. Субсидия предоставляется на основании соглашения</w:t>
      </w:r>
      <w:r w:rsidRPr="00543E79">
        <w:rPr>
          <w:rFonts w:ascii="Times New Roman" w:hAnsi="Times New Roman"/>
          <w:sz w:val="28"/>
          <w:szCs w:val="28"/>
          <w:shd w:val="clear" w:color="auto" w:fill="FFFFFF"/>
        </w:rPr>
        <w:br/>
        <w:t>о предоставлении субсидии в соответствии с типовой формой, утвержденной финансовым органом городского округа ЗАТО Светлый,</w:t>
      </w:r>
      <w:r w:rsidRPr="00543E79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которое должно содержать </w:t>
      </w:r>
      <w:r w:rsidRPr="00543E79">
        <w:rPr>
          <w:rFonts w:ascii="Times New Roman" w:hAnsi="Times New Roman"/>
          <w:sz w:val="28"/>
          <w:szCs w:val="28"/>
        </w:rPr>
        <w:t>в том числе требования:</w:t>
      </w:r>
    </w:p>
    <w:p w:rsidR="0055009F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  <w:shd w:val="clear" w:color="auto" w:fill="FFFFFF"/>
        </w:rPr>
        <w:t xml:space="preserve">о согласовании новых условий соглашения </w:t>
      </w:r>
      <w:r w:rsidRPr="00543E79">
        <w:rPr>
          <w:rFonts w:ascii="Times New Roman" w:hAnsi="Times New Roman"/>
          <w:sz w:val="28"/>
          <w:szCs w:val="28"/>
        </w:rPr>
        <w:t xml:space="preserve">или о расторжении соглашения при недостижении согласия по новым условиям в случае уменьшения администрации городского округа ЗАТО Светлый </w:t>
      </w:r>
      <w:r w:rsidRPr="00543E79">
        <w:rPr>
          <w:rFonts w:ascii="Times New Roman" w:hAnsi="Times New Roman"/>
          <w:sz w:val="28"/>
          <w:szCs w:val="28"/>
        </w:rPr>
        <w:br/>
        <w:t xml:space="preserve">как получателю бюджетных средств ранее доведенных лимитов бюджетных </w:t>
      </w:r>
    </w:p>
    <w:p w:rsidR="0055009F" w:rsidRDefault="0055009F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55009F" w:rsidRDefault="0055009F" w:rsidP="0055009F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55009F" w:rsidRDefault="0055009F" w:rsidP="0055009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43E79" w:rsidRPr="00543E79" w:rsidRDefault="00543E79" w:rsidP="0055009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обязательств, указанных в пункте 1.3 настоящего Порядка, приводящего </w:t>
      </w:r>
      <w:r w:rsidR="0055009F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 xml:space="preserve">к невозможности предоставления субсидии в размере, определенном </w:t>
      </w:r>
      <w:r w:rsidR="0055009F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>в соглашении;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  <w:shd w:val="clear" w:color="auto" w:fill="FFFFFF"/>
        </w:rPr>
        <w:t xml:space="preserve">о запрете приобретения получателем субсидии за счет полученных </w:t>
      </w:r>
      <w:r w:rsidRPr="00543E79">
        <w:rPr>
          <w:rFonts w:ascii="Times New Roman" w:hAnsi="Times New Roman"/>
          <w:sz w:val="28"/>
          <w:szCs w:val="28"/>
          <w:shd w:val="clear" w:color="auto" w:fill="FFFFFF"/>
        </w:rPr>
        <w:br/>
        <w:t>из бюджета городского округа ЗАТО Светлый средств иностранной валюты.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3F010E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543E79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3F010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3F010E" w:rsidRPr="003F010E">
        <w:rPr>
          <w:rFonts w:ascii="Times New Roman" w:hAnsi="Times New Roman"/>
          <w:sz w:val="28"/>
          <w:szCs w:val="28"/>
          <w:shd w:val="clear" w:color="auto" w:fill="FFFFFF"/>
        </w:rPr>
        <w:t>В случае если получатель субсидии не подписывает соглашение о предоставлении субсидии в течение трех рабочих дней со дня получения уведомления о принятом Комиссией решении, получатель субсидии считается уклонившимся от заключения соглашения.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  <w:shd w:val="clear" w:color="auto" w:fill="FFFFFF"/>
        </w:rPr>
        <w:t>2.16. Размер субсидии рассчитывается исходя из объема средств, необходимых для погашения образовавшейся задолженности по налогам, сборам, иным обязательным платежам и денежным обязательствам муниципального унитарного предприятия, но не более лимитов бюджетных обязательств, утвержденных в установленном порядке на предоставление субсидии.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  <w:shd w:val="clear" w:color="auto" w:fill="FFFFFF"/>
        </w:rPr>
        <w:t xml:space="preserve">2.17. Перечисление субсидии получателю субсидии </w:t>
      </w:r>
      <w:r w:rsidRPr="00543E79">
        <w:rPr>
          <w:rFonts w:ascii="Times New Roman" w:hAnsi="Times New Roman"/>
          <w:sz w:val="28"/>
          <w:szCs w:val="28"/>
        </w:rPr>
        <w:t xml:space="preserve">осуществляется единовременно в пределах объема средств соответствующих субсидий, предусмотренных соглашением о предоставлении субсидии, на расчетный или корреспондентский счет, открытый получателем субсидии </w:t>
      </w:r>
      <w:r w:rsidRPr="00543E79">
        <w:rPr>
          <w:rFonts w:ascii="Times New Roman" w:hAnsi="Times New Roman"/>
          <w:sz w:val="28"/>
          <w:szCs w:val="28"/>
        </w:rPr>
        <w:br/>
        <w:t xml:space="preserve">в учреждении Центрального банка Российской Федерации </w:t>
      </w:r>
      <w:r w:rsidRPr="00543E79">
        <w:rPr>
          <w:rFonts w:ascii="Times New Roman" w:hAnsi="Times New Roman"/>
          <w:sz w:val="28"/>
          <w:szCs w:val="28"/>
        </w:rPr>
        <w:br/>
        <w:t xml:space="preserve">или иной кредитной организации, </w:t>
      </w:r>
      <w:r w:rsidRPr="00543E79">
        <w:rPr>
          <w:rFonts w:ascii="Times New Roman" w:hAnsi="Times New Roman"/>
          <w:sz w:val="28"/>
          <w:szCs w:val="28"/>
          <w:shd w:val="clear" w:color="auto" w:fill="FFFFFF"/>
        </w:rPr>
        <w:t>не позднее десятого рабочего дня следующего за днем заключения соглашения о предоставлении субсидии.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2.18. Результатом предоставления субсидии является </w:t>
      </w:r>
      <w:r w:rsidRPr="00543E79">
        <w:rPr>
          <w:rFonts w:ascii="Times New Roman" w:hAnsi="Times New Roman"/>
          <w:sz w:val="28"/>
          <w:szCs w:val="28"/>
          <w:shd w:val="clear" w:color="auto" w:fill="FFFFFF"/>
        </w:rPr>
        <w:t xml:space="preserve">100 процентное погашение в году предоставления субсидии </w:t>
      </w:r>
      <w:bookmarkStart w:id="2" w:name="Par9"/>
      <w:bookmarkEnd w:id="2"/>
      <w:r w:rsidRPr="00543E79">
        <w:rPr>
          <w:rFonts w:ascii="Times New Roman" w:hAnsi="Times New Roman"/>
          <w:sz w:val="28"/>
          <w:szCs w:val="28"/>
          <w:shd w:val="clear" w:color="auto" w:fill="FFFFFF"/>
        </w:rPr>
        <w:t xml:space="preserve">задолженности муниципального унитарного предприятия по налогам, сборам, страховым взносам, пеням </w:t>
      </w:r>
      <w:r w:rsidRPr="00543E79">
        <w:rPr>
          <w:rFonts w:ascii="Times New Roman" w:hAnsi="Times New Roman"/>
          <w:sz w:val="28"/>
          <w:szCs w:val="28"/>
          <w:shd w:val="clear" w:color="auto" w:fill="FFFFFF"/>
        </w:rPr>
        <w:br/>
        <w:t>и штрафам в бюджеты разных уровней бюджетной системы Российской Федерации, иным обязательным платежам.</w:t>
      </w:r>
    </w:p>
    <w:p w:rsidR="00543E79" w:rsidRPr="00543E79" w:rsidRDefault="003F010E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 В </w:t>
      </w:r>
      <w:r w:rsidR="00543E79" w:rsidRPr="00543E79">
        <w:rPr>
          <w:rFonts w:ascii="Times New Roman" w:hAnsi="Times New Roman"/>
          <w:sz w:val="28"/>
          <w:szCs w:val="28"/>
        </w:rPr>
        <w:t>случае если получателем субсидии не достигнуты значения показателей результативности, установленные пунктом 2.18 настоящего Порядка, администрация вправе применить штрафные санкции, рассчитываемые по форме, установленной соглашением о предоставлении субсидии, с обязательным уведомлением получателя субсидии в течение трех рабочих дней  с даты принятия указанного решения.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E79" w:rsidRPr="00543E79" w:rsidRDefault="00543E79" w:rsidP="003F010E">
      <w:pPr>
        <w:pStyle w:val="ad"/>
        <w:jc w:val="center"/>
        <w:rPr>
          <w:rFonts w:ascii="Times New Roman" w:hAnsi="Times New Roman"/>
          <w:spacing w:val="1"/>
          <w:sz w:val="28"/>
          <w:szCs w:val="28"/>
          <w:highlight w:val="white"/>
        </w:rPr>
      </w:pPr>
      <w:r w:rsidRPr="00543E79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3. </w:t>
      </w:r>
      <w:r w:rsidRPr="00543E79">
        <w:rPr>
          <w:rFonts w:ascii="Times New Roman" w:hAnsi="Times New Roman"/>
          <w:b/>
          <w:bCs/>
          <w:spacing w:val="1"/>
          <w:sz w:val="28"/>
          <w:szCs w:val="28"/>
          <w:shd w:val="clear" w:color="auto" w:fill="FFFFFF"/>
        </w:rPr>
        <w:t>Порядок представления отчетности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pacing w:val="1"/>
          <w:sz w:val="28"/>
          <w:szCs w:val="28"/>
          <w:shd w:val="clear" w:color="auto" w:fill="FFFF00"/>
        </w:rPr>
      </w:pP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43E79">
        <w:rPr>
          <w:rFonts w:ascii="Times New Roman" w:hAnsi="Times New Roman"/>
          <w:sz w:val="28"/>
          <w:szCs w:val="28"/>
        </w:rPr>
        <w:t xml:space="preserve">3.1. Сроки представления получателем субсидии отчетности </w:t>
      </w:r>
      <w:r w:rsidRPr="00543E79">
        <w:rPr>
          <w:rFonts w:ascii="Times New Roman" w:hAnsi="Times New Roman"/>
          <w:sz w:val="28"/>
          <w:szCs w:val="28"/>
        </w:rPr>
        <w:br/>
        <w:t xml:space="preserve">о достижении показателя результативности предоставления субсидии </w:t>
      </w:r>
      <w:r w:rsidRPr="00543E79">
        <w:rPr>
          <w:rFonts w:ascii="Times New Roman" w:hAnsi="Times New Roman"/>
          <w:sz w:val="28"/>
          <w:szCs w:val="28"/>
        </w:rPr>
        <w:br/>
        <w:t>по форме, определенной соглашением о предоставлении субсидии, устанавливается</w:t>
      </w:r>
      <w:r w:rsidRPr="00543E79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администрацией городского округа ЗАТО Светлый </w:t>
      </w:r>
      <w:r w:rsidRPr="00543E79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в соглашении о предоставлении субсидии. 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3.2. Администрация городского округа ЗАТО Светлый вправе устанавливать в соглашении о предоставлении субсидии дополнительные формы отчетности и сроки их представления.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br w:type="page"/>
      </w:r>
    </w:p>
    <w:p w:rsidR="00543E79" w:rsidRDefault="003F010E" w:rsidP="003F010E">
      <w:pPr>
        <w:pStyle w:val="ad"/>
        <w:jc w:val="center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lastRenderedPageBreak/>
        <w:t>7</w:t>
      </w:r>
    </w:p>
    <w:p w:rsidR="003F010E" w:rsidRPr="00543E79" w:rsidRDefault="003F010E" w:rsidP="003F010E">
      <w:pPr>
        <w:pStyle w:val="ad"/>
        <w:jc w:val="center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</w:p>
    <w:p w:rsidR="00543E79" w:rsidRPr="00543E79" w:rsidRDefault="00543E79" w:rsidP="003F010E">
      <w:pPr>
        <w:pStyle w:val="ad"/>
        <w:jc w:val="center"/>
        <w:rPr>
          <w:rFonts w:ascii="Times New Roman" w:hAnsi="Times New Roman"/>
          <w:b/>
          <w:bCs/>
          <w:spacing w:val="1"/>
          <w:sz w:val="28"/>
          <w:szCs w:val="28"/>
          <w:highlight w:val="white"/>
        </w:rPr>
      </w:pPr>
      <w:r w:rsidRPr="00543E79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4. </w:t>
      </w:r>
      <w:r w:rsidRPr="00543E79">
        <w:rPr>
          <w:rFonts w:ascii="Times New Roman" w:hAnsi="Times New Roman"/>
          <w:b/>
          <w:bCs/>
          <w:spacing w:val="1"/>
          <w:sz w:val="28"/>
          <w:szCs w:val="28"/>
          <w:shd w:val="clear" w:color="auto" w:fill="FFFFFF"/>
        </w:rPr>
        <w:t>Контроль за соблюдением условий,</w:t>
      </w:r>
    </w:p>
    <w:p w:rsidR="00543E79" w:rsidRPr="00543E79" w:rsidRDefault="00543E79" w:rsidP="003F010E">
      <w:pPr>
        <w:pStyle w:val="ad"/>
        <w:jc w:val="center"/>
        <w:rPr>
          <w:rFonts w:ascii="Times New Roman" w:hAnsi="Times New Roman"/>
          <w:b/>
          <w:bCs/>
          <w:spacing w:val="1"/>
          <w:sz w:val="28"/>
          <w:szCs w:val="28"/>
          <w:highlight w:val="white"/>
        </w:rPr>
      </w:pPr>
      <w:r w:rsidRPr="00543E79">
        <w:rPr>
          <w:rFonts w:ascii="Times New Roman" w:hAnsi="Times New Roman"/>
          <w:b/>
          <w:bCs/>
          <w:spacing w:val="1"/>
          <w:sz w:val="28"/>
          <w:szCs w:val="28"/>
          <w:shd w:val="clear" w:color="auto" w:fill="FFFFFF"/>
        </w:rPr>
        <w:t>целей и порядка предоставления субсидии, ответственность</w:t>
      </w:r>
    </w:p>
    <w:p w:rsidR="00543E79" w:rsidRPr="00543E79" w:rsidRDefault="00543E79" w:rsidP="003F010E">
      <w:pPr>
        <w:pStyle w:val="ad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543E79">
        <w:rPr>
          <w:rFonts w:ascii="Times New Roman" w:hAnsi="Times New Roman"/>
          <w:b/>
          <w:bCs/>
          <w:spacing w:val="1"/>
          <w:sz w:val="28"/>
          <w:szCs w:val="28"/>
          <w:shd w:val="clear" w:color="auto" w:fill="FFFFFF"/>
        </w:rPr>
        <w:t>за их нарушение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4.1. Получатель субсидии несет ответственность за полноту </w:t>
      </w:r>
      <w:r w:rsidRPr="00543E79">
        <w:rPr>
          <w:rFonts w:ascii="Times New Roman" w:hAnsi="Times New Roman"/>
          <w:sz w:val="28"/>
          <w:szCs w:val="28"/>
        </w:rPr>
        <w:br/>
        <w:t xml:space="preserve">и достоверность предоставляемых в соответствии с заключенным соглашением документов и за целевое использование субсидии </w:t>
      </w:r>
      <w:r w:rsidRPr="00543E79">
        <w:rPr>
          <w:rFonts w:ascii="Times New Roman" w:hAnsi="Times New Roman"/>
          <w:sz w:val="28"/>
          <w:szCs w:val="28"/>
        </w:rPr>
        <w:br/>
        <w:t>в соответствии с действующим законодательством Российской Федерации.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4.2. Получатель субсидии возвращает в текущем финансовом году остатки субсидии, не использованные в отчетном финансовом году.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4.3 Администрация городского округа ЗАТО Светлый и органы муниципального финансового контроля осуществляют обязательную проверку соблюдения условий, целей и порядка предоставления субсидии </w:t>
      </w:r>
      <w:r w:rsidRPr="00543E79">
        <w:rPr>
          <w:rFonts w:ascii="Times New Roman" w:hAnsi="Times New Roman"/>
          <w:sz w:val="28"/>
          <w:szCs w:val="28"/>
        </w:rPr>
        <w:br/>
        <w:t>ее получателями.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43E79">
        <w:rPr>
          <w:rFonts w:ascii="Times New Roman" w:hAnsi="Times New Roman"/>
          <w:sz w:val="28"/>
          <w:szCs w:val="28"/>
          <w:shd w:val="clear" w:color="auto" w:fill="FFFFFF"/>
        </w:rPr>
        <w:t>4.4. Получатели субсидии осуществляют возврат субсидии в бюджет городского округа ЗАТО Светлый в случае: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городского округа ЗАТО Светлый как получателем бюджетных средств и органом муниципального финансового контроля;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pacing w:val="1"/>
          <w:sz w:val="28"/>
          <w:szCs w:val="28"/>
          <w:highlight w:val="white"/>
        </w:rPr>
      </w:pPr>
      <w:r w:rsidRPr="00543E79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недостижения установленных соглашением о предоставлении субсидии значений результативности предоставления субсидии;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43E79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корректировки отчетности в сторону уменьшения либо установления администрацией городского округа ЗАТО Светлый или иными уполномоченными органами муниципального финансового контроля факта нарушения целей и условий, определенных настоящим Порядком </w:t>
      </w:r>
      <w:r w:rsidRPr="00543E79">
        <w:rPr>
          <w:rFonts w:ascii="Times New Roman" w:hAnsi="Times New Roman"/>
          <w:spacing w:val="1"/>
          <w:sz w:val="28"/>
          <w:szCs w:val="28"/>
          <w:shd w:val="clear" w:color="auto" w:fill="FFFFFF"/>
        </w:rPr>
        <w:br/>
        <w:t>и (или) соглашением о предоставлении Субсидии.</w:t>
      </w:r>
    </w:p>
    <w:p w:rsidR="00543E79" w:rsidRPr="00543E79" w:rsidRDefault="00543E79" w:rsidP="00543E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43E79">
        <w:rPr>
          <w:rFonts w:ascii="Times New Roman" w:hAnsi="Times New Roman"/>
          <w:sz w:val="28"/>
          <w:szCs w:val="28"/>
        </w:rPr>
        <w:t xml:space="preserve">Возврат субсидии в бюджет городского округа ЗАТО Светлый производится получателем субсидии в течение десяти рабочих дней с даты получения требования о возврате субсидии или ее части или уведомления </w:t>
      </w:r>
      <w:r w:rsidRPr="00543E79">
        <w:rPr>
          <w:rFonts w:ascii="Times New Roman" w:hAnsi="Times New Roman"/>
          <w:sz w:val="28"/>
          <w:szCs w:val="28"/>
        </w:rPr>
        <w:br/>
        <w:t>о применении штрафных санкций.</w:t>
      </w:r>
    </w:p>
    <w:p w:rsidR="00543E79" w:rsidRDefault="00543E79" w:rsidP="00543E79">
      <w:pPr>
        <w:pStyle w:val="ad"/>
        <w:ind w:firstLine="709"/>
        <w:jc w:val="both"/>
      </w:pPr>
      <w:r w:rsidRPr="00543E79">
        <w:rPr>
          <w:rFonts w:ascii="Times New Roman" w:hAnsi="Times New Roman"/>
          <w:sz w:val="28"/>
          <w:szCs w:val="28"/>
        </w:rPr>
        <w:t xml:space="preserve">4.5. В случае если в установленный срок получатель субсидии </w:t>
      </w:r>
      <w:r w:rsidRPr="00543E79">
        <w:rPr>
          <w:rFonts w:ascii="Times New Roman" w:hAnsi="Times New Roman"/>
          <w:sz w:val="28"/>
          <w:szCs w:val="28"/>
        </w:rPr>
        <w:br/>
        <w:t xml:space="preserve">не возвратил средства субсидии в бюджет городского округа </w:t>
      </w:r>
      <w:r w:rsidR="003F010E">
        <w:rPr>
          <w:rFonts w:ascii="Times New Roman" w:hAnsi="Times New Roman"/>
          <w:sz w:val="28"/>
          <w:szCs w:val="28"/>
        </w:rPr>
        <w:br/>
      </w:r>
      <w:r w:rsidRPr="00543E79">
        <w:rPr>
          <w:rFonts w:ascii="Times New Roman" w:hAnsi="Times New Roman"/>
          <w:sz w:val="28"/>
          <w:szCs w:val="28"/>
        </w:rPr>
        <w:t>ЗАТО Светлый, администрация городского округа ЗАТО Светлый имеет право обратиться в суд для взыскания средств субсидии в бюджет городского округа ЗАТО Светлый в судебном порядке.</w:t>
      </w:r>
    </w:p>
    <w:p w:rsidR="00543E79" w:rsidRDefault="00543E79" w:rsidP="00543E79">
      <w:pPr>
        <w:pStyle w:val="ad"/>
        <w:ind w:firstLine="709"/>
        <w:jc w:val="both"/>
      </w:pPr>
    </w:p>
    <w:p w:rsidR="00543E79" w:rsidRDefault="00543E79">
      <w:pPr>
        <w:rPr>
          <w:b/>
          <w:sz w:val="28"/>
          <w:szCs w:val="28"/>
        </w:rPr>
      </w:pPr>
    </w:p>
    <w:sectPr w:rsidR="00543E79" w:rsidSect="005F72A0">
      <w:headerReference w:type="default" r:id="rId9"/>
      <w:headerReference w:type="first" r:id="rId10"/>
      <w:pgSz w:w="11906" w:h="16838"/>
      <w:pgMar w:top="680" w:right="680" w:bottom="227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1FE" w:rsidRDefault="00CB31FE">
      <w:r>
        <w:separator/>
      </w:r>
    </w:p>
  </w:endnote>
  <w:endnote w:type="continuationSeparator" w:id="0">
    <w:p w:rsidR="00CB31FE" w:rsidRDefault="00CB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1FE" w:rsidRDefault="00CB31FE">
      <w:r>
        <w:separator/>
      </w:r>
    </w:p>
  </w:footnote>
  <w:footnote w:type="continuationSeparator" w:id="0">
    <w:p w:rsidR="00CB31FE" w:rsidRDefault="00CB3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C46915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28.09.2021</w:t>
          </w:r>
        </w:p>
      </w:tc>
      <w:tc>
        <w:tcPr>
          <w:tcW w:w="4821" w:type="dxa"/>
        </w:tcPr>
        <w:p w:rsidR="0053785D" w:rsidRPr="00FE6B31" w:rsidRDefault="00C46915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265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13"/>
  </w:num>
  <w:num w:numId="11">
    <w:abstractNumId w:val="9"/>
  </w:num>
  <w:num w:numId="12">
    <w:abstractNumId w:val="6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8742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17B14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191C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28CF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1A43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7D0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0BCE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10E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2903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240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6107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3E79"/>
    <w:rsid w:val="005443DB"/>
    <w:rsid w:val="00546CCA"/>
    <w:rsid w:val="00547BEB"/>
    <w:rsid w:val="0055009F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1B1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67E56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6915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1FE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148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77F59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5267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571B8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2A42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96B80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character" w:customStyle="1" w:styleId="-">
    <w:name w:val="Интернет-ссылка"/>
    <w:basedOn w:val="a0"/>
    <w:uiPriority w:val="99"/>
    <w:rsid w:val="00543E79"/>
    <w:rPr>
      <w:color w:val="0000FF"/>
      <w:u w:val="single"/>
    </w:rPr>
  </w:style>
  <w:style w:type="paragraph" w:customStyle="1" w:styleId="Default">
    <w:name w:val="Default"/>
    <w:uiPriority w:val="99"/>
    <w:rsid w:val="00543E79"/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FD9E-4D9F-4742-B604-A8B7E3B1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21</cp:revision>
  <cp:lastPrinted>2021-09-30T05:24:00Z</cp:lastPrinted>
  <dcterms:created xsi:type="dcterms:W3CDTF">2021-09-29T06:27:00Z</dcterms:created>
  <dcterms:modified xsi:type="dcterms:W3CDTF">2021-09-30T05:24:00Z</dcterms:modified>
</cp:coreProperties>
</file>