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C2" w:rsidRDefault="001330C2" w:rsidP="001330C2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82"/>
      </w:tblGrid>
      <w:tr w:rsidR="00624080" w:rsidRPr="003417E8" w:rsidTr="00263556">
        <w:trPr>
          <w:trHeight w:val="1401"/>
        </w:trPr>
        <w:tc>
          <w:tcPr>
            <w:tcW w:w="7682" w:type="dxa"/>
          </w:tcPr>
          <w:p w:rsidR="00624080" w:rsidRPr="003417E8" w:rsidRDefault="00624080" w:rsidP="00263556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утверждении Программы профилактики </w:t>
            </w:r>
            <w:r>
              <w:rPr>
                <w:b/>
                <w:bCs/>
                <w:sz w:val="28"/>
                <w:szCs w:val="28"/>
              </w:rPr>
              <w:br/>
              <w:t xml:space="preserve">нарушений обязательных требований в сфере осуществления муниципального контроля в </w:t>
            </w:r>
            <w:r>
              <w:rPr>
                <w:b/>
                <w:bCs/>
                <w:sz w:val="28"/>
                <w:szCs w:val="28"/>
              </w:rPr>
              <w:br/>
              <w:t xml:space="preserve">области торговой деятельности на территории 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городского округа ЗАТО Светлый</w:t>
            </w:r>
          </w:p>
        </w:tc>
      </w:tr>
    </w:tbl>
    <w:p w:rsidR="00624080" w:rsidRDefault="00624080" w:rsidP="00624080">
      <w:pPr>
        <w:ind w:firstLine="709"/>
        <w:jc w:val="both"/>
        <w:rPr>
          <w:sz w:val="28"/>
          <w:szCs w:val="28"/>
        </w:rPr>
      </w:pPr>
    </w:p>
    <w:p w:rsidR="00624080" w:rsidRDefault="00624080" w:rsidP="00624080">
      <w:pPr>
        <w:ind w:firstLine="709"/>
        <w:jc w:val="both"/>
        <w:rPr>
          <w:sz w:val="28"/>
          <w:szCs w:val="28"/>
        </w:rPr>
      </w:pPr>
    </w:p>
    <w:p w:rsidR="00624080" w:rsidRPr="00624080" w:rsidRDefault="00624080" w:rsidP="00624080">
      <w:pPr>
        <w:ind w:firstLine="709"/>
        <w:jc w:val="both"/>
        <w:rPr>
          <w:sz w:val="28"/>
          <w:szCs w:val="28"/>
        </w:rPr>
      </w:pPr>
      <w:r w:rsidRPr="00624080">
        <w:rPr>
          <w:sz w:val="28"/>
          <w:szCs w:val="28"/>
        </w:rPr>
        <w:t xml:space="preserve">В соответствии с Федеральным законом от 06.10.2003 № 131-ФЗ </w:t>
      </w:r>
      <w:r w:rsidR="00EA0400">
        <w:rPr>
          <w:sz w:val="28"/>
          <w:szCs w:val="28"/>
        </w:rPr>
        <w:br/>
      </w:r>
      <w:r w:rsidRPr="00624080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</w:t>
      </w:r>
      <w:r w:rsidRPr="00624080">
        <w:rPr>
          <w:color w:val="FFFFFF"/>
          <w:sz w:val="28"/>
          <w:szCs w:val="28"/>
        </w:rPr>
        <w:t>.</w:t>
      </w:r>
      <w:r w:rsidRPr="00624080"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624080" w:rsidRPr="00624080" w:rsidRDefault="00624080" w:rsidP="00624080">
      <w:pPr>
        <w:tabs>
          <w:tab w:val="left" w:pos="1234"/>
        </w:tabs>
        <w:ind w:firstLine="851"/>
        <w:jc w:val="both"/>
        <w:rPr>
          <w:sz w:val="28"/>
          <w:szCs w:val="28"/>
        </w:rPr>
      </w:pPr>
      <w:r w:rsidRPr="00624080">
        <w:rPr>
          <w:sz w:val="28"/>
          <w:szCs w:val="28"/>
        </w:rPr>
        <w:t>1. Утвердить Программу профилактики нарушений обязательных требований в сфере осуществления муниципального контроля в области торговой деятельности на 2019 год  согласно приложению к настоящему постановлению.</w:t>
      </w:r>
    </w:p>
    <w:p w:rsidR="00624080" w:rsidRPr="00624080" w:rsidRDefault="00624080" w:rsidP="00624080">
      <w:pPr>
        <w:pStyle w:val="af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080">
        <w:rPr>
          <w:rFonts w:ascii="Times New Roman" w:hAnsi="Times New Roman" w:cs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EA040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A040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A040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EA040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A040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624080">
        <w:rPr>
          <w:rFonts w:ascii="Times New Roman" w:hAnsi="Times New Roman" w:cs="Times New Roman"/>
          <w:sz w:val="28"/>
          <w:szCs w:val="28"/>
        </w:rPr>
        <w:t xml:space="preserve"> </w:t>
      </w:r>
      <w:r w:rsidR="00EA0400">
        <w:rPr>
          <w:rFonts w:ascii="Times New Roman" w:hAnsi="Times New Roman" w:cs="Times New Roman"/>
          <w:sz w:val="28"/>
          <w:szCs w:val="28"/>
        </w:rPr>
        <w:br/>
      </w:r>
      <w:r w:rsidRPr="0062408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в течение десяти дней со дня его подписания. </w:t>
      </w:r>
    </w:p>
    <w:p w:rsidR="00624080" w:rsidRPr="00624080" w:rsidRDefault="00624080" w:rsidP="00624080">
      <w:pPr>
        <w:pStyle w:val="af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080" w:rsidRPr="00624080" w:rsidRDefault="00624080" w:rsidP="00624080">
      <w:pPr>
        <w:pStyle w:val="af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080" w:rsidRPr="00624080" w:rsidRDefault="00624080" w:rsidP="00624080">
      <w:pPr>
        <w:rPr>
          <w:sz w:val="28"/>
          <w:szCs w:val="28"/>
        </w:rPr>
      </w:pPr>
    </w:p>
    <w:p w:rsidR="00624080" w:rsidRDefault="00624080" w:rsidP="006240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24080" w:rsidRDefault="00624080" w:rsidP="006240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624080" w:rsidRPr="00624080" w:rsidRDefault="00624080" w:rsidP="00624080">
      <w:pPr>
        <w:jc w:val="both"/>
        <w:rPr>
          <w:b/>
          <w:sz w:val="28"/>
          <w:szCs w:val="28"/>
        </w:rPr>
      </w:pPr>
    </w:p>
    <w:p w:rsidR="00624080" w:rsidRPr="00624080" w:rsidRDefault="00624080" w:rsidP="00624080">
      <w:pPr>
        <w:pStyle w:val="af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080" w:rsidRPr="00624080" w:rsidRDefault="00624080" w:rsidP="00624080">
      <w:pPr>
        <w:pStyle w:val="af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080" w:rsidRPr="00624080" w:rsidRDefault="00624080" w:rsidP="00624080">
      <w:pPr>
        <w:pStyle w:val="af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080" w:rsidRDefault="00624080" w:rsidP="00624080">
      <w:pPr>
        <w:ind w:left="5103"/>
        <w:jc w:val="center"/>
        <w:rPr>
          <w:sz w:val="28"/>
          <w:szCs w:val="28"/>
        </w:rPr>
      </w:pPr>
    </w:p>
    <w:p w:rsidR="00624080" w:rsidRDefault="00624080" w:rsidP="00624080">
      <w:pPr>
        <w:ind w:left="5103"/>
        <w:jc w:val="center"/>
        <w:rPr>
          <w:sz w:val="28"/>
          <w:szCs w:val="28"/>
        </w:rPr>
      </w:pPr>
    </w:p>
    <w:p w:rsidR="00624080" w:rsidRDefault="00624080" w:rsidP="0062408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24080" w:rsidRDefault="00624080" w:rsidP="0062408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городского округа ЗАТО Светлый</w:t>
      </w:r>
    </w:p>
    <w:p w:rsidR="00624080" w:rsidRPr="00C37DEB" w:rsidRDefault="00624080" w:rsidP="0062408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12.02.2019 </w:t>
      </w:r>
      <w:r w:rsidRPr="00C37DEB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</w:p>
    <w:p w:rsidR="00624080" w:rsidRDefault="00624080" w:rsidP="0062408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24080" w:rsidRPr="00567A81" w:rsidRDefault="00624080" w:rsidP="006240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67A81">
        <w:rPr>
          <w:b/>
          <w:bCs/>
          <w:color w:val="26282F"/>
          <w:sz w:val="28"/>
          <w:szCs w:val="28"/>
        </w:rPr>
        <w:t>Программа</w:t>
      </w:r>
      <w:r>
        <w:rPr>
          <w:b/>
          <w:bCs/>
          <w:color w:val="26282F"/>
          <w:sz w:val="28"/>
          <w:szCs w:val="28"/>
        </w:rPr>
        <w:t xml:space="preserve"> </w:t>
      </w:r>
      <w:r w:rsidRPr="00567A81">
        <w:rPr>
          <w:b/>
          <w:bCs/>
          <w:color w:val="26282F"/>
          <w:sz w:val="28"/>
          <w:szCs w:val="28"/>
        </w:rPr>
        <w:t xml:space="preserve">профилактики нарушений обязательных требований </w:t>
      </w:r>
      <w:r>
        <w:rPr>
          <w:b/>
          <w:bCs/>
          <w:color w:val="26282F"/>
          <w:sz w:val="28"/>
          <w:szCs w:val="28"/>
        </w:rPr>
        <w:br/>
      </w:r>
      <w:r w:rsidRPr="00567A81">
        <w:rPr>
          <w:b/>
          <w:bCs/>
          <w:color w:val="26282F"/>
          <w:sz w:val="28"/>
          <w:szCs w:val="28"/>
        </w:rPr>
        <w:t xml:space="preserve">в сфере </w:t>
      </w:r>
      <w:r>
        <w:rPr>
          <w:b/>
          <w:bCs/>
          <w:color w:val="26282F"/>
          <w:sz w:val="28"/>
          <w:szCs w:val="28"/>
        </w:rPr>
        <w:t xml:space="preserve">осуществления </w:t>
      </w:r>
      <w:r w:rsidRPr="00567A81">
        <w:rPr>
          <w:b/>
          <w:bCs/>
          <w:color w:val="26282F"/>
          <w:sz w:val="28"/>
          <w:szCs w:val="28"/>
        </w:rPr>
        <w:t>муниципального контроля в о</w:t>
      </w:r>
      <w:r>
        <w:rPr>
          <w:b/>
          <w:bCs/>
          <w:color w:val="26282F"/>
          <w:sz w:val="28"/>
          <w:szCs w:val="28"/>
        </w:rPr>
        <w:t xml:space="preserve">бласти торговой деятельности на территории городского округа ЗАТО Светлый </w:t>
      </w:r>
      <w:r>
        <w:rPr>
          <w:b/>
          <w:bCs/>
          <w:color w:val="26282F"/>
          <w:sz w:val="28"/>
          <w:szCs w:val="28"/>
        </w:rPr>
        <w:br/>
        <w:t xml:space="preserve">на </w:t>
      </w:r>
      <w:r w:rsidRPr="00567A81">
        <w:rPr>
          <w:b/>
          <w:bCs/>
          <w:color w:val="26282F"/>
          <w:sz w:val="28"/>
          <w:szCs w:val="28"/>
        </w:rPr>
        <w:t>2019 год</w:t>
      </w:r>
    </w:p>
    <w:p w:rsidR="00624080" w:rsidRPr="00567A81" w:rsidRDefault="00624080" w:rsidP="006240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4080" w:rsidRPr="00567A81" w:rsidRDefault="00624080" w:rsidP="00EA040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0" w:name="sub_100"/>
      <w:r w:rsidRPr="00624080">
        <w:rPr>
          <w:bCs/>
          <w:color w:val="26282F"/>
          <w:sz w:val="28"/>
          <w:szCs w:val="28"/>
        </w:rPr>
        <w:t>1.</w:t>
      </w:r>
      <w:r w:rsidRPr="00567A81">
        <w:rPr>
          <w:b/>
          <w:bCs/>
          <w:color w:val="26282F"/>
          <w:sz w:val="28"/>
          <w:szCs w:val="28"/>
        </w:rPr>
        <w:t xml:space="preserve"> Общие положения</w:t>
      </w:r>
    </w:p>
    <w:bookmarkEnd w:id="0"/>
    <w:p w:rsidR="00624080" w:rsidRPr="00567A81" w:rsidRDefault="00624080" w:rsidP="006240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4080" w:rsidRPr="00567A81" w:rsidRDefault="00624080" w:rsidP="00EA0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7A81">
        <w:rPr>
          <w:sz w:val="28"/>
          <w:szCs w:val="28"/>
        </w:rPr>
        <w:t>1.1. Настоящая Программа профилактики нарушений обязательных требований в сфере</w:t>
      </w:r>
      <w:r>
        <w:rPr>
          <w:sz w:val="28"/>
          <w:szCs w:val="28"/>
        </w:rPr>
        <w:t xml:space="preserve"> осуществления </w:t>
      </w:r>
      <w:r w:rsidRPr="00567A81">
        <w:rPr>
          <w:sz w:val="28"/>
          <w:szCs w:val="28"/>
        </w:rPr>
        <w:t xml:space="preserve">муниципального контроля в области торговой деятельности </w:t>
      </w:r>
      <w:r>
        <w:rPr>
          <w:sz w:val="28"/>
          <w:szCs w:val="28"/>
        </w:rPr>
        <w:t xml:space="preserve">на территории городского округа ЗАТО  Светлый </w:t>
      </w:r>
      <w:r w:rsidR="00EA0400">
        <w:rPr>
          <w:sz w:val="28"/>
          <w:szCs w:val="28"/>
        </w:rPr>
        <w:br/>
      </w:r>
      <w:r w:rsidRPr="00567A81">
        <w:rPr>
          <w:sz w:val="28"/>
          <w:szCs w:val="28"/>
        </w:rPr>
        <w:t xml:space="preserve">на 2019 год (далее – Программа) разработана в соответствии со статьей </w:t>
      </w:r>
      <w:r w:rsidR="00EA0400">
        <w:rPr>
          <w:sz w:val="28"/>
          <w:szCs w:val="28"/>
        </w:rPr>
        <w:br/>
      </w:r>
      <w:r w:rsidRPr="00567A81">
        <w:rPr>
          <w:sz w:val="28"/>
          <w:szCs w:val="28"/>
        </w:rPr>
        <w:t xml:space="preserve">8.2 Федерального закона </w:t>
      </w:r>
      <w:hyperlink r:id="rId9" w:history="1">
        <w:r w:rsidRPr="00567A81">
          <w:rPr>
            <w:sz w:val="28"/>
            <w:szCs w:val="28"/>
          </w:rPr>
          <w:t>от 26.12.2008 № 294-ФЗ</w:t>
        </w:r>
      </w:hyperlink>
      <w:r>
        <w:t xml:space="preserve"> </w:t>
      </w:r>
      <w:r w:rsidRPr="00567A81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прове</w:t>
      </w:r>
      <w:r>
        <w:rPr>
          <w:sz w:val="28"/>
          <w:szCs w:val="28"/>
        </w:rPr>
        <w:t>дения а</w:t>
      </w:r>
      <w:r w:rsidRPr="00567A81">
        <w:rPr>
          <w:sz w:val="28"/>
          <w:szCs w:val="28"/>
        </w:rPr>
        <w:t xml:space="preserve">дминистрацией городского округа ЗАТО Светлый </w:t>
      </w:r>
      <w:r>
        <w:rPr>
          <w:sz w:val="28"/>
          <w:szCs w:val="28"/>
        </w:rPr>
        <w:t xml:space="preserve">(далее – Администрация) </w:t>
      </w:r>
      <w:r w:rsidRPr="00567A81">
        <w:rPr>
          <w:sz w:val="28"/>
          <w:szCs w:val="28"/>
        </w:rPr>
        <w:t xml:space="preserve">мероприятий по профилактике нарушений требований </w:t>
      </w:r>
      <w:r w:rsidR="00EA0400">
        <w:rPr>
          <w:sz w:val="28"/>
          <w:szCs w:val="28"/>
        </w:rPr>
        <w:br/>
      </w:r>
      <w:r w:rsidRPr="00567A81">
        <w:rPr>
          <w:sz w:val="28"/>
          <w:szCs w:val="28"/>
        </w:rPr>
        <w:t xml:space="preserve">в области торговой деятельности, установленных муниципальными правовыми актами городского округа ЗАТО Светлый  (далее – требования </w:t>
      </w:r>
      <w:r w:rsidR="00EA0400">
        <w:rPr>
          <w:sz w:val="28"/>
          <w:szCs w:val="28"/>
        </w:rPr>
        <w:br/>
      </w:r>
      <w:r w:rsidRPr="00567A81">
        <w:rPr>
          <w:sz w:val="28"/>
          <w:szCs w:val="28"/>
        </w:rPr>
        <w:t>в области торговой деятельности, обязательные требования).</w:t>
      </w:r>
    </w:p>
    <w:p w:rsidR="00624080" w:rsidRPr="00567A81" w:rsidRDefault="00624080" w:rsidP="00EA0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7A81">
        <w:rPr>
          <w:sz w:val="28"/>
          <w:szCs w:val="28"/>
        </w:rPr>
        <w:t>1.2. Профилактика нарушений требований в области торговой деятельности проводится в рамках осуществления муниципального контроля в области торговой деятельности.</w:t>
      </w:r>
    </w:p>
    <w:p w:rsidR="00624080" w:rsidRPr="00567A81" w:rsidRDefault="00624080" w:rsidP="00EA0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7A81">
        <w:rPr>
          <w:sz w:val="28"/>
          <w:szCs w:val="28"/>
        </w:rPr>
        <w:t>1.3. Целями Программы являются:</w:t>
      </w:r>
    </w:p>
    <w:p w:rsidR="00624080" w:rsidRPr="00567A81" w:rsidRDefault="00624080" w:rsidP="00EA0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7A81">
        <w:rPr>
          <w:sz w:val="28"/>
          <w:szCs w:val="28"/>
        </w:rPr>
        <w:t xml:space="preserve">повышение прозрачности и </w:t>
      </w:r>
      <w:r>
        <w:rPr>
          <w:sz w:val="28"/>
          <w:szCs w:val="28"/>
        </w:rPr>
        <w:t xml:space="preserve">открытости деятельности Администрации </w:t>
      </w:r>
      <w:r w:rsidRPr="00567A81">
        <w:rPr>
          <w:sz w:val="28"/>
          <w:szCs w:val="28"/>
        </w:rPr>
        <w:t>при осуществлении муниципального контроля;</w:t>
      </w:r>
    </w:p>
    <w:p w:rsidR="00624080" w:rsidRPr="00567A81" w:rsidRDefault="00624080" w:rsidP="00EA0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7A81">
        <w:rPr>
          <w:sz w:val="28"/>
          <w:szCs w:val="28"/>
        </w:rPr>
        <w:t xml:space="preserve">предупреждение нарушений юридическими лицами </w:t>
      </w:r>
      <w:r w:rsidR="00EA0400">
        <w:rPr>
          <w:sz w:val="28"/>
          <w:szCs w:val="28"/>
        </w:rPr>
        <w:br/>
      </w:r>
      <w:r w:rsidRPr="00567A81">
        <w:rPr>
          <w:sz w:val="28"/>
          <w:szCs w:val="28"/>
        </w:rPr>
        <w:t>и индивидуал</w:t>
      </w:r>
      <w:r w:rsidR="00EA0400">
        <w:rPr>
          <w:sz w:val="28"/>
          <w:szCs w:val="28"/>
        </w:rPr>
        <w:t>ьными предпринимателями (далее –</w:t>
      </w:r>
      <w:r w:rsidRPr="00567A81">
        <w:rPr>
          <w:sz w:val="28"/>
          <w:szCs w:val="28"/>
        </w:rPr>
        <w:t xml:space="preserve"> субъекты контроля) требований в области торговой деятельности, включая устранение причин </w:t>
      </w:r>
      <w:r w:rsidR="00EA0400">
        <w:rPr>
          <w:sz w:val="28"/>
          <w:szCs w:val="28"/>
        </w:rPr>
        <w:br/>
      </w:r>
      <w:r w:rsidRPr="00567A81">
        <w:rPr>
          <w:sz w:val="28"/>
          <w:szCs w:val="28"/>
        </w:rPr>
        <w:t xml:space="preserve">и условий, способствующих их нарушению; </w:t>
      </w:r>
    </w:p>
    <w:p w:rsidR="00624080" w:rsidRPr="00567A81" w:rsidRDefault="00624080" w:rsidP="00EA0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7A81">
        <w:rPr>
          <w:sz w:val="28"/>
          <w:szCs w:val="28"/>
        </w:rPr>
        <w:t xml:space="preserve">разъяснение субъектам контроля установленных требований </w:t>
      </w:r>
      <w:r w:rsidR="00EA0400">
        <w:rPr>
          <w:sz w:val="28"/>
          <w:szCs w:val="28"/>
        </w:rPr>
        <w:br/>
      </w:r>
      <w:r w:rsidRPr="00567A81">
        <w:rPr>
          <w:sz w:val="28"/>
          <w:szCs w:val="28"/>
        </w:rPr>
        <w:t>в области торговой деятельности.</w:t>
      </w:r>
    </w:p>
    <w:p w:rsidR="00624080" w:rsidRPr="00567A81" w:rsidRDefault="00624080" w:rsidP="00EA0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7A81">
        <w:rPr>
          <w:sz w:val="28"/>
          <w:szCs w:val="28"/>
        </w:rPr>
        <w:t>1.4.</w:t>
      </w:r>
      <w:bookmarkStart w:id="1" w:name="sub_300"/>
      <w:bookmarkEnd w:id="1"/>
      <w:r w:rsidRPr="00567A81">
        <w:rPr>
          <w:sz w:val="28"/>
          <w:szCs w:val="28"/>
        </w:rPr>
        <w:t> Задачами Программы являются:</w:t>
      </w:r>
    </w:p>
    <w:p w:rsidR="00624080" w:rsidRPr="00567A81" w:rsidRDefault="00624080" w:rsidP="00EA0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7A81">
        <w:rPr>
          <w:sz w:val="28"/>
          <w:szCs w:val="28"/>
        </w:rPr>
        <w:t>укрепление системы профилактики нарушений требований в области торговой деятельности путем активизации профилактической деятельности;</w:t>
      </w:r>
    </w:p>
    <w:p w:rsidR="00624080" w:rsidRPr="00567A81" w:rsidRDefault="00624080" w:rsidP="00EA0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7A81">
        <w:rPr>
          <w:sz w:val="28"/>
          <w:szCs w:val="28"/>
        </w:rPr>
        <w:t>выявление причин, факторов и условий, способствующих нарушениям требований в области торговой деятельности;</w:t>
      </w:r>
    </w:p>
    <w:p w:rsidR="00624080" w:rsidRPr="00567A81" w:rsidRDefault="00624080" w:rsidP="00EA0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7A81">
        <w:rPr>
          <w:sz w:val="28"/>
          <w:szCs w:val="28"/>
        </w:rPr>
        <w:t xml:space="preserve">проведение профилактических мероприятий на основе принципов </w:t>
      </w:r>
      <w:r w:rsidR="00EA0400">
        <w:rPr>
          <w:sz w:val="28"/>
          <w:szCs w:val="28"/>
        </w:rPr>
        <w:br/>
      </w:r>
      <w:r w:rsidRPr="00567A81">
        <w:rPr>
          <w:sz w:val="28"/>
          <w:szCs w:val="28"/>
        </w:rPr>
        <w:t>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624080" w:rsidRDefault="00624080" w:rsidP="00EA0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7A81">
        <w:rPr>
          <w:sz w:val="28"/>
          <w:szCs w:val="28"/>
        </w:rPr>
        <w:t>повышение правосознания и правовой культуры субъектов контроля.</w:t>
      </w:r>
    </w:p>
    <w:p w:rsidR="00EA0400" w:rsidRDefault="00EA0400" w:rsidP="00EA0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A0400" w:rsidRPr="00567A81" w:rsidRDefault="00EA0400" w:rsidP="00EA040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4080" w:rsidRDefault="00624080" w:rsidP="00EA0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7A81">
        <w:rPr>
          <w:sz w:val="28"/>
          <w:szCs w:val="28"/>
        </w:rPr>
        <w:t>1.5. Срок реализации настоящей Программы – 2019 год.</w:t>
      </w:r>
      <w:bookmarkStart w:id="2" w:name="sub_400"/>
    </w:p>
    <w:p w:rsidR="00EA0400" w:rsidRPr="00567A81" w:rsidRDefault="00EA0400" w:rsidP="00EA0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4080" w:rsidRPr="00567A81" w:rsidRDefault="00624080" w:rsidP="0062408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 w:rsidRPr="00624080">
        <w:rPr>
          <w:bCs/>
          <w:color w:val="26282F"/>
          <w:sz w:val="28"/>
          <w:szCs w:val="28"/>
        </w:rPr>
        <w:t>2.</w:t>
      </w:r>
      <w:r w:rsidRPr="00567A81">
        <w:rPr>
          <w:b/>
          <w:bCs/>
          <w:color w:val="26282F"/>
          <w:sz w:val="28"/>
          <w:szCs w:val="28"/>
        </w:rPr>
        <w:t xml:space="preserve"> План – график профилактических мероприятий</w:t>
      </w:r>
    </w:p>
    <w:bookmarkEnd w:id="2"/>
    <w:p w:rsidR="00624080" w:rsidRPr="00567A81" w:rsidRDefault="00624080" w:rsidP="006240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"/>
        <w:gridCol w:w="5220"/>
        <w:gridCol w:w="3094"/>
      </w:tblGrid>
      <w:tr w:rsidR="00624080" w:rsidRPr="00567A81" w:rsidTr="00EA0400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80" w:rsidRPr="00624080" w:rsidRDefault="00624080" w:rsidP="00EA04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080">
              <w:t>№</w:t>
            </w:r>
            <w:r w:rsidRPr="00624080">
              <w:br/>
              <w:t>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0" w:rsidRPr="00624080" w:rsidRDefault="00624080" w:rsidP="00263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080">
              <w:t>Наименование мероприятия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0" w:rsidRPr="00624080" w:rsidRDefault="00624080" w:rsidP="00263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080">
              <w:t>Срок исполнения</w:t>
            </w:r>
          </w:p>
        </w:tc>
      </w:tr>
      <w:tr w:rsidR="00624080" w:rsidRPr="00567A81" w:rsidTr="00EA0400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80" w:rsidRPr="00624080" w:rsidRDefault="00624080" w:rsidP="00263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080"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80" w:rsidRPr="00624080" w:rsidRDefault="00624080" w:rsidP="00263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080"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80" w:rsidRPr="00624080" w:rsidRDefault="00624080" w:rsidP="00263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080">
              <w:t>3</w:t>
            </w:r>
          </w:p>
        </w:tc>
      </w:tr>
      <w:tr w:rsidR="00624080" w:rsidRPr="00567A81" w:rsidTr="00EA04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80" w:rsidRPr="00624080" w:rsidRDefault="00624080" w:rsidP="00263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080"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80" w:rsidRPr="00624080" w:rsidRDefault="00624080" w:rsidP="00263556">
            <w:pPr>
              <w:widowControl w:val="0"/>
              <w:autoSpaceDE w:val="0"/>
              <w:autoSpaceDN w:val="0"/>
              <w:adjustRightInd w:val="0"/>
              <w:jc w:val="both"/>
            </w:pPr>
            <w:r w:rsidRPr="00624080">
              <w:t xml:space="preserve">Размещение в информационно-телекоммуникационной сети «Интернет» </w:t>
            </w:r>
            <w:r w:rsidR="00EA0400">
              <w:br/>
            </w:r>
            <w:r w:rsidRPr="00624080">
              <w:t>на официальном сайте администрации городского округа ЗАТО Светлый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0" w:rsidRPr="00624080" w:rsidRDefault="00624080" w:rsidP="00263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080">
              <w:t xml:space="preserve">обновление перечня </w:t>
            </w:r>
            <w:r w:rsidR="00EA0400">
              <w:br/>
            </w:r>
            <w:r w:rsidRPr="00624080">
              <w:t xml:space="preserve">по мере необходимости </w:t>
            </w:r>
            <w:r>
              <w:br/>
            </w:r>
            <w:r w:rsidRPr="00624080">
              <w:t>(в течение 10 рабочих дней со дня принятия нормативного правового акта)</w:t>
            </w:r>
          </w:p>
        </w:tc>
      </w:tr>
      <w:tr w:rsidR="00624080" w:rsidRPr="00567A81" w:rsidTr="00EA04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80" w:rsidRPr="00624080" w:rsidRDefault="00624080" w:rsidP="002635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80" w:rsidRPr="00624080" w:rsidRDefault="00624080" w:rsidP="00263556">
            <w:pPr>
              <w:widowControl w:val="0"/>
              <w:autoSpaceDE w:val="0"/>
              <w:autoSpaceDN w:val="0"/>
              <w:adjustRightInd w:val="0"/>
              <w:jc w:val="both"/>
            </w:pPr>
            <w:r w:rsidRPr="00624080">
              <w:t xml:space="preserve">Осуществление информирования юридических лиц, индивидуальных предпринимателей </w:t>
            </w:r>
            <w:r w:rsidR="00EA0400">
              <w:br/>
            </w:r>
            <w:r w:rsidRPr="00624080">
              <w:t xml:space="preserve">по вопросам соблюдения обязательных требований, в том числе посредством проведения разъяснительной работы </w:t>
            </w:r>
            <w:r w:rsidR="00EA0400">
              <w:br/>
            </w:r>
            <w:r w:rsidRPr="00624080">
              <w:t>в средствах массовой информации и иными способами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0" w:rsidRPr="00624080" w:rsidRDefault="00624080" w:rsidP="00263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080">
              <w:t>в течение года (по мере необходимости)</w:t>
            </w:r>
          </w:p>
        </w:tc>
      </w:tr>
      <w:tr w:rsidR="00624080" w:rsidRPr="00567A81" w:rsidTr="00EA04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80" w:rsidRPr="00624080" w:rsidRDefault="00624080" w:rsidP="002635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80" w:rsidRPr="00624080" w:rsidRDefault="00624080" w:rsidP="00263556">
            <w:pPr>
              <w:widowControl w:val="0"/>
              <w:autoSpaceDE w:val="0"/>
              <w:autoSpaceDN w:val="0"/>
              <w:adjustRightInd w:val="0"/>
              <w:jc w:val="both"/>
            </w:pPr>
            <w:r w:rsidRPr="00624080">
              <w:t xml:space="preserve">Обобщение практики муниципального контроля в области торговой деятельности и размещение в информационно-телекоммуникационной сети «Интернет» на официальном сайте администрации городского округа ЗАТО Светлый соответствующих обобщений, в том числе с указанием наиболее часто встречающихся случаев нарушений обязательных требований с рекомендациями </w:t>
            </w:r>
            <w:r w:rsidR="00EA0400">
              <w:br/>
            </w:r>
            <w:r w:rsidRPr="00624080">
              <w:t>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0" w:rsidRPr="00624080" w:rsidRDefault="00624080" w:rsidP="00263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080">
              <w:t>IV квартал 2019 года</w:t>
            </w:r>
          </w:p>
        </w:tc>
      </w:tr>
      <w:tr w:rsidR="00624080" w:rsidRPr="00567A81" w:rsidTr="00EA04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80" w:rsidRPr="00624080" w:rsidRDefault="00624080" w:rsidP="002635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80" w:rsidRPr="00624080" w:rsidRDefault="00624080" w:rsidP="00263556">
            <w:pPr>
              <w:widowControl w:val="0"/>
              <w:autoSpaceDE w:val="0"/>
              <w:autoSpaceDN w:val="0"/>
              <w:adjustRightInd w:val="0"/>
              <w:jc w:val="both"/>
            </w:pPr>
            <w:r w:rsidRPr="00624080">
              <w:t xml:space="preserve">Выдача предостережений о недопустимости нарушения обязательных требований </w:t>
            </w:r>
            <w:r w:rsidR="00EA0400">
              <w:br/>
            </w:r>
            <w:r w:rsidRPr="00624080">
              <w:t xml:space="preserve">в соответствии с </w:t>
            </w:r>
            <w:hyperlink r:id="rId10" w:history="1">
              <w:r w:rsidR="00EA0400">
                <w:t>частями 5 –</w:t>
              </w:r>
              <w:r w:rsidRPr="00624080">
                <w:t xml:space="preserve"> 7 статьи 8.2</w:t>
              </w:r>
            </w:hyperlink>
            <w:r w:rsidRPr="00624080">
              <w:t xml:space="preserve"> Федерального закона </w:t>
            </w:r>
            <w:hyperlink r:id="rId11" w:history="1">
              <w:r w:rsidRPr="00624080">
                <w:t>от 26.12.2008 № 294-ФЗ</w:t>
              </w:r>
            </w:hyperlink>
            <w:r w:rsidRPr="00624080">
              <w:t xml:space="preserve"> «О защите прав юридических лиц </w:t>
            </w:r>
            <w:r w:rsidR="00EA0400">
              <w:br/>
            </w:r>
            <w:r w:rsidRPr="00624080">
              <w:t>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0" w:rsidRPr="00624080" w:rsidRDefault="00624080" w:rsidP="00263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080">
              <w:t>в течение года (по мере появления оснований, предусмотренных законодательством Российской Федерации)</w:t>
            </w:r>
          </w:p>
        </w:tc>
      </w:tr>
    </w:tbl>
    <w:p w:rsidR="00624080" w:rsidRDefault="00624080" w:rsidP="00624080">
      <w:pPr>
        <w:rPr>
          <w:b/>
          <w:sz w:val="28"/>
          <w:szCs w:val="28"/>
        </w:rPr>
      </w:pPr>
    </w:p>
    <w:p w:rsidR="001E77A8" w:rsidRDefault="001E77A8" w:rsidP="00161AAA">
      <w:pPr>
        <w:jc w:val="both"/>
        <w:rPr>
          <w:b/>
          <w:sz w:val="28"/>
          <w:szCs w:val="28"/>
        </w:rPr>
      </w:pPr>
    </w:p>
    <w:sectPr w:rsidR="001E77A8" w:rsidSect="006F3E02">
      <w:headerReference w:type="default" r:id="rId12"/>
      <w:headerReference w:type="first" r:id="rId13"/>
      <w:pgSz w:w="11906" w:h="16838"/>
      <w:pgMar w:top="680" w:right="680" w:bottom="680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DCD" w:rsidRDefault="00265DCD">
      <w:r>
        <w:separator/>
      </w:r>
    </w:p>
  </w:endnote>
  <w:endnote w:type="continuationSeparator" w:id="1">
    <w:p w:rsidR="00265DCD" w:rsidRDefault="00265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DCD" w:rsidRDefault="00265DCD">
      <w:r>
        <w:separator/>
      </w:r>
    </w:p>
  </w:footnote>
  <w:footnote w:type="continuationSeparator" w:id="1">
    <w:p w:rsidR="00265DCD" w:rsidRDefault="00265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624080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12</w:t>
          </w:r>
          <w:r w:rsidR="00D85B61">
            <w:rPr>
              <w:sz w:val="28"/>
              <w:szCs w:val="28"/>
            </w:rPr>
            <w:t>.02</w:t>
          </w:r>
          <w:r w:rsidR="003279BA">
            <w:rPr>
              <w:sz w:val="28"/>
              <w:szCs w:val="28"/>
            </w:rPr>
            <w:t>.2019</w:t>
          </w:r>
        </w:p>
      </w:tc>
      <w:tc>
        <w:tcPr>
          <w:tcW w:w="4821" w:type="dxa"/>
        </w:tcPr>
        <w:p w:rsidR="0053785D" w:rsidRPr="00FE6B31" w:rsidRDefault="00624080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61D74"/>
    <w:multiLevelType w:val="hybridMultilevel"/>
    <w:tmpl w:val="21761BFE"/>
    <w:lvl w:ilvl="0" w:tplc="8E803F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4A38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13E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30C2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1AAA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99B"/>
    <w:rsid w:val="001C5C6E"/>
    <w:rsid w:val="001C5D47"/>
    <w:rsid w:val="001C6DC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4D7"/>
    <w:rsid w:val="001E6092"/>
    <w:rsid w:val="001E77A8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5DCD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D2E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29B0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C02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085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44D5"/>
    <w:rsid w:val="00405297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3B7D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080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32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3BA6"/>
    <w:rsid w:val="006F3E02"/>
    <w:rsid w:val="006F44ED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29D6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0A4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461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211"/>
    <w:rsid w:val="00863F11"/>
    <w:rsid w:val="0086763B"/>
    <w:rsid w:val="00870DDE"/>
    <w:rsid w:val="00871331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306B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5BD3"/>
    <w:rsid w:val="008C7282"/>
    <w:rsid w:val="008D3B67"/>
    <w:rsid w:val="008D52D2"/>
    <w:rsid w:val="008D7AAB"/>
    <w:rsid w:val="008E0D2E"/>
    <w:rsid w:val="008E1999"/>
    <w:rsid w:val="008E2400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3978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884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E0246"/>
    <w:rsid w:val="009E12EF"/>
    <w:rsid w:val="009E1D66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3C97"/>
    <w:rsid w:val="00A052A8"/>
    <w:rsid w:val="00A1140A"/>
    <w:rsid w:val="00A11F99"/>
    <w:rsid w:val="00A12946"/>
    <w:rsid w:val="00A12BB9"/>
    <w:rsid w:val="00A149BB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3EA0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5038"/>
    <w:rsid w:val="00AB61E6"/>
    <w:rsid w:val="00AB6B63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41E8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BF9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6FE9"/>
    <w:rsid w:val="00B770EA"/>
    <w:rsid w:val="00B8042A"/>
    <w:rsid w:val="00B80FAF"/>
    <w:rsid w:val="00B820FA"/>
    <w:rsid w:val="00B824B1"/>
    <w:rsid w:val="00B83D64"/>
    <w:rsid w:val="00B8434A"/>
    <w:rsid w:val="00B84CDE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6B86"/>
    <w:rsid w:val="00BB7EAE"/>
    <w:rsid w:val="00BC19E9"/>
    <w:rsid w:val="00BC2587"/>
    <w:rsid w:val="00BC27C7"/>
    <w:rsid w:val="00BC385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748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47BB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350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0C6E"/>
    <w:rsid w:val="00D331D4"/>
    <w:rsid w:val="00D33B4D"/>
    <w:rsid w:val="00D33BEC"/>
    <w:rsid w:val="00D3434F"/>
    <w:rsid w:val="00D34E5B"/>
    <w:rsid w:val="00D3752C"/>
    <w:rsid w:val="00D417AF"/>
    <w:rsid w:val="00D427A2"/>
    <w:rsid w:val="00D43BEA"/>
    <w:rsid w:val="00D4403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8E8"/>
    <w:rsid w:val="00D64B55"/>
    <w:rsid w:val="00D653E6"/>
    <w:rsid w:val="00D656F6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B61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08F"/>
    <w:rsid w:val="00DF6945"/>
    <w:rsid w:val="00DF7FC2"/>
    <w:rsid w:val="00E0050D"/>
    <w:rsid w:val="00E00745"/>
    <w:rsid w:val="00E0137A"/>
    <w:rsid w:val="00E01E2E"/>
    <w:rsid w:val="00E0312C"/>
    <w:rsid w:val="00E05224"/>
    <w:rsid w:val="00E057E6"/>
    <w:rsid w:val="00E05FCB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4D36"/>
    <w:rsid w:val="00E37202"/>
    <w:rsid w:val="00E3738F"/>
    <w:rsid w:val="00E4303C"/>
    <w:rsid w:val="00E43C6F"/>
    <w:rsid w:val="00E44498"/>
    <w:rsid w:val="00E45588"/>
    <w:rsid w:val="00E46673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0400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41A3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43BB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5C49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2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3">
    <w:name w:val="Без интервала3"/>
    <w:rsid w:val="006F3E0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47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64247.820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47.0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17</cp:revision>
  <cp:lastPrinted>2019-01-29T07:28:00Z</cp:lastPrinted>
  <dcterms:created xsi:type="dcterms:W3CDTF">2019-01-29T07:22:00Z</dcterms:created>
  <dcterms:modified xsi:type="dcterms:W3CDTF">2019-02-12T07:20:00Z</dcterms:modified>
</cp:coreProperties>
</file>