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D05F17" w:rsidRPr="00D05F17" w:rsidRDefault="00D05F17" w:rsidP="00D05F17">
      <w:pPr>
        <w:tabs>
          <w:tab w:val="left" w:pos="5103"/>
          <w:tab w:val="left" w:pos="6096"/>
        </w:tabs>
        <w:ind w:right="1870"/>
        <w:rPr>
          <w:b/>
          <w:sz w:val="28"/>
          <w:szCs w:val="28"/>
        </w:rPr>
      </w:pPr>
      <w:r w:rsidRPr="00D05F17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 xml:space="preserve"> Светлый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от 01.09.2016 № 237 «Об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 xml:space="preserve"> регламента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по предоставлению муниципальной услуги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«Утверждение схемы расположения земельного участка или земельных участков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кадастровом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 xml:space="preserve"> плане </w:t>
      </w:r>
      <w:r>
        <w:rPr>
          <w:b/>
          <w:sz w:val="28"/>
          <w:szCs w:val="28"/>
        </w:rPr>
        <w:t xml:space="preserve"> </w:t>
      </w:r>
      <w:r w:rsidRPr="00D05F17">
        <w:rPr>
          <w:b/>
          <w:sz w:val="28"/>
          <w:szCs w:val="28"/>
        </w:rPr>
        <w:t>территории»</w:t>
      </w:r>
    </w:p>
    <w:p w:rsidR="00D05F17" w:rsidRPr="00765612" w:rsidRDefault="00D05F17" w:rsidP="00D05F17">
      <w:pPr>
        <w:pStyle w:val="ae"/>
        <w:spacing w:after="0"/>
        <w:ind w:left="0"/>
        <w:rPr>
          <w:b/>
          <w:sz w:val="22"/>
          <w:szCs w:val="22"/>
        </w:rPr>
      </w:pPr>
    </w:p>
    <w:p w:rsidR="00D05F17" w:rsidRPr="00765612" w:rsidRDefault="00D05F17" w:rsidP="00D05F17">
      <w:pPr>
        <w:pStyle w:val="ae"/>
        <w:spacing w:after="0"/>
        <w:ind w:left="0"/>
        <w:rPr>
          <w:b/>
          <w:sz w:val="22"/>
          <w:szCs w:val="22"/>
        </w:rPr>
      </w:pPr>
    </w:p>
    <w:p w:rsidR="0001536B" w:rsidRPr="0001536B" w:rsidRDefault="0001536B" w:rsidP="0001536B">
      <w:pPr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 xml:space="preserve">В соответствии с </w:t>
      </w:r>
      <w:r w:rsidRPr="0001536B">
        <w:rPr>
          <w:rFonts w:eastAsia="Arial"/>
          <w:sz w:val="28"/>
          <w:szCs w:val="28"/>
        </w:rPr>
        <w:t xml:space="preserve">Федеральным законом от 06.10.2003 № 131-ФЗ </w:t>
      </w:r>
      <w:r w:rsidRPr="0001536B">
        <w:rPr>
          <w:rFonts w:eastAsia="Arial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01536B">
        <w:rPr>
          <w:sz w:val="28"/>
          <w:szCs w:val="28"/>
        </w:rPr>
        <w:t xml:space="preserve">Федеральным законом от 27.07.2010 № 210-ФЗ </w:t>
      </w:r>
      <w:r w:rsidRPr="0001536B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Уставом муниципального образования Городской округ </w:t>
      </w:r>
      <w:r>
        <w:rPr>
          <w:sz w:val="28"/>
          <w:szCs w:val="28"/>
        </w:rPr>
        <w:br/>
      </w:r>
      <w:r w:rsidRPr="0001536B">
        <w:rPr>
          <w:sz w:val="28"/>
          <w:szCs w:val="28"/>
        </w:rPr>
        <w:t xml:space="preserve">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</w:t>
      </w:r>
      <w:r>
        <w:rPr>
          <w:sz w:val="28"/>
          <w:szCs w:val="28"/>
        </w:rPr>
        <w:br/>
      </w:r>
      <w:r w:rsidRPr="0001536B">
        <w:rPr>
          <w:sz w:val="28"/>
          <w:szCs w:val="28"/>
        </w:rPr>
        <w:t>ЗАТО Светлый ПОСТАНОВЛЯЕТ:</w:t>
      </w:r>
    </w:p>
    <w:p w:rsidR="0001536B" w:rsidRPr="0001536B" w:rsidRDefault="0001536B" w:rsidP="000153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 xml:space="preserve">1. 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городского округа </w:t>
      </w:r>
      <w:r>
        <w:rPr>
          <w:sz w:val="28"/>
          <w:szCs w:val="28"/>
        </w:rPr>
        <w:br/>
      </w:r>
      <w:r w:rsidRPr="0001536B">
        <w:rPr>
          <w:sz w:val="28"/>
          <w:szCs w:val="28"/>
        </w:rPr>
        <w:t>ЗАТО Светлый от 01.09.2016 № 237 (далее – Административный регламент), следующие изменения: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абзаце третьем пункта 1.4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Светлый»;</w:t>
      </w:r>
    </w:p>
    <w:p w:rsidR="0001536B" w:rsidRPr="0001536B" w:rsidRDefault="0001536B" w:rsidP="0001536B">
      <w:pPr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>абзац первый подпункта 1.5.4 изложить в следующей редакции:</w:t>
      </w:r>
    </w:p>
    <w:p w:rsidR="0001536B" w:rsidRDefault="0001536B" w:rsidP="0001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>«1.5.4.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почты, Единого и регионального порталов либо подав письменное обращение непосредственно в подразделение.»;</w:t>
      </w:r>
    </w:p>
    <w:p w:rsidR="00765612" w:rsidRDefault="00765612" w:rsidP="0001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612" w:rsidRDefault="00765612" w:rsidP="0001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612" w:rsidRDefault="00765612" w:rsidP="007656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65612" w:rsidRPr="0001536B" w:rsidRDefault="00765612" w:rsidP="007656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536B" w:rsidRPr="0001536B" w:rsidRDefault="0001536B" w:rsidP="0001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>в абзаце первом пункта 2.2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абзаце первом пункта 2.4 слова «один месяц» заменить слов</w:t>
      </w:r>
      <w:r w:rsidR="002D272A">
        <w:rPr>
          <w:rFonts w:ascii="Times New Roman" w:hAnsi="Times New Roman" w:cs="Times New Roman"/>
          <w:sz w:val="28"/>
          <w:szCs w:val="28"/>
        </w:rPr>
        <w:t>ами «восемнадцать 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1536B" w:rsidRPr="0001536B" w:rsidRDefault="0001536B" w:rsidP="002D27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пункт 2.5 дополнить абзацем следующего содержания:</w:t>
      </w:r>
    </w:p>
    <w:p w:rsidR="0001536B" w:rsidRPr="0001536B" w:rsidRDefault="0001536B" w:rsidP="002D272A">
      <w:pPr>
        <w:ind w:firstLine="709"/>
        <w:jc w:val="both"/>
        <w:rPr>
          <w:sz w:val="28"/>
          <w:szCs w:val="28"/>
        </w:rPr>
      </w:pPr>
      <w:r w:rsidRPr="0001536B">
        <w:rPr>
          <w:sz w:val="28"/>
          <w:szCs w:val="28"/>
        </w:rPr>
        <w:t xml:space="preserve">«приказом Министерства экономического развития Российской Федерации от 27 ноября 2014 года № 762 «Об утверждении требований </w:t>
      </w:r>
      <w:r w:rsidRPr="0001536B">
        <w:rPr>
          <w:sz w:val="28"/>
          <w:szCs w:val="28"/>
        </w:rPr>
        <w:br/>
        <w:t xml:space="preserve">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документа» (Официальный интернет-портал правовой информации </w:t>
      </w:r>
      <w:hyperlink r:id="rId7" w:history="1"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Pr="0001536B">
          <w:rPr>
            <w:rStyle w:val="af0"/>
            <w:color w:val="auto"/>
            <w:sz w:val="28"/>
            <w:szCs w:val="28"/>
            <w:u w:val="none"/>
          </w:rPr>
          <w:t>://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1536B">
          <w:rPr>
            <w:rStyle w:val="af0"/>
            <w:color w:val="auto"/>
            <w:sz w:val="28"/>
            <w:szCs w:val="28"/>
            <w:u w:val="none"/>
          </w:rPr>
          <w:t>.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pravo</w:t>
        </w:r>
        <w:r w:rsidRPr="0001536B">
          <w:rPr>
            <w:rStyle w:val="af0"/>
            <w:color w:val="auto"/>
            <w:sz w:val="28"/>
            <w:szCs w:val="28"/>
            <w:u w:val="none"/>
          </w:rPr>
          <w:t>.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01536B">
          <w:rPr>
            <w:rStyle w:val="af0"/>
            <w:color w:val="auto"/>
            <w:sz w:val="28"/>
            <w:szCs w:val="28"/>
            <w:u w:val="none"/>
          </w:rPr>
          <w:t>.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1536B">
        <w:rPr>
          <w:sz w:val="28"/>
          <w:szCs w:val="28"/>
        </w:rPr>
        <w:t>, 18.02.2015).»;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подпункт 2.6.3 дополнить абзацем следующего содержания: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«Обязанность подтверждения факта отправки документов лежит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>на заявителе.»;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«2.7.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>или муниципальных услуг, и которые заявитель вправе представить относятся: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>и выписка из Единого государственного реестра индивидуальных предпринимателей (в случае, если заявитель является юридическим лицом или индивидуальным предпринимателем);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(далее – ЕГРН) о правах на здание, строение, сооружение, находящееся на земельном участке, или уведомление об отсутствии в ЕГРН запрашиваемых сведений </w:t>
      </w:r>
      <w:r w:rsidRPr="0001536B">
        <w:rPr>
          <w:rFonts w:ascii="Times New Roman" w:hAnsi="Times New Roman" w:cs="Times New Roman"/>
          <w:sz w:val="28"/>
          <w:szCs w:val="28"/>
        </w:rPr>
        <w:br/>
        <w:t>о зарегистрированных правах на указанные здания, строения, сооружения;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выписка из ЕГРН о правах на земельный участок или уведомление </w:t>
      </w:r>
      <w:r w:rsidRPr="0001536B">
        <w:rPr>
          <w:rFonts w:ascii="Times New Roman" w:hAnsi="Times New Roman" w:cs="Times New Roman"/>
          <w:sz w:val="28"/>
          <w:szCs w:val="28"/>
        </w:rPr>
        <w:br/>
        <w:t>об отсутствии в ЕГРН запрашиваемых сведений о зарегистрированных правах на земельный участок;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кадастровый план территории;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кадастровая выписка на здание, сооружение, расположенные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 xml:space="preserve">на земельном участке, в отношении которого подано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участка.</w:t>
      </w:r>
    </w:p>
    <w:p w:rsidR="00765612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Специалист подразделения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153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запрашивает посредством единой системы межведомственного </w:t>
      </w:r>
      <w:r w:rsidR="00765612">
        <w:rPr>
          <w:rFonts w:ascii="Times New Roman" w:hAnsi="Times New Roman" w:cs="Times New Roman"/>
          <w:sz w:val="28"/>
          <w:szCs w:val="28"/>
        </w:rPr>
        <w:br/>
      </w:r>
    </w:p>
    <w:p w:rsidR="00765612" w:rsidRDefault="00765612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12" w:rsidRDefault="00765612" w:rsidP="007656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65612" w:rsidRDefault="00765612" w:rsidP="007656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36B" w:rsidRPr="0001536B" w:rsidRDefault="0001536B" w:rsidP="007656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пункта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инициативе.».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 абзаце первом пункта 2.16 слова «трех календарных дней» заменить словами «двух </w:t>
      </w:r>
      <w:r w:rsidR="002D272A">
        <w:rPr>
          <w:rFonts w:ascii="Times New Roman" w:hAnsi="Times New Roman" w:cs="Times New Roman"/>
          <w:sz w:val="28"/>
          <w:szCs w:val="28"/>
        </w:rPr>
        <w:t>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 абзаце пятнадцатом пункта 3.2 слова «три календарных дня» заменить словами «два </w:t>
      </w:r>
      <w:r w:rsidR="002D272A">
        <w:rPr>
          <w:rFonts w:ascii="Times New Roman" w:hAnsi="Times New Roman" w:cs="Times New Roman"/>
          <w:sz w:val="28"/>
          <w:szCs w:val="28"/>
        </w:rPr>
        <w:t>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дня»;</w:t>
      </w:r>
    </w:p>
    <w:p w:rsidR="002D272A" w:rsidRPr="0001536B" w:rsidRDefault="002D272A" w:rsidP="002D27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тринадцатом пункта 3.3 слова «семь</w:t>
      </w:r>
      <w:r w:rsidRPr="0001536B">
        <w:rPr>
          <w:rFonts w:ascii="Times New Roman" w:hAnsi="Times New Roman" w:cs="Times New Roman"/>
          <w:sz w:val="28"/>
          <w:szCs w:val="28"/>
        </w:rPr>
        <w:t xml:space="preserve"> календарных дней» заменить словами «семь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 xml:space="preserve">в абзаце восемнадцатом пункта 3.4 слова «семнадцать календарных дней» заменить словами «семь </w:t>
      </w:r>
      <w:r w:rsidR="002D272A">
        <w:rPr>
          <w:rFonts w:ascii="Times New Roman" w:hAnsi="Times New Roman" w:cs="Times New Roman"/>
          <w:sz w:val="28"/>
          <w:szCs w:val="28"/>
        </w:rPr>
        <w:t>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абзаце третьем пункта 3.5 слова «трех дней» за</w:t>
      </w:r>
      <w:r w:rsidR="002D272A">
        <w:rPr>
          <w:rFonts w:ascii="Times New Roman" w:hAnsi="Times New Roman" w:cs="Times New Roman"/>
          <w:sz w:val="28"/>
          <w:szCs w:val="28"/>
        </w:rPr>
        <w:t>менить словами «двух 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абзаце четырнадцатом пункта 3.5 слова «три календарных дня» з</w:t>
      </w:r>
      <w:r w:rsidR="00C0433C">
        <w:rPr>
          <w:rFonts w:ascii="Times New Roman" w:hAnsi="Times New Roman" w:cs="Times New Roman"/>
          <w:sz w:val="28"/>
          <w:szCs w:val="28"/>
        </w:rPr>
        <w:t>аменить словами «два рабочих</w:t>
      </w:r>
      <w:r w:rsidRPr="0001536B">
        <w:rPr>
          <w:rFonts w:ascii="Times New Roman" w:hAnsi="Times New Roman" w:cs="Times New Roman"/>
          <w:sz w:val="28"/>
          <w:szCs w:val="28"/>
        </w:rPr>
        <w:t xml:space="preserve"> дня»;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пункте 5.3 слова «главы администрации» заменить словами «главы городского округа»;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таблице приложения № 1 к Административному регламенту слова «Отдел по управлению имуществом» заменить словами «Отдел муниципального имущества управления финансов, экономического развития и муниципального имущества»;</w:t>
      </w:r>
    </w:p>
    <w:p w:rsidR="0001536B" w:rsidRPr="0001536B" w:rsidRDefault="0001536B" w:rsidP="00015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B">
        <w:rPr>
          <w:rFonts w:ascii="Times New Roman" w:hAnsi="Times New Roman" w:cs="Times New Roman"/>
          <w:sz w:val="28"/>
          <w:szCs w:val="28"/>
        </w:rPr>
        <w:t>в приложении № 2 к Административному регламенту слова «главе администрации городского округа ЗАТО Светлый» заменить словами «главе городского округа ЗАТО Светлый».</w:t>
      </w:r>
    </w:p>
    <w:p w:rsidR="0001536B" w:rsidRPr="0001536B" w:rsidRDefault="0001536B" w:rsidP="0001536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1536B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1536B">
          <w:rPr>
            <w:rStyle w:val="af0"/>
            <w:color w:val="auto"/>
            <w:sz w:val="28"/>
            <w:szCs w:val="28"/>
            <w:u w:val="none"/>
          </w:rPr>
          <w:t>.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1536B">
          <w:rPr>
            <w:rStyle w:val="af0"/>
            <w:color w:val="auto"/>
            <w:sz w:val="28"/>
            <w:szCs w:val="28"/>
            <w:u w:val="none"/>
          </w:rPr>
          <w:t>.</w:t>
        </w:r>
        <w:r w:rsidRPr="000153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1536B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01536B">
        <w:rPr>
          <w:sz w:val="28"/>
          <w:szCs w:val="28"/>
        </w:rPr>
        <w:t>со дня его подписания.</w:t>
      </w:r>
    </w:p>
    <w:p w:rsidR="0001536B" w:rsidRPr="0001536B" w:rsidRDefault="0001536B" w:rsidP="0001536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1536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D05F17" w:rsidRPr="00BD3A7E" w:rsidRDefault="00D05F17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F2817" w:rsidRPr="00A86211" w:rsidRDefault="0017785A" w:rsidP="00A862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1F2817" w:rsidRPr="00A86211" w:rsidSect="00B2259E">
      <w:headerReference w:type="default" r:id="rId9"/>
      <w:headerReference w:type="first" r:id="rId10"/>
      <w:pgSz w:w="11906" w:h="16838"/>
      <w:pgMar w:top="709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FD" w:rsidRDefault="00380BFD">
      <w:r>
        <w:separator/>
      </w:r>
    </w:p>
  </w:endnote>
  <w:endnote w:type="continuationSeparator" w:id="1">
    <w:p w:rsidR="00380BFD" w:rsidRDefault="0038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FD" w:rsidRDefault="00380BFD">
      <w:r>
        <w:separator/>
      </w:r>
    </w:p>
  </w:footnote>
  <w:footnote w:type="continuationSeparator" w:id="1">
    <w:p w:rsidR="00380BFD" w:rsidRDefault="00380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5E5DC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20.11.2017</w:t>
          </w:r>
        </w:p>
      </w:tc>
      <w:tc>
        <w:tcPr>
          <w:tcW w:w="4821" w:type="dxa"/>
        </w:tcPr>
        <w:p w:rsidR="0053785D" w:rsidRPr="00FE6B31" w:rsidRDefault="002D272A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536B"/>
    <w:rsid w:val="000162A0"/>
    <w:rsid w:val="00017AD1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2F26"/>
    <w:rsid w:val="000430E0"/>
    <w:rsid w:val="00043758"/>
    <w:rsid w:val="00044295"/>
    <w:rsid w:val="00050FC2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58D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40B6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4D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582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4B82"/>
    <w:rsid w:val="002350B4"/>
    <w:rsid w:val="00236F1A"/>
    <w:rsid w:val="002413EE"/>
    <w:rsid w:val="00244455"/>
    <w:rsid w:val="0024452D"/>
    <w:rsid w:val="002450F0"/>
    <w:rsid w:val="0024524F"/>
    <w:rsid w:val="00246FF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26CF"/>
    <w:rsid w:val="002C3326"/>
    <w:rsid w:val="002C4256"/>
    <w:rsid w:val="002C509B"/>
    <w:rsid w:val="002C517F"/>
    <w:rsid w:val="002C5DB2"/>
    <w:rsid w:val="002C7369"/>
    <w:rsid w:val="002D0B25"/>
    <w:rsid w:val="002D10A4"/>
    <w:rsid w:val="002D1DBF"/>
    <w:rsid w:val="002D272A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F11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BFD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046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B49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55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4797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65024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43A1"/>
    <w:rsid w:val="005D6134"/>
    <w:rsid w:val="005D6C51"/>
    <w:rsid w:val="005E42AF"/>
    <w:rsid w:val="005E42F0"/>
    <w:rsid w:val="005E43A2"/>
    <w:rsid w:val="005E4D8E"/>
    <w:rsid w:val="005E5DC7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5B8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75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34A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5612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AD3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18F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441"/>
    <w:rsid w:val="008A42F0"/>
    <w:rsid w:val="008A4E9D"/>
    <w:rsid w:val="008A5790"/>
    <w:rsid w:val="008A6D79"/>
    <w:rsid w:val="008A6E31"/>
    <w:rsid w:val="008B0615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6D26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014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CB1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4A02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510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21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259E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70C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60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3C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484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5F17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1F7"/>
    <w:rsid w:val="00D466BF"/>
    <w:rsid w:val="00D46812"/>
    <w:rsid w:val="00D46A87"/>
    <w:rsid w:val="00D50CFA"/>
    <w:rsid w:val="00D51BDF"/>
    <w:rsid w:val="00D52FA5"/>
    <w:rsid w:val="00D53699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68E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56D99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B15"/>
    <w:rsid w:val="00FA4CE3"/>
    <w:rsid w:val="00FA5DF7"/>
    <w:rsid w:val="00FA748B"/>
    <w:rsid w:val="00FB0523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45</cp:revision>
  <cp:lastPrinted>2017-11-20T10:22:00Z</cp:lastPrinted>
  <dcterms:created xsi:type="dcterms:W3CDTF">2017-10-29T12:09:00Z</dcterms:created>
  <dcterms:modified xsi:type="dcterms:W3CDTF">2017-11-20T11:03:00Z</dcterms:modified>
</cp:coreProperties>
</file>