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4230C" w:rsidRDefault="006346ED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 w:rsidRPr="006346ED">
        <w:rPr>
          <w:b/>
          <w:sz w:val="28"/>
          <w:szCs w:val="28"/>
        </w:rPr>
        <w:t>Об утверждении Положения</w:t>
      </w:r>
      <w:r w:rsidR="00D4230C">
        <w:rPr>
          <w:b/>
          <w:sz w:val="28"/>
          <w:szCs w:val="28"/>
        </w:rPr>
        <w:t xml:space="preserve"> </w:t>
      </w:r>
      <w:r w:rsidRPr="006346ED">
        <w:rPr>
          <w:b/>
          <w:sz w:val="28"/>
          <w:szCs w:val="28"/>
        </w:rPr>
        <w:t>о</w:t>
      </w:r>
      <w:r w:rsidR="00D4230C">
        <w:rPr>
          <w:b/>
          <w:sz w:val="28"/>
          <w:szCs w:val="28"/>
        </w:rPr>
        <w:t xml:space="preserve"> проведении</w:t>
      </w:r>
    </w:p>
    <w:p w:rsidR="00D4230C" w:rsidRDefault="00D4230C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 экспертизы </w:t>
      </w:r>
    </w:p>
    <w:p w:rsidR="00D4230C" w:rsidRDefault="00D4230C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 нормативных  </w:t>
      </w:r>
    </w:p>
    <w:p w:rsidR="00D4230C" w:rsidRDefault="00D4230C" w:rsidP="006346ED">
      <w:pPr>
        <w:tabs>
          <w:tab w:val="left" w:pos="7371"/>
        </w:tabs>
        <w:ind w:right="1858"/>
        <w:rPr>
          <w:b/>
          <w:sz w:val="28"/>
          <w:szCs w:val="28"/>
        </w:rPr>
      </w:pPr>
      <w:r>
        <w:rPr>
          <w:b/>
          <w:sz w:val="28"/>
          <w:szCs w:val="28"/>
        </w:rPr>
        <w:t>правовых  актов  и  проектов</w:t>
      </w:r>
    </w:p>
    <w:p w:rsidR="006346ED" w:rsidRDefault="00D4230C" w:rsidP="006346ED">
      <w:pPr>
        <w:ind w:right="4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нормативных</w:t>
      </w:r>
    </w:p>
    <w:p w:rsidR="00D4230C" w:rsidRDefault="00D4230C" w:rsidP="006346ED">
      <w:pPr>
        <w:ind w:right="431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правовых актов</w:t>
      </w:r>
    </w:p>
    <w:p w:rsidR="006346ED" w:rsidRDefault="006346ED" w:rsidP="006346ED">
      <w:pPr>
        <w:ind w:right="4315"/>
        <w:jc w:val="both"/>
        <w:rPr>
          <w:sz w:val="28"/>
          <w:szCs w:val="28"/>
        </w:rPr>
      </w:pPr>
    </w:p>
    <w:p w:rsidR="00C92C79" w:rsidRDefault="00C92C79" w:rsidP="006346ED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</w:t>
      </w:r>
      <w:r w:rsidRPr="00F80D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», </w:t>
      </w:r>
      <w:r w:rsidRPr="00C61F01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25.12.2008 </w:t>
      </w:r>
      <w:r w:rsidRPr="00C61F01">
        <w:rPr>
          <w:sz w:val="28"/>
          <w:szCs w:val="28"/>
        </w:rPr>
        <w:t xml:space="preserve">№ 273-ФЗ </w:t>
      </w:r>
      <w:r>
        <w:rPr>
          <w:sz w:val="28"/>
          <w:szCs w:val="28"/>
        </w:rPr>
        <w:br/>
      </w:r>
      <w:r w:rsidRPr="00C61F01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</w:t>
      </w:r>
      <w:r w:rsidRPr="00F80D6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6346ED" w:rsidRDefault="006346ED" w:rsidP="006346ED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410823">
        <w:rPr>
          <w:sz w:val="28"/>
          <w:szCs w:val="28"/>
        </w:rPr>
        <w:t xml:space="preserve">1. </w:t>
      </w:r>
      <w:r w:rsidR="00A25B21">
        <w:rPr>
          <w:sz w:val="28"/>
          <w:szCs w:val="28"/>
        </w:rPr>
        <w:t>Утвердить Положение о проведении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A25B21" w:rsidRDefault="00A25B21" w:rsidP="00A25B21">
      <w:pPr>
        <w:pStyle w:val="14"/>
        <w:ind w:left="7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Признать утратившими силу: </w:t>
      </w:r>
    </w:p>
    <w:p w:rsidR="00A25B21" w:rsidRDefault="00A25B21" w:rsidP="00A25B21">
      <w:pPr>
        <w:pStyle w:val="14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ЗАТО Светлый Саратовской области от 25.12.2009 № 222 «Об утверждении «Положения </w:t>
      </w:r>
      <w:r>
        <w:rPr>
          <w:sz w:val="28"/>
          <w:szCs w:val="28"/>
        </w:rPr>
        <w:br/>
        <w:t xml:space="preserve">о проведении антикоррупционной экспертизы правовых актов и проектов правовых актов» и утверждении состава комиссии по осуществлению антикоррупционной экспертизы»; </w:t>
      </w:r>
    </w:p>
    <w:p w:rsidR="00A25B21" w:rsidRPr="00444811" w:rsidRDefault="00A25B21" w:rsidP="00A25B21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постановление администрации городского округа ЗАТО Светлый Саратовской области от 23.11.2012 № 395 «О внесении изменений </w:t>
      </w:r>
      <w:r>
        <w:rPr>
          <w:sz w:val="28"/>
          <w:szCs w:val="28"/>
        </w:rPr>
        <w:br/>
        <w:t xml:space="preserve">в постановление администрации городского округа ЗАТО Светлый </w:t>
      </w:r>
      <w:r>
        <w:rPr>
          <w:sz w:val="28"/>
          <w:szCs w:val="28"/>
        </w:rPr>
        <w:br/>
        <w:t>от 25 декабря 2009 г. № 222 «Об утверждении «Положения о проведении антикоррупционной экспертизы правовых актов и проектов правовых актов» и утверждении состава комиссии по осуществлению антикоррупционной экспертизы»</w:t>
      </w:r>
    </w:p>
    <w:p w:rsidR="00E01A2F" w:rsidRDefault="00E01A2F" w:rsidP="006346E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6ED" w:rsidRPr="00410823">
        <w:rPr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 w:rsidR="006346ED">
        <w:rPr>
          <w:rStyle w:val="apple-converted-space"/>
          <w:sz w:val="28"/>
          <w:szCs w:val="28"/>
        </w:rPr>
        <w:t xml:space="preserve"> </w:t>
      </w:r>
      <w:hyperlink r:id="rId8" w:history="1">
        <w:r w:rsidR="006346ED" w:rsidRPr="006346E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="006346ED">
        <w:rPr>
          <w:rStyle w:val="apple-converted-space"/>
          <w:sz w:val="28"/>
          <w:szCs w:val="28"/>
        </w:rPr>
        <w:t xml:space="preserve"> </w:t>
      </w:r>
      <w:r w:rsidR="006346ED" w:rsidRPr="00410823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</w:t>
      </w:r>
      <w:r>
        <w:rPr>
          <w:sz w:val="28"/>
          <w:szCs w:val="28"/>
        </w:rPr>
        <w:br/>
      </w:r>
    </w:p>
    <w:p w:rsidR="00E01A2F" w:rsidRDefault="00E01A2F" w:rsidP="006346ED">
      <w:pPr>
        <w:ind w:right="-5" w:firstLine="720"/>
        <w:jc w:val="both"/>
        <w:rPr>
          <w:sz w:val="28"/>
          <w:szCs w:val="28"/>
        </w:rPr>
      </w:pPr>
    </w:p>
    <w:p w:rsidR="00E01A2F" w:rsidRDefault="00E01A2F" w:rsidP="00E01A2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01A2F" w:rsidRDefault="00E01A2F" w:rsidP="00E01A2F">
      <w:pPr>
        <w:ind w:right="-5"/>
        <w:jc w:val="both"/>
        <w:rPr>
          <w:sz w:val="28"/>
          <w:szCs w:val="28"/>
        </w:rPr>
      </w:pPr>
    </w:p>
    <w:p w:rsidR="006346ED" w:rsidRDefault="006346ED" w:rsidP="00E01A2F">
      <w:pPr>
        <w:ind w:right="-5"/>
        <w:jc w:val="both"/>
        <w:rPr>
          <w:sz w:val="28"/>
          <w:szCs w:val="28"/>
        </w:rPr>
      </w:pPr>
      <w:r w:rsidRPr="00410823">
        <w:rPr>
          <w:sz w:val="28"/>
          <w:szCs w:val="28"/>
        </w:rPr>
        <w:t>самоуправления городского округа ЗАТ</w:t>
      </w:r>
      <w:r>
        <w:rPr>
          <w:sz w:val="28"/>
          <w:szCs w:val="28"/>
        </w:rPr>
        <w:t xml:space="preserve">О Светлый в течение десяти дней </w:t>
      </w:r>
      <w:r>
        <w:rPr>
          <w:sz w:val="28"/>
          <w:szCs w:val="28"/>
        </w:rPr>
        <w:br/>
      </w:r>
      <w:r w:rsidRPr="00410823">
        <w:rPr>
          <w:sz w:val="28"/>
          <w:szCs w:val="28"/>
        </w:rPr>
        <w:t>со дня его подписания.</w:t>
      </w:r>
    </w:p>
    <w:p w:rsidR="006346ED" w:rsidRPr="00410823" w:rsidRDefault="00E01A2F" w:rsidP="00E01A2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6ED" w:rsidRPr="0041082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F59DE" w:rsidRPr="003571AD" w:rsidRDefault="009F59DE" w:rsidP="003571AD">
      <w:pPr>
        <w:jc w:val="both"/>
        <w:rPr>
          <w:sz w:val="28"/>
          <w:szCs w:val="28"/>
        </w:rPr>
      </w:pPr>
    </w:p>
    <w:p w:rsidR="00767DA4" w:rsidRDefault="00767DA4" w:rsidP="009F59DE">
      <w:pPr>
        <w:rPr>
          <w:sz w:val="28"/>
          <w:szCs w:val="28"/>
        </w:rPr>
      </w:pPr>
    </w:p>
    <w:p w:rsidR="00C66D87" w:rsidRPr="00EA64AC" w:rsidRDefault="00C66D87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</w:t>
      </w:r>
      <w:r w:rsidR="00BF5B93">
        <w:rPr>
          <w:b/>
          <w:sz w:val="28"/>
          <w:szCs w:val="28"/>
        </w:rPr>
        <w:t xml:space="preserve">           </w:t>
      </w:r>
      <w:r w:rsidR="00885FE7">
        <w:rPr>
          <w:b/>
          <w:sz w:val="28"/>
          <w:szCs w:val="28"/>
        </w:rPr>
        <w:t xml:space="preserve">    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Default="001E493A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6346ED" w:rsidRDefault="006346ED" w:rsidP="00FF36D6">
      <w:pPr>
        <w:jc w:val="both"/>
        <w:rPr>
          <w:b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BF5B93" w:rsidRDefault="00BF5B93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BF5B93" w:rsidRDefault="00BF5B93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BF5B93" w:rsidRDefault="00BF5B93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BF5B93" w:rsidRDefault="00BF5B93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BF5B93" w:rsidRDefault="00BF5B93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E02071" w:rsidRDefault="00E02071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outlineLvl w:val="0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lastRenderedPageBreak/>
        <w:t xml:space="preserve">Приложение 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к постановлению администрации</w:t>
      </w: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6346ED">
        <w:rPr>
          <w:bCs/>
          <w:sz w:val="28"/>
          <w:szCs w:val="28"/>
        </w:rPr>
        <w:t>городского округа ЗАТО Светлый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0207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E0207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.2018 № 2</w:t>
      </w:r>
      <w:r w:rsidR="00E02071">
        <w:rPr>
          <w:bCs/>
          <w:sz w:val="28"/>
          <w:szCs w:val="28"/>
        </w:rPr>
        <w:t>92</w:t>
      </w:r>
    </w:p>
    <w:p w:rsid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6346ED">
      <w:pPr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6346ED" w:rsidRPr="006346ED" w:rsidRDefault="006346ED" w:rsidP="00264283">
      <w:pPr>
        <w:pStyle w:val="1"/>
        <w:rPr>
          <w:szCs w:val="28"/>
        </w:rPr>
      </w:pPr>
      <w:r w:rsidRPr="006346ED">
        <w:rPr>
          <w:szCs w:val="28"/>
        </w:rPr>
        <w:t>П</w:t>
      </w:r>
      <w:r w:rsidRPr="006346ED">
        <w:rPr>
          <w:spacing w:val="-11"/>
          <w:szCs w:val="28"/>
        </w:rPr>
        <w:t>О</w:t>
      </w:r>
      <w:r w:rsidRPr="006346ED">
        <w:rPr>
          <w:spacing w:val="-3"/>
          <w:szCs w:val="28"/>
        </w:rPr>
        <w:t>ЛО</w:t>
      </w:r>
      <w:r w:rsidRPr="006346ED">
        <w:rPr>
          <w:spacing w:val="-6"/>
          <w:szCs w:val="28"/>
        </w:rPr>
        <w:t>Ж</w:t>
      </w:r>
      <w:r w:rsidRPr="006346ED">
        <w:rPr>
          <w:szCs w:val="28"/>
        </w:rPr>
        <w:t>ЕНИЕ</w:t>
      </w:r>
    </w:p>
    <w:p w:rsidR="00E02071" w:rsidRDefault="00E02071" w:rsidP="00264283">
      <w:pPr>
        <w:pStyle w:val="1"/>
        <w:rPr>
          <w:szCs w:val="28"/>
        </w:rPr>
      </w:pPr>
      <w:r>
        <w:rPr>
          <w:spacing w:val="-5"/>
          <w:szCs w:val="28"/>
        </w:rPr>
        <w:t>о проведении антикоррупционной экспертизы</w:t>
      </w:r>
      <w:r w:rsidR="006346ED" w:rsidRPr="006346ED">
        <w:rPr>
          <w:szCs w:val="28"/>
        </w:rPr>
        <w:t xml:space="preserve"> </w:t>
      </w:r>
    </w:p>
    <w:p w:rsidR="00E02071" w:rsidRDefault="00E02071" w:rsidP="00E02071">
      <w:pPr>
        <w:pStyle w:val="1"/>
        <w:rPr>
          <w:spacing w:val="1"/>
          <w:szCs w:val="28"/>
        </w:rPr>
      </w:pPr>
      <w:r>
        <w:rPr>
          <w:spacing w:val="1"/>
          <w:szCs w:val="28"/>
        </w:rPr>
        <w:t xml:space="preserve">нормативных правовых актов и проектов </w:t>
      </w:r>
    </w:p>
    <w:p w:rsidR="006346ED" w:rsidRPr="00E02071" w:rsidRDefault="00E02071" w:rsidP="00E02071">
      <w:pPr>
        <w:pStyle w:val="1"/>
        <w:rPr>
          <w:spacing w:val="1"/>
          <w:szCs w:val="28"/>
        </w:rPr>
      </w:pPr>
      <w:r>
        <w:rPr>
          <w:spacing w:val="1"/>
          <w:szCs w:val="28"/>
        </w:rPr>
        <w:t>нормативных правовых актов</w:t>
      </w:r>
      <w:r w:rsidR="006346ED" w:rsidRPr="006346ED">
        <w:rPr>
          <w:spacing w:val="1"/>
          <w:szCs w:val="28"/>
        </w:rPr>
        <w:t xml:space="preserve"> </w:t>
      </w:r>
    </w:p>
    <w:p w:rsidR="006346ED" w:rsidRPr="00C16E2D" w:rsidRDefault="006346ED" w:rsidP="006346ED">
      <w:pPr>
        <w:pStyle w:val="1"/>
        <w:spacing w:before="68"/>
        <w:ind w:left="7"/>
        <w:rPr>
          <w:b w:val="0"/>
          <w:bCs w:val="0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 w:rsidRPr="00C16E2D">
        <w:rPr>
          <w:sz w:val="28"/>
          <w:szCs w:val="28"/>
        </w:rPr>
        <w:t xml:space="preserve">1. </w:t>
      </w:r>
      <w:r w:rsidRPr="006346ED">
        <w:rPr>
          <w:b/>
          <w:sz w:val="28"/>
          <w:szCs w:val="28"/>
        </w:rPr>
        <w:t>Общие положения</w:t>
      </w:r>
    </w:p>
    <w:p w:rsidR="006346ED" w:rsidRPr="003A29EC" w:rsidRDefault="006346ED" w:rsidP="006346ED">
      <w:pPr>
        <w:jc w:val="center"/>
        <w:rPr>
          <w:sz w:val="28"/>
          <w:szCs w:val="28"/>
        </w:rPr>
      </w:pP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1.1. Настоящее Положение определяет цель, задачи, порядок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 xml:space="preserve">и методику проведения антикоррупционной экспертизы </w:t>
      </w:r>
      <w:r>
        <w:rPr>
          <w:sz w:val="28"/>
          <w:szCs w:val="28"/>
        </w:rPr>
        <w:t xml:space="preserve">нормативных </w:t>
      </w:r>
      <w:r w:rsidRPr="00355C69">
        <w:rPr>
          <w:sz w:val="28"/>
          <w:szCs w:val="28"/>
        </w:rPr>
        <w:t xml:space="preserve">правовых актов и проектов </w:t>
      </w:r>
      <w:r>
        <w:rPr>
          <w:sz w:val="28"/>
          <w:szCs w:val="28"/>
        </w:rPr>
        <w:t xml:space="preserve">нормативных </w:t>
      </w:r>
      <w:r w:rsidRPr="00355C69">
        <w:rPr>
          <w:sz w:val="28"/>
          <w:szCs w:val="28"/>
        </w:rPr>
        <w:t>правовых актов.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1.2. Антикоррупционная экспертиза пр</w:t>
      </w:r>
      <w:r>
        <w:rPr>
          <w:sz w:val="28"/>
          <w:szCs w:val="28"/>
        </w:rPr>
        <w:t xml:space="preserve">оводится в отношении нормативных </w:t>
      </w:r>
      <w:r w:rsidRPr="00355C69">
        <w:rPr>
          <w:sz w:val="28"/>
          <w:szCs w:val="28"/>
        </w:rPr>
        <w:t>право</w:t>
      </w:r>
      <w:r>
        <w:rPr>
          <w:sz w:val="28"/>
          <w:szCs w:val="28"/>
        </w:rPr>
        <w:t xml:space="preserve">вых актов и проектов нормативных </w:t>
      </w:r>
      <w:r w:rsidRPr="00355C69">
        <w:rPr>
          <w:sz w:val="28"/>
          <w:szCs w:val="28"/>
        </w:rPr>
        <w:t xml:space="preserve">правовых актов органов местного самоуправления городского округа </w:t>
      </w:r>
      <w:r>
        <w:rPr>
          <w:sz w:val="28"/>
          <w:szCs w:val="28"/>
        </w:rPr>
        <w:t xml:space="preserve">ЗАТО Светлый (далее по тексту – НПА </w:t>
      </w:r>
      <w:r w:rsidRPr="00355C69">
        <w:rPr>
          <w:sz w:val="28"/>
          <w:szCs w:val="28"/>
        </w:rPr>
        <w:t xml:space="preserve">, проекты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).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1.3. Целью антикоррупционной экспертизы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является преду</w:t>
      </w:r>
      <w:r>
        <w:rPr>
          <w:sz w:val="28"/>
          <w:szCs w:val="28"/>
        </w:rPr>
        <w:t xml:space="preserve">преждение и устранение </w:t>
      </w:r>
      <w:r w:rsidRPr="00355C69">
        <w:rPr>
          <w:sz w:val="28"/>
          <w:szCs w:val="28"/>
        </w:rPr>
        <w:t xml:space="preserve">условий, способствующих возникновению и распространению коррупции в городском округе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>ЗАТО Светлый Саратовской области.</w:t>
      </w:r>
    </w:p>
    <w:p w:rsidR="00CA184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1.4. Задачами антикоррупционной экспертизы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являются выявление и опи</w:t>
      </w:r>
      <w:r>
        <w:rPr>
          <w:sz w:val="28"/>
          <w:szCs w:val="28"/>
        </w:rPr>
        <w:t>сание коррупциогенных</w:t>
      </w:r>
      <w:r w:rsidRPr="00355C69">
        <w:rPr>
          <w:sz w:val="28"/>
          <w:szCs w:val="28"/>
        </w:rPr>
        <w:t xml:space="preserve"> факторов, содержащихся в проектах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в действующих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, разработка рекомендаций, направленных на устранение или ограничение действия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нных факторов.</w:t>
      </w:r>
    </w:p>
    <w:p w:rsidR="00CA1849" w:rsidRPr="00C61F01" w:rsidRDefault="00CA1849" w:rsidP="00CA1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1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61F01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61F0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C61F0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61F0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1F01">
        <w:rPr>
          <w:rFonts w:ascii="Times New Roman" w:hAnsi="Times New Roman" w:cs="Times New Roman"/>
          <w:sz w:val="28"/>
          <w:szCs w:val="28"/>
        </w:rPr>
        <w:t>остановлением Правительст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 от 26.02.2010</w:t>
      </w:r>
      <w:r w:rsidRPr="00C61F01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61F01">
        <w:rPr>
          <w:rFonts w:ascii="Times New Roman" w:hAnsi="Times New Roman" w:cs="Times New Roman"/>
          <w:sz w:val="28"/>
          <w:szCs w:val="28"/>
        </w:rPr>
        <w:t>и проектов нормативных правовых актов».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55C69">
        <w:rPr>
          <w:sz w:val="28"/>
          <w:szCs w:val="28"/>
        </w:rPr>
        <w:t>. Для целей настоящего Положения используются следующие основные понятия:</w:t>
      </w:r>
      <w:r>
        <w:rPr>
          <w:sz w:val="28"/>
          <w:szCs w:val="28"/>
        </w:rPr>
        <w:t xml:space="preserve">       </w:t>
      </w:r>
    </w:p>
    <w:p w:rsidR="00CA1849" w:rsidRDefault="00D6232D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коррупция – </w:t>
      </w:r>
      <w:r w:rsidR="00CA1849" w:rsidRPr="00355C69">
        <w:rPr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</w:t>
      </w:r>
      <w:r>
        <w:rPr>
          <w:sz w:val="28"/>
          <w:szCs w:val="28"/>
        </w:rPr>
        <w:br/>
      </w:r>
      <w:r w:rsidR="00CA1849" w:rsidRPr="00355C69">
        <w:rPr>
          <w:sz w:val="28"/>
          <w:szCs w:val="28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068F5" w:rsidRDefault="002068F5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8F5" w:rsidRDefault="002068F5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8F5" w:rsidRDefault="002068F5" w:rsidP="002068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068F5" w:rsidRPr="00355C69" w:rsidRDefault="002068F5" w:rsidP="002068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849" w:rsidRPr="00355C69" w:rsidRDefault="00CA1849" w:rsidP="00206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и проектов </w:t>
      </w:r>
      <w:r>
        <w:rPr>
          <w:sz w:val="28"/>
          <w:szCs w:val="28"/>
        </w:rPr>
        <w:t>НПА</w:t>
      </w:r>
      <w:r w:rsidR="00D6232D">
        <w:rPr>
          <w:sz w:val="28"/>
          <w:szCs w:val="28"/>
        </w:rPr>
        <w:t xml:space="preserve"> – </w:t>
      </w:r>
      <w:r w:rsidRPr="00355C69">
        <w:rPr>
          <w:sz w:val="28"/>
          <w:szCs w:val="28"/>
        </w:rPr>
        <w:t>деятельность специалистов по выявлению и описанию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нных факторов,</w:t>
      </w:r>
      <w:r w:rsidR="001D387B">
        <w:rPr>
          <w:sz w:val="28"/>
          <w:szCs w:val="28"/>
        </w:rPr>
        <w:t xml:space="preserve"> </w:t>
      </w:r>
      <w:r w:rsidRPr="00355C69">
        <w:rPr>
          <w:sz w:val="28"/>
          <w:szCs w:val="28"/>
        </w:rPr>
        <w:t xml:space="preserve">относящихся к проектам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к действующим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, разработка рекомендаций, направленных на устранение или ограничение действия та</w:t>
      </w:r>
      <w:r w:rsidR="00D6232D">
        <w:rPr>
          <w:sz w:val="28"/>
          <w:szCs w:val="28"/>
        </w:rPr>
        <w:t xml:space="preserve">ких факторов (далее по тексту – </w:t>
      </w:r>
      <w:r w:rsidRPr="00355C69">
        <w:rPr>
          <w:sz w:val="28"/>
          <w:szCs w:val="28"/>
        </w:rPr>
        <w:t>антикоррупционная</w:t>
      </w:r>
      <w:r w:rsidR="00D6232D">
        <w:rPr>
          <w:sz w:val="28"/>
          <w:szCs w:val="28"/>
        </w:rPr>
        <w:t xml:space="preserve"> </w:t>
      </w:r>
      <w:r w:rsidRPr="00355C69">
        <w:rPr>
          <w:sz w:val="28"/>
          <w:szCs w:val="28"/>
        </w:rPr>
        <w:t>экспертиза);</w:t>
      </w:r>
      <w:r>
        <w:rPr>
          <w:sz w:val="28"/>
          <w:szCs w:val="28"/>
        </w:rPr>
        <w:t xml:space="preserve">                  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коррупцио</w:t>
      </w:r>
      <w:r>
        <w:rPr>
          <w:sz w:val="28"/>
          <w:szCs w:val="28"/>
        </w:rPr>
        <w:t>ге</w:t>
      </w:r>
      <w:r w:rsidR="00D6232D">
        <w:rPr>
          <w:sz w:val="28"/>
          <w:szCs w:val="28"/>
        </w:rPr>
        <w:t xml:space="preserve">нный фактор – </w:t>
      </w:r>
      <w:r w:rsidRPr="00355C69">
        <w:rPr>
          <w:sz w:val="28"/>
          <w:szCs w:val="28"/>
        </w:rPr>
        <w:t>отдельная правовая норма или совокупность правовых норм, которые создают предпосылки для совершения коррупционных действий;</w:t>
      </w:r>
      <w:r>
        <w:rPr>
          <w:sz w:val="28"/>
          <w:szCs w:val="28"/>
        </w:rPr>
        <w:t xml:space="preserve">        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коррупциогенность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="00D6232D">
        <w:rPr>
          <w:sz w:val="28"/>
          <w:szCs w:val="28"/>
        </w:rPr>
        <w:t xml:space="preserve"> – </w:t>
      </w:r>
      <w:r w:rsidRPr="00355C69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в проекте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положений, создающих предпосылки для совершения коррупционных действий.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55C69">
        <w:rPr>
          <w:sz w:val="28"/>
          <w:szCs w:val="28"/>
        </w:rPr>
        <w:t>. Проведение антикоррупционной экспертизы включает: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а) проведение анализа коррупциогенности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;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б) подготовку заключения антикоррупционной экспертизы </w:t>
      </w:r>
      <w:r w:rsidR="00D6232D">
        <w:rPr>
          <w:sz w:val="28"/>
          <w:szCs w:val="28"/>
        </w:rPr>
        <w:br/>
      </w:r>
      <w:r w:rsidRPr="00355C69">
        <w:rPr>
          <w:sz w:val="28"/>
          <w:szCs w:val="28"/>
        </w:rPr>
        <w:t>по результатам проведенного анализа.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55C69">
        <w:rPr>
          <w:sz w:val="28"/>
          <w:szCs w:val="28"/>
        </w:rPr>
        <w:t xml:space="preserve">. Целями анализа коррупциогенности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являются: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а) выявление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нных факторов;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б) подготовка рекомендаций по устранению обнаруженных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нных факторов;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в) подготовка рекомендаций по включению в текст превентивных коррупционных норм.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При выявлении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 xml:space="preserve">нных факторов лицо, </w:t>
      </w:r>
      <w:r>
        <w:rPr>
          <w:sz w:val="28"/>
          <w:szCs w:val="28"/>
        </w:rPr>
        <w:t>проводившее</w:t>
      </w:r>
      <w:r w:rsidRPr="00355C69">
        <w:rPr>
          <w:sz w:val="28"/>
          <w:szCs w:val="28"/>
        </w:rPr>
        <w:t xml:space="preserve"> антикоррупционную экспертизу, вправе указать </w:t>
      </w:r>
      <w:r w:rsidR="00D6232D">
        <w:rPr>
          <w:sz w:val="28"/>
          <w:szCs w:val="28"/>
        </w:rPr>
        <w:br/>
      </w:r>
      <w:r w:rsidRPr="00355C69">
        <w:rPr>
          <w:sz w:val="28"/>
          <w:szCs w:val="28"/>
        </w:rPr>
        <w:t>на возможные коррупционные действия и последствия.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Под предусмотренным</w:t>
      </w:r>
      <w:r>
        <w:rPr>
          <w:sz w:val="28"/>
          <w:szCs w:val="28"/>
        </w:rPr>
        <w:t>и подпунктом «б»</w:t>
      </w:r>
      <w:r w:rsidRPr="00355C69">
        <w:rPr>
          <w:sz w:val="28"/>
          <w:szCs w:val="28"/>
        </w:rPr>
        <w:t xml:space="preserve"> настоящего пункта рекомендациями по устранению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 xml:space="preserve">нных факторов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понимается вывод о необходимости внесения изменений </w:t>
      </w:r>
      <w:r w:rsidR="00D6232D">
        <w:rPr>
          <w:sz w:val="28"/>
          <w:szCs w:val="28"/>
        </w:rPr>
        <w:br/>
      </w:r>
      <w:r w:rsidRPr="00355C69">
        <w:rPr>
          <w:sz w:val="28"/>
          <w:szCs w:val="28"/>
        </w:rPr>
        <w:t xml:space="preserve">и (или) дополнений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. Формулировка конкретных норм, изменяющих и (или) дополняющих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не входит в цели антикоррупционной экспертизы, проводимой в соответствии с настоящим Положением. Однако, лицо, </w:t>
      </w:r>
      <w:r>
        <w:rPr>
          <w:sz w:val="28"/>
          <w:szCs w:val="28"/>
        </w:rPr>
        <w:t>проводившее</w:t>
      </w:r>
      <w:r w:rsidRPr="00355C69">
        <w:rPr>
          <w:sz w:val="28"/>
          <w:szCs w:val="28"/>
        </w:rPr>
        <w:t xml:space="preserve"> антикоррупционную экспертизу, вправе предложить возможные варианты формулировок таких норм.</w:t>
      </w:r>
    </w:p>
    <w:p w:rsidR="00CA1849" w:rsidRPr="00355C69" w:rsidRDefault="00CA1849" w:rsidP="00CA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55C69">
        <w:rPr>
          <w:sz w:val="28"/>
          <w:szCs w:val="28"/>
        </w:rPr>
        <w:t xml:space="preserve">. Проведение антикоррупционной экспертизы возлагается на </w:t>
      </w:r>
      <w:r>
        <w:rPr>
          <w:sz w:val="28"/>
          <w:szCs w:val="28"/>
        </w:rPr>
        <w:t>отдел правового обеспечения управления делами администрации городского округа ЗАТО Светлый</w:t>
      </w:r>
      <w:r w:rsidRPr="00355C69">
        <w:rPr>
          <w:sz w:val="28"/>
          <w:szCs w:val="28"/>
        </w:rPr>
        <w:t>.</w:t>
      </w:r>
    </w:p>
    <w:p w:rsidR="00F265EF" w:rsidRPr="00C16E2D" w:rsidRDefault="00F265EF" w:rsidP="00F265EF">
      <w:pPr>
        <w:jc w:val="center"/>
        <w:rPr>
          <w:sz w:val="28"/>
          <w:szCs w:val="28"/>
        </w:rPr>
      </w:pPr>
    </w:p>
    <w:p w:rsidR="006346ED" w:rsidRDefault="006346ED" w:rsidP="006346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1389">
        <w:rPr>
          <w:b/>
          <w:sz w:val="28"/>
          <w:szCs w:val="28"/>
        </w:rPr>
        <w:t>Проведение анали</w:t>
      </w:r>
      <w:r w:rsidR="00B767BB">
        <w:rPr>
          <w:b/>
          <w:sz w:val="28"/>
          <w:szCs w:val="28"/>
        </w:rPr>
        <w:t xml:space="preserve">за коррупциогенности нормативных </w:t>
      </w:r>
      <w:r w:rsidR="00FC1389">
        <w:rPr>
          <w:b/>
          <w:sz w:val="28"/>
          <w:szCs w:val="28"/>
        </w:rPr>
        <w:t>прав</w:t>
      </w:r>
      <w:r w:rsidR="00B767BB">
        <w:rPr>
          <w:b/>
          <w:sz w:val="28"/>
          <w:szCs w:val="28"/>
        </w:rPr>
        <w:t xml:space="preserve">овых актов, проектов нормативных </w:t>
      </w:r>
      <w:r w:rsidR="00FC1389">
        <w:rPr>
          <w:b/>
          <w:sz w:val="28"/>
          <w:szCs w:val="28"/>
        </w:rPr>
        <w:t>правовых актов</w:t>
      </w:r>
    </w:p>
    <w:p w:rsidR="006346ED" w:rsidRPr="00C16E2D" w:rsidRDefault="006346ED" w:rsidP="006346ED">
      <w:pPr>
        <w:jc w:val="center"/>
        <w:rPr>
          <w:sz w:val="28"/>
          <w:szCs w:val="28"/>
        </w:rPr>
      </w:pP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2.1. При проведении анализа коррупциогенности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следует дать оценку его целей и задач, предмета правового регулирования, содержащихся в нем норм на предмет наличия факторов коррупциогенности.</w:t>
      </w:r>
    </w:p>
    <w:p w:rsidR="001D387B" w:rsidRDefault="001D387B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87B" w:rsidRDefault="001D387B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87B" w:rsidRDefault="001D387B" w:rsidP="001D38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D387B" w:rsidRPr="00355C69" w:rsidRDefault="001D387B" w:rsidP="001D38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2.2. Не проводится антикоррупционная экспертиза отмененных или признанных утратившими силу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.</w:t>
      </w: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5C69">
        <w:rPr>
          <w:sz w:val="28"/>
          <w:szCs w:val="28"/>
        </w:rPr>
        <w:t xml:space="preserve">.3. Повторная антикоррупционная экспертиза того же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может проводиться в случае, если имеются основания полагать, что </w:t>
      </w:r>
      <w:r w:rsidR="002068F5">
        <w:rPr>
          <w:sz w:val="28"/>
          <w:szCs w:val="28"/>
        </w:rPr>
        <w:br/>
      </w:r>
      <w:r w:rsidRPr="00355C69">
        <w:rPr>
          <w:sz w:val="28"/>
          <w:szCs w:val="28"/>
        </w:rPr>
        <w:t>в заключении антикоррупционной экспертизы содержатся ошибочные выводы. Дополнительная антикоррупционная экспертиза также может проводиться при недостаточной полноте заключения антикоррупционной экспертизы.</w:t>
      </w: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2.4. В отношении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, предусматривающего внесение изменений, дополнений в ранее принятый акт, проводится самостоятельная антикоррупционная экспертиза.</w:t>
      </w: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При проведении антикоррупционной экспертизы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предусматривающего внесение изменений, дополнений в ранее принятый акт, также проводится анализ коррупциогенности и составление заключения в отношении итогового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с учетом вносимых изменений, дополнений.</w:t>
      </w: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2.5. Особое внимание уделяется анализу тех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которые определяют полномочия органов местного самоуправления, должностных лиц этих органов во взаимоотношениях с гражданами </w:t>
      </w:r>
      <w:r w:rsidR="000D4667">
        <w:rPr>
          <w:sz w:val="28"/>
          <w:szCs w:val="28"/>
        </w:rPr>
        <w:br/>
      </w:r>
      <w:r w:rsidRPr="00355C69">
        <w:rPr>
          <w:sz w:val="28"/>
          <w:szCs w:val="28"/>
        </w:rPr>
        <w:t>и юридическими лицами, а также порядок и сроки реализации этих полномочий.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2.6. При проведении антикоррупционной экспертизы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п</w:t>
      </w:r>
      <w:r>
        <w:rPr>
          <w:sz w:val="28"/>
          <w:szCs w:val="28"/>
        </w:rPr>
        <w:t>роверяется на наличие коррупциогенных факторов.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</w:t>
      </w:r>
      <w:r w:rsidR="000D4667">
        <w:rPr>
          <w:sz w:val="28"/>
          <w:szCs w:val="28"/>
        </w:rPr>
        <w:t xml:space="preserve">рота дискреционных полномочий – </w:t>
      </w:r>
      <w:r>
        <w:rPr>
          <w:sz w:val="28"/>
          <w:szCs w:val="28"/>
        </w:rPr>
        <w:t xml:space="preserve">отсутствие или неопределенность сроков, условий или оснований принятия решения, наличие дублирующих полномочий органов местного самоуправления </w:t>
      </w:r>
      <w:r w:rsidR="000D4667">
        <w:rPr>
          <w:sz w:val="28"/>
          <w:szCs w:val="28"/>
        </w:rPr>
        <w:br/>
      </w:r>
      <w:r>
        <w:rPr>
          <w:sz w:val="28"/>
          <w:szCs w:val="28"/>
        </w:rPr>
        <w:t>(их должностных лиц);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компетенции по форм</w:t>
      </w:r>
      <w:r w:rsidR="000D4667">
        <w:rPr>
          <w:sz w:val="28"/>
          <w:szCs w:val="28"/>
        </w:rPr>
        <w:t xml:space="preserve">уле «вправе» – </w:t>
      </w:r>
      <w:r>
        <w:rPr>
          <w:sz w:val="28"/>
          <w:szCs w:val="28"/>
        </w:rPr>
        <w:t>диспозитивное</w:t>
      </w:r>
      <w:r w:rsidR="000D466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выб</w:t>
      </w:r>
      <w:r w:rsidR="000D4667">
        <w:rPr>
          <w:sz w:val="28"/>
          <w:szCs w:val="28"/>
        </w:rPr>
        <w:t xml:space="preserve">орочное изменение объема прав – </w:t>
      </w:r>
      <w:r>
        <w:rPr>
          <w:sz w:val="28"/>
          <w:szCs w:val="28"/>
        </w:rPr>
        <w:t xml:space="preserve">возможность необоснованного установления исключений из общего порядка для граждан и организаций </w:t>
      </w:r>
      <w:r w:rsidR="000D4667">
        <w:rPr>
          <w:sz w:val="28"/>
          <w:szCs w:val="28"/>
        </w:rPr>
        <w:br/>
      </w:r>
      <w:r>
        <w:rPr>
          <w:sz w:val="28"/>
          <w:szCs w:val="28"/>
        </w:rPr>
        <w:t>по усмотрению органов местного самоуправления (их должностных лиц);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чрезмерная свобода</w:t>
      </w:r>
      <w:r w:rsidR="000D4667">
        <w:rPr>
          <w:sz w:val="28"/>
          <w:szCs w:val="28"/>
        </w:rPr>
        <w:t xml:space="preserve"> подзаконного нормотворчества – </w:t>
      </w:r>
      <w:r>
        <w:rPr>
          <w:sz w:val="28"/>
          <w:szCs w:val="28"/>
        </w:rPr>
        <w:t>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FC0ED0" w:rsidRDefault="00FC0ED0" w:rsidP="000D46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принятие нормативного правового акта за пределами</w:t>
      </w:r>
      <w:r w:rsidR="000D4667">
        <w:rPr>
          <w:sz w:val="28"/>
          <w:szCs w:val="28"/>
        </w:rPr>
        <w:br/>
      </w:r>
      <w:r>
        <w:rPr>
          <w:sz w:val="28"/>
          <w:szCs w:val="28"/>
        </w:rPr>
        <w:t>компетенции</w:t>
      </w:r>
      <w:r w:rsidR="000D4667">
        <w:rPr>
          <w:sz w:val="28"/>
          <w:szCs w:val="28"/>
        </w:rPr>
        <w:t xml:space="preserve"> – </w:t>
      </w:r>
      <w:r>
        <w:rPr>
          <w:sz w:val="28"/>
          <w:szCs w:val="28"/>
        </w:rPr>
        <w:t>нарушение</w:t>
      </w:r>
      <w:r w:rsidR="000D4667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 органов местного самоуправления (их должностных лиц) при принятии нормативных правовых актов;</w:t>
      </w:r>
    </w:p>
    <w:p w:rsidR="00267F20" w:rsidRDefault="00267F2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F20" w:rsidRDefault="00267F2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F20" w:rsidRDefault="00267F20" w:rsidP="00267F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67F20" w:rsidRDefault="00267F20" w:rsidP="00267F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</w:t>
      </w:r>
      <w:r w:rsidR="00BE36BD">
        <w:rPr>
          <w:sz w:val="28"/>
          <w:szCs w:val="28"/>
        </w:rPr>
        <w:t xml:space="preserve">ии соответствующих полномочий – </w:t>
      </w:r>
      <w:r>
        <w:rPr>
          <w:sz w:val="28"/>
          <w:szCs w:val="28"/>
        </w:rPr>
        <w:t>установление</w:t>
      </w:r>
      <w:r w:rsidR="00BE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общеобязательных правил поведения </w:t>
      </w:r>
      <w:r w:rsidR="00BE36BD">
        <w:rPr>
          <w:sz w:val="28"/>
          <w:szCs w:val="28"/>
        </w:rPr>
        <w:br/>
      </w:r>
      <w:r>
        <w:rPr>
          <w:sz w:val="28"/>
          <w:szCs w:val="28"/>
        </w:rPr>
        <w:t>в подзаконном акте в условиях отсутствия закона;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отсутствие или неполн</w:t>
      </w:r>
      <w:r w:rsidR="00BE36BD">
        <w:rPr>
          <w:sz w:val="28"/>
          <w:szCs w:val="28"/>
        </w:rPr>
        <w:t xml:space="preserve">ота административных процедур – </w:t>
      </w:r>
      <w:r>
        <w:rPr>
          <w:sz w:val="28"/>
          <w:szCs w:val="28"/>
        </w:rPr>
        <w:t>отсутствие</w:t>
      </w:r>
      <w:r w:rsidR="00BE36B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отказ от ко</w:t>
      </w:r>
      <w:r w:rsidR="00BE36BD">
        <w:rPr>
          <w:sz w:val="28"/>
          <w:szCs w:val="28"/>
        </w:rPr>
        <w:t xml:space="preserve">нкурсных (аукционных) процедур – </w:t>
      </w:r>
      <w:r>
        <w:rPr>
          <w:sz w:val="28"/>
          <w:szCs w:val="28"/>
        </w:rPr>
        <w:t>закрепление</w:t>
      </w:r>
      <w:r w:rsidR="00BE36B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порядка предоставления права (блага);</w:t>
      </w:r>
    </w:p>
    <w:p w:rsidR="00FC0ED0" w:rsidRDefault="00BE36BD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нормативные коллизии – </w:t>
      </w:r>
      <w:r w:rsidR="00FC0ED0">
        <w:rPr>
          <w:sz w:val="28"/>
          <w:szCs w:val="28"/>
        </w:rPr>
        <w:t>противоречия</w:t>
      </w:r>
      <w:r>
        <w:rPr>
          <w:sz w:val="28"/>
          <w:szCs w:val="28"/>
        </w:rPr>
        <w:t>,</w:t>
      </w:r>
      <w:r w:rsidR="00FC0ED0">
        <w:rPr>
          <w:sz w:val="28"/>
          <w:szCs w:val="28"/>
        </w:rPr>
        <w:t xml:space="preserve"> в том числе внутренние, между нормами, создающие для органов местного самоуправления </w:t>
      </w:r>
      <w:r>
        <w:rPr>
          <w:sz w:val="28"/>
          <w:szCs w:val="28"/>
        </w:rPr>
        <w:br/>
      </w:r>
      <w:r w:rsidR="00FC0ED0">
        <w:rPr>
          <w:sz w:val="28"/>
          <w:szCs w:val="28"/>
        </w:rPr>
        <w:t>(их должностных лиц) возможность произвольного выбора норм, подлежащих применению в конкретном случае.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Коррупциогенными факторами, содержащими неопределенные, трудновыполнимые и (или) обременительные требования к гражданам </w:t>
      </w:r>
      <w:r w:rsidR="00BE36BD">
        <w:rPr>
          <w:sz w:val="28"/>
          <w:szCs w:val="28"/>
        </w:rPr>
        <w:br/>
      </w:r>
      <w:r>
        <w:rPr>
          <w:sz w:val="28"/>
          <w:szCs w:val="28"/>
        </w:rPr>
        <w:t>и организациям, являются: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</w:t>
      </w:r>
      <w:r w:rsidR="00BE36BD">
        <w:rPr>
          <w:sz w:val="28"/>
          <w:szCs w:val="28"/>
        </w:rPr>
        <w:t xml:space="preserve"> принадлежащего ему права, – </w:t>
      </w:r>
      <w:r>
        <w:rPr>
          <w:sz w:val="28"/>
          <w:szCs w:val="28"/>
        </w:rPr>
        <w:t>установление</w:t>
      </w:r>
      <w:r w:rsidR="00BE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неопределенных, трудновыполнимых и обременительных требований к гражданам </w:t>
      </w:r>
      <w:r w:rsidR="00BE36BD">
        <w:rPr>
          <w:sz w:val="28"/>
          <w:szCs w:val="28"/>
        </w:rPr>
        <w:br/>
      </w:r>
      <w:r>
        <w:rPr>
          <w:sz w:val="28"/>
          <w:szCs w:val="28"/>
        </w:rPr>
        <w:t>и организациям;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злоупотребление правом заявителя органами местного самоуправл</w:t>
      </w:r>
      <w:r w:rsidR="00B2225A">
        <w:rPr>
          <w:sz w:val="28"/>
          <w:szCs w:val="28"/>
        </w:rPr>
        <w:t xml:space="preserve">ения (их должностными лицами) – </w:t>
      </w:r>
      <w:r>
        <w:rPr>
          <w:sz w:val="28"/>
          <w:szCs w:val="28"/>
        </w:rPr>
        <w:t>отсутствие</w:t>
      </w:r>
      <w:r w:rsidR="00B22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четкой регламентации прав граждан и организаций;</w:t>
      </w:r>
    </w:p>
    <w:p w:rsidR="00FC0ED0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</w:t>
      </w:r>
      <w:r w:rsidR="00B2225A">
        <w:rPr>
          <w:sz w:val="28"/>
          <w:szCs w:val="28"/>
        </w:rPr>
        <w:t xml:space="preserve">гвистическая неопределенность – </w:t>
      </w:r>
      <w:r>
        <w:rPr>
          <w:sz w:val="28"/>
          <w:szCs w:val="28"/>
        </w:rPr>
        <w:t>употребление</w:t>
      </w:r>
      <w:r w:rsidR="00B2225A">
        <w:rPr>
          <w:sz w:val="28"/>
          <w:szCs w:val="28"/>
        </w:rPr>
        <w:t xml:space="preserve"> </w:t>
      </w:r>
      <w:r>
        <w:rPr>
          <w:sz w:val="28"/>
          <w:szCs w:val="28"/>
        </w:rPr>
        <w:t>неустоявшихся, двусмысленных терминов и категорий оценочного характера.</w:t>
      </w:r>
    </w:p>
    <w:p w:rsidR="00FC0ED0" w:rsidRPr="00355C69" w:rsidRDefault="00FC0ED0" w:rsidP="00FC0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При проведении антикоррупционной экспертизы возможно также выявление 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проекте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иных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нных факторов. В этом случае следует привести в заключении антикоррупционной экспертизы описание установленного фактора и дать обоснование способствования его совершению коррупционных действий.</w:t>
      </w:r>
    </w:p>
    <w:p w:rsidR="005607F9" w:rsidRDefault="005607F9" w:rsidP="006346ED">
      <w:pPr>
        <w:jc w:val="center"/>
        <w:rPr>
          <w:sz w:val="28"/>
          <w:szCs w:val="28"/>
        </w:rPr>
      </w:pPr>
    </w:p>
    <w:p w:rsidR="002E24A0" w:rsidRDefault="006346ED" w:rsidP="002E24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24A0">
        <w:rPr>
          <w:b/>
          <w:sz w:val="28"/>
          <w:szCs w:val="28"/>
        </w:rPr>
        <w:t xml:space="preserve">Подготовка заключения проведения антикоррупционной </w:t>
      </w:r>
    </w:p>
    <w:p w:rsidR="002E24A0" w:rsidRDefault="002E24A0" w:rsidP="002E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экспертизы нормативн</w:t>
      </w:r>
      <w:r w:rsidR="00B767BB">
        <w:rPr>
          <w:b/>
          <w:sz w:val="28"/>
          <w:szCs w:val="28"/>
        </w:rPr>
        <w:t xml:space="preserve">ых </w:t>
      </w:r>
      <w:r>
        <w:rPr>
          <w:b/>
          <w:sz w:val="28"/>
          <w:szCs w:val="28"/>
        </w:rPr>
        <w:t xml:space="preserve">правовых актов, </w:t>
      </w:r>
    </w:p>
    <w:p w:rsidR="006346ED" w:rsidRPr="002E24A0" w:rsidRDefault="00B767BB" w:rsidP="002E2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проектов нормативных </w:t>
      </w:r>
      <w:r w:rsidR="002E24A0">
        <w:rPr>
          <w:b/>
          <w:sz w:val="28"/>
          <w:szCs w:val="28"/>
        </w:rPr>
        <w:t>правовых актов</w:t>
      </w:r>
    </w:p>
    <w:p w:rsidR="006346ED" w:rsidRPr="00A84B5F" w:rsidRDefault="006346ED" w:rsidP="006346ED">
      <w:pPr>
        <w:jc w:val="center"/>
        <w:rPr>
          <w:sz w:val="28"/>
          <w:szCs w:val="28"/>
        </w:rPr>
      </w:pP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3.1. По результатам проведения антикоррупционной экспертизы составляется мотивированное заключение, по форме, предусмотренной прило</w:t>
      </w:r>
      <w:r>
        <w:rPr>
          <w:sz w:val="28"/>
          <w:szCs w:val="28"/>
        </w:rPr>
        <w:t>жением к настоящему Положению</w:t>
      </w:r>
      <w:r w:rsidRPr="00355C69">
        <w:rPr>
          <w:sz w:val="28"/>
          <w:szCs w:val="28"/>
        </w:rPr>
        <w:t>.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3.2. В заключении антикоррупционной экспертизы отражаются следующие данные: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1) кем проведена антикоррупционная экспертиза (при</w:t>
      </w:r>
      <w:r>
        <w:rPr>
          <w:sz w:val="28"/>
          <w:szCs w:val="28"/>
        </w:rPr>
        <w:t>водятся сведения о лице</w:t>
      </w:r>
      <w:r w:rsidRPr="00355C69">
        <w:rPr>
          <w:sz w:val="28"/>
          <w:szCs w:val="28"/>
        </w:rPr>
        <w:t>, проводивш</w:t>
      </w:r>
      <w:r>
        <w:rPr>
          <w:sz w:val="28"/>
          <w:szCs w:val="28"/>
        </w:rPr>
        <w:t>ем</w:t>
      </w:r>
      <w:r w:rsidRPr="00355C69">
        <w:rPr>
          <w:sz w:val="28"/>
          <w:szCs w:val="28"/>
        </w:rPr>
        <w:t xml:space="preserve"> экспертизу);</w:t>
      </w:r>
    </w:p>
    <w:p w:rsidR="002E24A0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2) реквизиты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, в отношении которого проведена</w:t>
      </w:r>
      <w:r>
        <w:rPr>
          <w:sz w:val="28"/>
          <w:szCs w:val="28"/>
        </w:rPr>
        <w:br/>
      </w:r>
    </w:p>
    <w:p w:rsidR="002E24A0" w:rsidRDefault="002E24A0" w:rsidP="002E24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E24A0" w:rsidRDefault="002E24A0" w:rsidP="002E24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4A0" w:rsidRPr="00355C69" w:rsidRDefault="002E24A0" w:rsidP="002E2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антикоррупционная экспертиза (указывается наименование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; в отношении действующих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указываются также дата принятия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>и номер);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3) результаты анализа коррупциогенности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>с указанием норм, содержащих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 xml:space="preserve">нные факторы, названия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>и описание факторов, возможных способов устранения коррупциогенности, в том числе предложений о включении норм превентивного характера;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4) выводы с указанием статей, частей статьи, пунктов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 xml:space="preserve">, проекта </w:t>
      </w:r>
      <w:r>
        <w:rPr>
          <w:sz w:val="28"/>
          <w:szCs w:val="28"/>
        </w:rPr>
        <w:t>НПА</w:t>
      </w:r>
      <w:r w:rsidRPr="00355C69">
        <w:rPr>
          <w:sz w:val="28"/>
          <w:szCs w:val="28"/>
        </w:rPr>
        <w:t>, содержащих коррупцио</w:t>
      </w:r>
      <w:r>
        <w:rPr>
          <w:sz w:val="28"/>
          <w:szCs w:val="28"/>
        </w:rPr>
        <w:t>ге</w:t>
      </w:r>
      <w:r w:rsidRPr="00355C69">
        <w:rPr>
          <w:sz w:val="28"/>
          <w:szCs w:val="28"/>
        </w:rPr>
        <w:t>нные факторы, и формулировкой выявленных факторов.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 xml:space="preserve">3.3. При составлении заключения лицо, проводившее антикоррупционную экспертизу, вправе в целях обеспечения большей конкретизации и полноты заключения внести в него также иные данные, </w:t>
      </w:r>
      <w:r>
        <w:rPr>
          <w:sz w:val="28"/>
          <w:szCs w:val="28"/>
        </w:rPr>
        <w:br/>
      </w:r>
      <w:r w:rsidRPr="00355C69">
        <w:rPr>
          <w:sz w:val="28"/>
          <w:szCs w:val="28"/>
        </w:rPr>
        <w:t>не противоречащие принципам настоящего Положения и действующему законодательству.</w:t>
      </w:r>
    </w:p>
    <w:p w:rsidR="002E24A0" w:rsidRPr="00355C69" w:rsidRDefault="002E24A0" w:rsidP="002E24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69">
        <w:rPr>
          <w:sz w:val="28"/>
          <w:szCs w:val="28"/>
        </w:rPr>
        <w:t>3.4. Заключение антикоррупционной</w:t>
      </w:r>
      <w:r>
        <w:rPr>
          <w:sz w:val="28"/>
          <w:szCs w:val="28"/>
        </w:rPr>
        <w:t xml:space="preserve"> экспертизы подписывается лицом, проводившим</w:t>
      </w:r>
      <w:r w:rsidRPr="00355C69">
        <w:rPr>
          <w:sz w:val="28"/>
          <w:szCs w:val="28"/>
        </w:rPr>
        <w:t xml:space="preserve"> антикоррупционную экспертизу.</w:t>
      </w:r>
    </w:p>
    <w:p w:rsidR="006346ED" w:rsidRPr="00945D14" w:rsidRDefault="006346ED" w:rsidP="006F2FB7">
      <w:pPr>
        <w:jc w:val="center"/>
        <w:rPr>
          <w:sz w:val="28"/>
          <w:szCs w:val="28"/>
        </w:rPr>
      </w:pPr>
    </w:p>
    <w:p w:rsidR="006346ED" w:rsidRDefault="006346ED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E24A0" w:rsidRDefault="002E24A0" w:rsidP="006F2FB7">
      <w:pPr>
        <w:ind w:firstLine="720"/>
        <w:jc w:val="both"/>
        <w:rPr>
          <w:sz w:val="28"/>
          <w:szCs w:val="28"/>
        </w:rPr>
      </w:pPr>
    </w:p>
    <w:p w:rsidR="002F3E61" w:rsidRPr="00764580" w:rsidRDefault="002F3E61" w:rsidP="002F3E61">
      <w:pPr>
        <w:pStyle w:val="ConsPlusNormal"/>
        <w:ind w:left="340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45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3E61" w:rsidRPr="00764580" w:rsidRDefault="002F3E61" w:rsidP="00B767BB">
      <w:pPr>
        <w:pStyle w:val="ConsPlusNormal"/>
        <w:ind w:left="326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58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B767BB">
        <w:rPr>
          <w:rFonts w:ascii="Times New Roman" w:hAnsi="Times New Roman" w:cs="Times New Roman"/>
          <w:sz w:val="28"/>
          <w:szCs w:val="28"/>
        </w:rPr>
        <w:t>проведении антикоррупционной экспертизы муниципальных нормативных</w:t>
      </w:r>
      <w:r w:rsidRPr="00764580">
        <w:rPr>
          <w:rFonts w:ascii="Times New Roman" w:hAnsi="Times New Roman" w:cs="Times New Roman"/>
          <w:sz w:val="28"/>
          <w:szCs w:val="28"/>
        </w:rPr>
        <w:t xml:space="preserve"> </w:t>
      </w:r>
      <w:r w:rsidR="00B767BB">
        <w:rPr>
          <w:rFonts w:ascii="Times New Roman" w:hAnsi="Times New Roman" w:cs="Times New Roman"/>
          <w:sz w:val="28"/>
          <w:szCs w:val="28"/>
        </w:rPr>
        <w:t>правовых актов и проектов муниципальных нормативных правовых актов</w:t>
      </w:r>
    </w:p>
    <w:p w:rsidR="002F3E61" w:rsidRPr="00764580" w:rsidRDefault="002F3E61" w:rsidP="002F3E61">
      <w:pPr>
        <w:pStyle w:val="ConsPlusNormal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2F3E61" w:rsidRPr="00764580" w:rsidRDefault="002F3E61" w:rsidP="002F3E61">
      <w:pPr>
        <w:pStyle w:val="ConsPlusNormal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1C302D" w:rsidRPr="003130F4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9"/>
      <w:bookmarkEnd w:id="1"/>
      <w:r w:rsidRPr="003130F4">
        <w:rPr>
          <w:rFonts w:ascii="Times New Roman" w:hAnsi="Times New Roman" w:cs="Times New Roman"/>
          <w:sz w:val="28"/>
          <w:szCs w:val="28"/>
        </w:rPr>
        <w:t>ЗАКЛЮЧЕНИЕ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75AC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указывается, кем проведена антикоррупционная экспертиза,</w:t>
      </w:r>
    </w:p>
    <w:p w:rsidR="001C302D" w:rsidRPr="00703CA3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F75AC">
        <w:rPr>
          <w:rFonts w:ascii="Times New Roman" w:hAnsi="Times New Roman" w:cs="Times New Roman"/>
        </w:rPr>
        <w:t>проведена антикоррупционная экспертиза</w:t>
      </w:r>
      <w:r w:rsidRPr="00703CA3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указывается наименование нормативного правового акта, проекта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нормативного правового акта; в отношении действующего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нормативного правового акта - также дата принятия и номер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F75AC" w:rsidRDefault="007F75AC" w:rsidP="007F75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C302D" w:rsidRPr="00703CA3" w:rsidRDefault="001C302D" w:rsidP="007F75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F75AC">
        <w:rPr>
          <w:rFonts w:ascii="Times New Roman" w:hAnsi="Times New Roman" w:cs="Times New Roman"/>
          <w:sz w:val="28"/>
          <w:szCs w:val="28"/>
        </w:rPr>
        <w:t>При исследовании названного</w:t>
      </w:r>
      <w:r w:rsidRPr="00703CA3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указывается вид нормативного правового акта,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проекта нормативного правового акта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F75AC">
        <w:rPr>
          <w:rFonts w:ascii="Times New Roman" w:hAnsi="Times New Roman" w:cs="Times New Roman"/>
          <w:sz w:val="28"/>
          <w:szCs w:val="28"/>
        </w:rPr>
        <w:t>установлено:</w:t>
      </w: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703CA3">
        <w:rPr>
          <w:rFonts w:ascii="Times New Roman" w:hAnsi="Times New Roman" w:cs="Times New Roman"/>
          <w:sz w:val="26"/>
          <w:szCs w:val="26"/>
        </w:rPr>
        <w:t>__________________</w:t>
      </w:r>
      <w:r w:rsidR="007F75A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приводятся результаты анализа коррупциогенности исследуемого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нормативного правового акта, проекта нормативного правового акта,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указываются выявленные коррупциогенные факторы и возможные</w:t>
      </w:r>
    </w:p>
    <w:p w:rsidR="001C302D" w:rsidRPr="00703CA3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F75AC">
        <w:rPr>
          <w:rFonts w:ascii="Times New Roman" w:hAnsi="Times New Roman" w:cs="Times New Roman"/>
        </w:rPr>
        <w:t>способы устранения коррупциогенности</w:t>
      </w:r>
    </w:p>
    <w:p w:rsidR="001C302D" w:rsidRPr="00703CA3" w:rsidRDefault="001C302D" w:rsidP="007F75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F75AC">
        <w:rPr>
          <w:rFonts w:ascii="Times New Roman" w:hAnsi="Times New Roman" w:cs="Times New Roman"/>
          <w:sz w:val="28"/>
          <w:szCs w:val="28"/>
        </w:rPr>
        <w:t>Выводы:</w:t>
      </w: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7F75AC">
        <w:rPr>
          <w:rFonts w:ascii="Times New Roman" w:hAnsi="Times New Roman" w:cs="Times New Roman"/>
          <w:sz w:val="26"/>
          <w:szCs w:val="26"/>
        </w:rPr>
        <w:t>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указываются статьи, части, пункты нормативного правового акта,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проекта нормативного правового акта,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содержащие коррупциогенные факторы, и названия выявленных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коррупциогенных факторов</w:t>
      </w: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C302D" w:rsidRPr="007F75AC" w:rsidRDefault="001C302D" w:rsidP="001C302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5AC">
        <w:rPr>
          <w:rFonts w:ascii="Times New Roman" w:hAnsi="Times New Roman" w:cs="Times New Roman"/>
        </w:rPr>
        <w:t>способы устранения коррупциогенных факторов</w:t>
      </w:r>
    </w:p>
    <w:p w:rsidR="001C302D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C302D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C302D" w:rsidRPr="00703CA3" w:rsidRDefault="001C302D" w:rsidP="001C302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03CA3">
        <w:rPr>
          <w:rFonts w:ascii="Times New Roman" w:hAnsi="Times New Roman" w:cs="Times New Roman"/>
          <w:sz w:val="26"/>
          <w:szCs w:val="26"/>
        </w:rPr>
        <w:t>________________________    _______________</w:t>
      </w:r>
      <w:r>
        <w:rPr>
          <w:rFonts w:ascii="Times New Roman" w:hAnsi="Times New Roman" w:cs="Times New Roman"/>
          <w:sz w:val="26"/>
          <w:szCs w:val="26"/>
        </w:rPr>
        <w:t xml:space="preserve">    ___________________________</w:t>
      </w:r>
    </w:p>
    <w:p w:rsidR="001C302D" w:rsidRPr="001C302D" w:rsidRDefault="001C302D" w:rsidP="001C302D">
      <w:pPr>
        <w:pStyle w:val="ConsPlusNonformat"/>
        <w:widowControl/>
        <w:rPr>
          <w:rFonts w:ascii="Times New Roman" w:hAnsi="Times New Roman" w:cs="Times New Roman"/>
        </w:rPr>
      </w:pPr>
      <w:r w:rsidRPr="001C302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1C302D">
        <w:rPr>
          <w:rFonts w:ascii="Times New Roman" w:hAnsi="Times New Roman" w:cs="Times New Roman"/>
        </w:rPr>
        <w:t xml:space="preserve">  должность лица,           </w:t>
      </w:r>
      <w:r>
        <w:rPr>
          <w:rFonts w:ascii="Times New Roman" w:hAnsi="Times New Roman" w:cs="Times New Roman"/>
        </w:rPr>
        <w:t xml:space="preserve">             </w:t>
      </w:r>
      <w:r w:rsidRPr="001C302D">
        <w:rPr>
          <w:rFonts w:ascii="Times New Roman" w:hAnsi="Times New Roman" w:cs="Times New Roman"/>
        </w:rPr>
        <w:t xml:space="preserve">         подпись                   </w:t>
      </w:r>
      <w:r>
        <w:rPr>
          <w:rFonts w:ascii="Times New Roman" w:hAnsi="Times New Roman" w:cs="Times New Roman"/>
        </w:rPr>
        <w:t xml:space="preserve">               </w:t>
      </w:r>
      <w:r w:rsidRPr="001C302D">
        <w:rPr>
          <w:rFonts w:ascii="Times New Roman" w:hAnsi="Times New Roman" w:cs="Times New Roman"/>
        </w:rPr>
        <w:t xml:space="preserve"> инициалы и фамилия</w:t>
      </w:r>
    </w:p>
    <w:p w:rsidR="001C302D" w:rsidRPr="001C302D" w:rsidRDefault="001C302D" w:rsidP="001C30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C302D">
        <w:rPr>
          <w:rFonts w:ascii="Times New Roman" w:hAnsi="Times New Roman" w:cs="Times New Roman"/>
        </w:rPr>
        <w:t>проводившего экспертизу</w:t>
      </w:r>
    </w:p>
    <w:p w:rsidR="001C302D" w:rsidRPr="003130F4" w:rsidRDefault="001C302D" w:rsidP="001C302D"/>
    <w:p w:rsidR="001C302D" w:rsidRPr="006D6D25" w:rsidRDefault="001C302D" w:rsidP="001C302D">
      <w:pPr>
        <w:tabs>
          <w:tab w:val="left" w:pos="6996"/>
        </w:tabs>
        <w:rPr>
          <w:sz w:val="28"/>
          <w:szCs w:val="28"/>
        </w:rPr>
      </w:pPr>
    </w:p>
    <w:p w:rsidR="001C302D" w:rsidRDefault="001C302D" w:rsidP="001C302D"/>
    <w:p w:rsidR="002E24A0" w:rsidRPr="006F2FB7" w:rsidRDefault="002E24A0" w:rsidP="001C302D">
      <w:pPr>
        <w:pStyle w:val="ConsPlusTitle"/>
        <w:jc w:val="center"/>
        <w:rPr>
          <w:b w:val="0"/>
          <w:sz w:val="28"/>
          <w:szCs w:val="28"/>
        </w:rPr>
      </w:pPr>
    </w:p>
    <w:sectPr w:rsidR="002E24A0" w:rsidRPr="006F2FB7" w:rsidSect="006346ED">
      <w:headerReference w:type="first" r:id="rId10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FA" w:rsidRDefault="005939FA">
      <w:r>
        <w:separator/>
      </w:r>
    </w:p>
  </w:endnote>
  <w:endnote w:type="continuationSeparator" w:id="1">
    <w:p w:rsidR="005939FA" w:rsidRDefault="0059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FA" w:rsidRDefault="005939FA">
      <w:r>
        <w:separator/>
      </w:r>
    </w:p>
  </w:footnote>
  <w:footnote w:type="continuationSeparator" w:id="1">
    <w:p w:rsidR="005939FA" w:rsidRDefault="0059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346ED" w:rsidP="00D4230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D4230C">
            <w:rPr>
              <w:sz w:val="28"/>
              <w:szCs w:val="28"/>
            </w:rPr>
            <w:t>9</w:t>
          </w:r>
          <w:r w:rsidR="005968AB">
            <w:rPr>
              <w:sz w:val="28"/>
              <w:szCs w:val="28"/>
            </w:rPr>
            <w:t>.</w:t>
          </w:r>
          <w:r w:rsidR="00D4230C">
            <w:rPr>
              <w:sz w:val="28"/>
              <w:szCs w:val="28"/>
            </w:rPr>
            <w:t>10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6346ED" w:rsidP="00D4230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D4230C">
            <w:rPr>
              <w:sz w:val="28"/>
              <w:szCs w:val="28"/>
            </w:rPr>
            <w:t>92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3A23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667"/>
    <w:rsid w:val="000D4850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02D"/>
    <w:rsid w:val="001C3974"/>
    <w:rsid w:val="001C3B77"/>
    <w:rsid w:val="001C5C6E"/>
    <w:rsid w:val="001C6A65"/>
    <w:rsid w:val="001D09D5"/>
    <w:rsid w:val="001D387B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68F5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5EBF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283"/>
    <w:rsid w:val="00264533"/>
    <w:rsid w:val="00264E47"/>
    <w:rsid w:val="00265019"/>
    <w:rsid w:val="00265D73"/>
    <w:rsid w:val="00267F20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77BED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24A0"/>
    <w:rsid w:val="002E419D"/>
    <w:rsid w:val="002E5C0F"/>
    <w:rsid w:val="002E6F35"/>
    <w:rsid w:val="002F1854"/>
    <w:rsid w:val="002F20D1"/>
    <w:rsid w:val="002F2B64"/>
    <w:rsid w:val="002F3E61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6A77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7F9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9FA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4EE7"/>
    <w:rsid w:val="00630398"/>
    <w:rsid w:val="00632068"/>
    <w:rsid w:val="006345F0"/>
    <w:rsid w:val="006346ED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1A24"/>
    <w:rsid w:val="006F2033"/>
    <w:rsid w:val="006F2FB7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0B4C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47E4E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181E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7F75AC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551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B21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3553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25A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67B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36BD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B93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2C79"/>
    <w:rsid w:val="00C937D7"/>
    <w:rsid w:val="00C94807"/>
    <w:rsid w:val="00C9534E"/>
    <w:rsid w:val="00C95CFC"/>
    <w:rsid w:val="00C95FE3"/>
    <w:rsid w:val="00C96C56"/>
    <w:rsid w:val="00CA1849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C67A6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30C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232D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1A2F"/>
    <w:rsid w:val="00E02071"/>
    <w:rsid w:val="00E03A31"/>
    <w:rsid w:val="00E04617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AD3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EF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018F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0ED0"/>
    <w:rsid w:val="00FC1389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A25B21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31215C19A72CFA8B6DA0063BF437277821AB9832D62C56AB34A40C80036017760216749906AF5T6y7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C5D-5A0A-4EA9-9448-39900C4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</cp:revision>
  <cp:lastPrinted>2018-10-30T05:05:00Z</cp:lastPrinted>
  <dcterms:created xsi:type="dcterms:W3CDTF">2018-10-30T04:16:00Z</dcterms:created>
  <dcterms:modified xsi:type="dcterms:W3CDTF">2018-10-30T05:46:00Z</dcterms:modified>
</cp:coreProperties>
</file>