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8" w:rsidRDefault="00125928" w:rsidP="00125928">
      <w:pPr>
        <w:ind w:right="4592"/>
        <w:jc w:val="both"/>
        <w:rPr>
          <w:rFonts w:ascii="PT Astra Serif" w:hAnsi="PT Astra Serif"/>
          <w:b/>
          <w:sz w:val="28"/>
          <w:szCs w:val="28"/>
        </w:rPr>
      </w:pPr>
    </w:p>
    <w:p w:rsidR="009628C9" w:rsidRPr="00C809CA" w:rsidRDefault="009628C9" w:rsidP="009628C9">
      <w:pPr>
        <w:tabs>
          <w:tab w:val="left" w:pos="708"/>
          <w:tab w:val="center" w:pos="4536"/>
          <w:tab w:val="right" w:pos="9072"/>
        </w:tabs>
        <w:rPr>
          <w:rFonts w:ascii="PT Astra Serif" w:hAnsi="PT Astra Serif" w:cs="PT Astra Serif"/>
          <w:b/>
          <w:bCs/>
          <w:sz w:val="28"/>
          <w:szCs w:val="28"/>
        </w:rPr>
      </w:pPr>
      <w:r w:rsidRPr="00C809CA">
        <w:rPr>
          <w:rFonts w:ascii="PT Astra Serif" w:hAnsi="PT Astra Serif" w:cs="PT Astra Serif"/>
          <w:b/>
          <w:bCs/>
          <w:sz w:val="28"/>
          <w:szCs w:val="28"/>
        </w:rPr>
        <w:t xml:space="preserve">Об утверждении Порядка принятия решений о разработке </w:t>
      </w:r>
    </w:p>
    <w:p w:rsidR="009628C9" w:rsidRPr="00C809CA" w:rsidRDefault="009628C9" w:rsidP="009628C9">
      <w:pPr>
        <w:tabs>
          <w:tab w:val="left" w:pos="708"/>
          <w:tab w:val="center" w:pos="4536"/>
          <w:tab w:val="right" w:pos="9072"/>
        </w:tabs>
        <w:rPr>
          <w:rFonts w:ascii="PT Astra Serif" w:hAnsi="PT Astra Serif" w:cs="PT Astra Serif"/>
          <w:b/>
          <w:bCs/>
          <w:sz w:val="28"/>
          <w:szCs w:val="28"/>
        </w:rPr>
      </w:pPr>
      <w:r w:rsidRPr="00C809CA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муниципальных программ и формирования, реализации, </w:t>
      </w:r>
    </w:p>
    <w:p w:rsidR="009628C9" w:rsidRPr="00C809CA" w:rsidRDefault="009628C9" w:rsidP="009628C9">
      <w:pPr>
        <w:tabs>
          <w:tab w:val="left" w:pos="708"/>
          <w:tab w:val="center" w:pos="4536"/>
          <w:tab w:val="right" w:pos="9072"/>
        </w:tabs>
        <w:rPr>
          <w:rFonts w:ascii="PT Astra Serif" w:hAnsi="PT Astra Serif" w:cs="PT Astra Serif"/>
          <w:b/>
          <w:bCs/>
          <w:sz w:val="28"/>
          <w:szCs w:val="28"/>
        </w:rPr>
      </w:pPr>
      <w:r w:rsidRPr="00C809CA">
        <w:rPr>
          <w:rFonts w:ascii="PT Astra Serif" w:hAnsi="PT Astra Serif" w:cs="PT Astra Serif"/>
          <w:b/>
          <w:bCs/>
          <w:sz w:val="28"/>
          <w:szCs w:val="28"/>
        </w:rPr>
        <w:t xml:space="preserve">мониторинга и оценки эффективности муниципальных программ </w:t>
      </w:r>
    </w:p>
    <w:p w:rsidR="00C809CA" w:rsidRDefault="009628C9" w:rsidP="009628C9">
      <w:pPr>
        <w:tabs>
          <w:tab w:val="left" w:pos="567"/>
        </w:tabs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C809CA">
        <w:rPr>
          <w:rFonts w:ascii="PT Astra Serif" w:hAnsi="PT Astra Serif" w:cs="PT Astra Serif"/>
          <w:b/>
          <w:bCs/>
          <w:color w:val="000000"/>
          <w:sz w:val="28"/>
          <w:szCs w:val="28"/>
        </w:rPr>
        <w:t>городского округа ЗАТО Светлый</w:t>
      </w:r>
    </w:p>
    <w:p w:rsidR="009628C9" w:rsidRPr="00C809CA" w:rsidRDefault="009628C9" w:rsidP="009628C9">
      <w:pPr>
        <w:tabs>
          <w:tab w:val="left" w:pos="567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C809CA" w:rsidRPr="00C809CA" w:rsidRDefault="00C809CA" w:rsidP="00C809CA">
      <w:pPr>
        <w:tabs>
          <w:tab w:val="left" w:pos="567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809CA" w:rsidRPr="00BE54C9" w:rsidRDefault="00C809CA" w:rsidP="00C809CA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E54C9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 131-ФЗ </w:t>
      </w:r>
      <w:r w:rsidRPr="00BE54C9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BE54C9">
        <w:rPr>
          <w:rFonts w:ascii="PT Astra Serif" w:hAnsi="PT Astra Serif" w:cs="PT Astra Serif"/>
          <w:sz w:val="28"/>
          <w:szCs w:val="28"/>
        </w:rPr>
        <w:br/>
      </w:r>
      <w:r w:rsidR="00BE54C9">
        <w:rPr>
          <w:rFonts w:ascii="PT Astra Serif" w:hAnsi="PT Astra Serif" w:cs="PT Astra Serif"/>
          <w:sz w:val="28"/>
          <w:szCs w:val="28"/>
        </w:rPr>
        <w:t>в Российской Федерации»,</w:t>
      </w:r>
      <w:r w:rsidRPr="00BE54C9">
        <w:rPr>
          <w:rFonts w:ascii="PT Astra Serif" w:hAnsi="PT Astra Serif" w:cs="PT Astra Serif"/>
          <w:sz w:val="28"/>
          <w:szCs w:val="28"/>
        </w:rPr>
        <w:t xml:space="preserve"> статьей 179 Бюджетного кодекса Российской Федерации, статьей 37 Федерального закона от 28 июня 2014 года </w:t>
      </w:r>
      <w:r w:rsidRPr="00BE54C9">
        <w:rPr>
          <w:rFonts w:ascii="PT Astra Serif" w:hAnsi="PT Astra Serif" w:cs="PT Astra Serif"/>
          <w:sz w:val="28"/>
          <w:szCs w:val="28"/>
        </w:rPr>
        <w:br/>
        <w:t xml:space="preserve">№ 172-ФЗ «О стратегическом планировании в Российской Федерации», </w:t>
      </w:r>
      <w:r w:rsidRPr="00BE54C9">
        <w:rPr>
          <w:rFonts w:ascii="PT Astra Serif" w:hAnsi="PT Astra Serif" w:cs="PT Astra Serif"/>
          <w:sz w:val="28"/>
          <w:szCs w:val="28"/>
        </w:rPr>
        <w:br/>
      </w:r>
      <w:r w:rsidRPr="00BE54C9">
        <w:rPr>
          <w:rFonts w:ascii="PT Astra Serif" w:hAnsi="PT Astra Serif" w:cs="PT Astra Serif"/>
          <w:color w:val="000000"/>
          <w:sz w:val="28"/>
          <w:szCs w:val="28"/>
        </w:rPr>
        <w:t>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C809CA" w:rsidRPr="00BE54C9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54C9">
        <w:rPr>
          <w:rFonts w:ascii="PT Astra Serif" w:hAnsi="PT Astra Serif" w:cs="PT Astra Serif"/>
          <w:sz w:val="28"/>
          <w:szCs w:val="28"/>
        </w:rPr>
        <w:t xml:space="preserve">1. Утвердить Порядок принятия решений о разработке муниципальных программ и формирования, реализации, мониторинга </w:t>
      </w:r>
      <w:r w:rsidRPr="00BE54C9">
        <w:rPr>
          <w:rFonts w:ascii="PT Astra Serif" w:hAnsi="PT Astra Serif" w:cs="PT Astra Serif"/>
          <w:sz w:val="28"/>
          <w:szCs w:val="28"/>
        </w:rPr>
        <w:br/>
        <w:t>и оценки эффективности реализации муниципальных программ городского округа ЗАТО Светлый (далее - Порядок), согласно приложению.</w:t>
      </w:r>
    </w:p>
    <w:p w:rsidR="00C809CA" w:rsidRPr="00BE54C9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54C9">
        <w:rPr>
          <w:rFonts w:ascii="PT Astra Serif" w:hAnsi="PT Astra Serif" w:cs="PT Astra Serif"/>
          <w:sz w:val="28"/>
          <w:szCs w:val="28"/>
        </w:rPr>
        <w:t>2. Руководителям структурных подразделений администрации городского округа ЗАТО Светлый подготовить проекты муниципальных программ на период, начиная с 2026 года, в соответствии с Порядком, указанным в пункте 1 настоящего постановления, не позднее 01.10.2025.</w:t>
      </w:r>
    </w:p>
    <w:p w:rsidR="00BE54C9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54C9">
        <w:rPr>
          <w:rFonts w:ascii="PT Astra Serif" w:hAnsi="PT Astra Serif" w:cs="PT Astra Serif"/>
          <w:sz w:val="28"/>
          <w:szCs w:val="28"/>
        </w:rPr>
        <w:t xml:space="preserve">3.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>
        <w:r w:rsidRPr="00BE54C9">
          <w:rPr>
            <w:rFonts w:ascii="PT Astra Serif" w:hAnsi="PT Astra Serif" w:cs="PT Astra Serif"/>
            <w:color w:val="000000"/>
            <w:sz w:val="28"/>
            <w:szCs w:val="28"/>
          </w:rPr>
          <w:t>zatosvetly.gosuslugi.ru</w:t>
        </w:r>
      </w:hyperlink>
      <w:r w:rsidRPr="00BE54C9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</w:t>
      </w:r>
      <w:r w:rsidR="00BE54C9">
        <w:rPr>
          <w:rFonts w:ascii="PT Astra Serif" w:hAnsi="PT Astra Serif" w:cs="PT Astra Serif"/>
          <w:sz w:val="28"/>
          <w:szCs w:val="28"/>
        </w:rPr>
        <w:t>.</w:t>
      </w:r>
    </w:p>
    <w:p w:rsidR="00C809CA" w:rsidRPr="00BE54C9" w:rsidRDefault="00C809CA" w:rsidP="00CD044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54C9">
        <w:rPr>
          <w:rFonts w:ascii="PT Astra Serif" w:hAnsi="PT Astra Serif" w:cs="PT Astra Serif"/>
          <w:sz w:val="28"/>
          <w:szCs w:val="28"/>
        </w:rPr>
        <w:t xml:space="preserve">4.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 </w:t>
      </w:r>
    </w:p>
    <w:p w:rsidR="00035DCD" w:rsidRDefault="00035DCD">
      <w:pPr>
        <w:rPr>
          <w:rFonts w:ascii="PT Astra Serif" w:hAnsi="PT Astra Serif" w:cs="PT Astra Serif"/>
          <w:sz w:val="28"/>
          <w:szCs w:val="28"/>
        </w:rPr>
      </w:pPr>
    </w:p>
    <w:p w:rsidR="00CD0442" w:rsidRDefault="00CD0442" w:rsidP="00CD0442">
      <w:pPr>
        <w:rPr>
          <w:rFonts w:ascii="PT Astra Serif" w:hAnsi="PT Astra Serif" w:cs="PT Astra Serif"/>
          <w:sz w:val="28"/>
          <w:szCs w:val="28"/>
        </w:rPr>
      </w:pPr>
    </w:p>
    <w:p w:rsidR="00C809CA" w:rsidRPr="00BE54C9" w:rsidRDefault="00C809CA" w:rsidP="00CD0442">
      <w:pPr>
        <w:tabs>
          <w:tab w:val="left" w:pos="567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54C9">
        <w:rPr>
          <w:rFonts w:ascii="PT Astra Serif" w:hAnsi="PT Astra Serif" w:cs="PT Astra Serif"/>
          <w:sz w:val="28"/>
          <w:szCs w:val="28"/>
        </w:rPr>
        <w:lastRenderedPageBreak/>
        <w:t xml:space="preserve">5. Настоящее постановление вступает в силу после его официального опубликования, но не ранее 1 января 2026 года и распространяется </w:t>
      </w:r>
      <w:r w:rsidRPr="00BE54C9">
        <w:rPr>
          <w:rFonts w:ascii="PT Astra Serif" w:hAnsi="PT Astra Serif" w:cs="PT Astra Serif"/>
          <w:sz w:val="28"/>
          <w:szCs w:val="28"/>
        </w:rPr>
        <w:br/>
        <w:t xml:space="preserve">на правоотношения, возникающие при составлении проектов </w:t>
      </w:r>
      <w:r w:rsidR="00CD0442">
        <w:rPr>
          <w:rFonts w:ascii="PT Astra Serif" w:hAnsi="PT Astra Serif" w:cs="PT Astra Serif"/>
          <w:sz w:val="28"/>
          <w:szCs w:val="28"/>
        </w:rPr>
        <w:t xml:space="preserve"> </w:t>
      </w:r>
      <w:r w:rsidRPr="00BE54C9">
        <w:rPr>
          <w:rFonts w:ascii="PT Astra Serif" w:hAnsi="PT Astra Serif" w:cs="PT Astra Serif"/>
          <w:sz w:val="28"/>
          <w:szCs w:val="28"/>
        </w:rPr>
        <w:t>муниципальных программ (внесении изменений в муниципальные программы) на 2026 год.</w:t>
      </w:r>
    </w:p>
    <w:p w:rsidR="007041DA" w:rsidRDefault="007041DA" w:rsidP="00CD0442">
      <w:pPr>
        <w:jc w:val="both"/>
        <w:rPr>
          <w:rFonts w:ascii="PT Astra Serif" w:hAnsi="PT Astra Serif"/>
          <w:b/>
          <w:sz w:val="28"/>
          <w:szCs w:val="28"/>
        </w:rPr>
      </w:pPr>
    </w:p>
    <w:p w:rsidR="00C809CA" w:rsidRDefault="00C809C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C809CA" w:rsidRPr="00A72E98" w:rsidRDefault="00C809C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E928F0">
        <w:rPr>
          <w:rFonts w:ascii="PT Astra Serif" w:hAnsi="PT Astra Serif"/>
          <w:b/>
          <w:sz w:val="28"/>
          <w:szCs w:val="28"/>
        </w:rPr>
        <w:t xml:space="preserve">      </w:t>
      </w:r>
      <w:r w:rsidR="00FD72D6">
        <w:rPr>
          <w:rFonts w:ascii="PT Astra Serif" w:hAnsi="PT Astra Serif"/>
          <w:b/>
          <w:sz w:val="28"/>
          <w:szCs w:val="28"/>
        </w:rPr>
        <w:t>подпись</w:t>
      </w:r>
      <w:r w:rsidR="00E928F0">
        <w:rPr>
          <w:rFonts w:ascii="PT Astra Serif" w:hAnsi="PT Astra Serif"/>
          <w:b/>
          <w:sz w:val="28"/>
          <w:szCs w:val="28"/>
        </w:rPr>
        <w:t xml:space="preserve">        </w:t>
      </w:r>
      <w:r w:rsidR="00FD72D6">
        <w:rPr>
          <w:rFonts w:ascii="PT Astra Serif" w:hAnsi="PT Astra Serif"/>
          <w:b/>
          <w:sz w:val="28"/>
          <w:szCs w:val="28"/>
        </w:rPr>
        <w:t xml:space="preserve">      </w:t>
      </w:r>
      <w:r w:rsidR="002D22E2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2D22E2" w:rsidRPr="002D22E2" w:rsidRDefault="002D22E2" w:rsidP="002D22E2">
      <w:pPr>
        <w:pStyle w:val="ad"/>
        <w:rPr>
          <w:rFonts w:ascii="Times New Roman" w:hAnsi="Times New Roman"/>
          <w:sz w:val="28"/>
          <w:szCs w:val="28"/>
        </w:rPr>
      </w:pPr>
    </w:p>
    <w:p w:rsidR="002D22E2" w:rsidRPr="002D22E2" w:rsidRDefault="002D22E2" w:rsidP="002D22E2">
      <w:pPr>
        <w:pStyle w:val="ad"/>
        <w:rPr>
          <w:rFonts w:ascii="Times New Roman" w:hAnsi="Times New Roman"/>
          <w:sz w:val="28"/>
          <w:szCs w:val="28"/>
        </w:rPr>
      </w:pPr>
    </w:p>
    <w:p w:rsidR="002D22E2" w:rsidRPr="002D22E2" w:rsidRDefault="002D22E2" w:rsidP="002D22E2">
      <w:pPr>
        <w:pStyle w:val="ad"/>
        <w:rPr>
          <w:rFonts w:ascii="Times New Roman" w:hAnsi="Times New Roman"/>
          <w:sz w:val="28"/>
          <w:szCs w:val="28"/>
        </w:rPr>
      </w:pPr>
    </w:p>
    <w:p w:rsidR="002D22E2" w:rsidRDefault="002D22E2" w:rsidP="00054922">
      <w:pPr>
        <w:rPr>
          <w:rFonts w:ascii="PT Astra Serif" w:hAnsi="PT Astra Serif"/>
          <w:b/>
          <w:sz w:val="28"/>
          <w:szCs w:val="28"/>
        </w:rPr>
      </w:pPr>
    </w:p>
    <w:p w:rsidR="002D22E2" w:rsidRPr="000D0ABF" w:rsidRDefault="002D22E2" w:rsidP="00054922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628C9">
          <w:headerReference w:type="default" r:id="rId9"/>
          <w:headerReference w:type="first" r:id="rId10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152D60" w:rsidRDefault="00152D60" w:rsidP="00152D60">
      <w:pPr>
        <w:pStyle w:val="ConsPlusNonformat"/>
        <w:ind w:left="4253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lastRenderedPageBreak/>
        <w:t>Приложение</w:t>
      </w:r>
      <w:r>
        <w:rPr>
          <w:rFonts w:ascii="PT Astra Serif" w:hAnsi="PT Astra Serif"/>
          <w:sz w:val="28"/>
        </w:rPr>
        <w:t xml:space="preserve"> </w:t>
      </w:r>
    </w:p>
    <w:p w:rsidR="00152D60" w:rsidRPr="00740063" w:rsidRDefault="00152D60" w:rsidP="00152D60">
      <w:pPr>
        <w:pStyle w:val="ConsPlusNonformat"/>
        <w:ind w:left="4253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к постановлению администрации</w:t>
      </w:r>
    </w:p>
    <w:p w:rsidR="00152D60" w:rsidRPr="00740063" w:rsidRDefault="00152D60" w:rsidP="00152D60">
      <w:pPr>
        <w:pStyle w:val="ConsPlusNonformat"/>
        <w:ind w:left="4253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городского округа ЗАТО Светлый</w:t>
      </w:r>
    </w:p>
    <w:p w:rsidR="00E928F0" w:rsidRDefault="00FD72D6" w:rsidP="00FD72D6">
      <w:pPr>
        <w:ind w:firstLine="4395"/>
        <w:jc w:val="center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от 27.01.2025 № 30</w:t>
      </w:r>
    </w:p>
    <w:p w:rsidR="00E928F0" w:rsidRDefault="00E928F0" w:rsidP="00574707">
      <w:pPr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C809CA" w:rsidRPr="00FF6818" w:rsidRDefault="00C809CA" w:rsidP="00C809C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sz w:val="28"/>
          <w:szCs w:val="28"/>
        </w:rPr>
        <w:t>Порядок</w:t>
      </w:r>
    </w:p>
    <w:p w:rsidR="00C809CA" w:rsidRPr="00FF6818" w:rsidRDefault="00C809CA" w:rsidP="00C809C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sz w:val="28"/>
          <w:szCs w:val="28"/>
        </w:rPr>
        <w:t xml:space="preserve">принятия решений о разработке муниципальных программ и формирования, реализации, мониторинга и оценки эффективности муниципальных программ городского округа ЗАТО Светлый </w:t>
      </w:r>
    </w:p>
    <w:p w:rsidR="00C809CA" w:rsidRPr="00FF6818" w:rsidRDefault="00C809CA" w:rsidP="00C809C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809CA" w:rsidRPr="00FF6818" w:rsidRDefault="00C809CA" w:rsidP="00C809C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sz w:val="28"/>
          <w:szCs w:val="28"/>
        </w:rPr>
        <w:t>1. Общие положения</w:t>
      </w:r>
    </w:p>
    <w:p w:rsidR="00C809CA" w:rsidRPr="00FF6818" w:rsidRDefault="00C809CA" w:rsidP="00C809C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809CA" w:rsidRPr="00D54A35" w:rsidRDefault="00C809CA" w:rsidP="00BE54C9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1.1. Настоящий Порядок определяет порядок принятия решений </w:t>
      </w:r>
      <w:r w:rsidR="00BE54C9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о разработке муниципальных программ, формирования, утверждения </w:t>
      </w:r>
      <w:r w:rsidR="00BE54C9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 реализации, мониторинга и оценки эффективности муниципальных программ городского округа ЗАТО Светлый (далее – Порядок).</w:t>
      </w:r>
    </w:p>
    <w:p w:rsidR="00C809CA" w:rsidRPr="00D54A35" w:rsidRDefault="00C809CA" w:rsidP="00BE54C9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1.2. Основные понятия, используемые в настоящем Порядке:</w:t>
      </w:r>
    </w:p>
    <w:p w:rsidR="00C809CA" w:rsidRPr="00D54A35" w:rsidRDefault="00C809CA" w:rsidP="00BE54C9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</w:t>
      </w:r>
      <w:r w:rsidR="00BE54C9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и ресурсам и обеспечивающих наиболее эффективное достижение целей </w:t>
      </w:r>
      <w:r w:rsidR="00BE54C9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 решение задач социально-экономического развития городского округа ЗАТО Светлый;</w:t>
      </w:r>
    </w:p>
    <w:p w:rsidR="00C809CA" w:rsidRPr="00D54A35" w:rsidRDefault="00C809CA" w:rsidP="00BE54C9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подпрограмма муниципальной программы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Pr="00D54A35">
        <w:rPr>
          <w:rFonts w:ascii="PT Astra Serif" w:hAnsi="PT Astra Serif" w:cs="PT Astra Serif"/>
          <w:sz w:val="28"/>
          <w:szCs w:val="28"/>
        </w:rPr>
        <w:t>комплекс структурных элементов, взаимоувязанных по задачам, срокам осуществления, исполнителям и ресурсам, выделенных исходя из масштаба и сложности проблем, решаемых в муниципальной программе;</w:t>
      </w:r>
    </w:p>
    <w:p w:rsidR="00C809CA" w:rsidRPr="00D54A35" w:rsidRDefault="00C809CA" w:rsidP="00BE54C9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цель - общественно значимый социально-экономический эффект </w:t>
      </w:r>
      <w:r w:rsidR="00BE54C9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от реализации муниципальной программы на момент окончания реализации этой муниципальной программы;</w:t>
      </w:r>
    </w:p>
    <w:p w:rsidR="00C809CA" w:rsidRPr="00D54A35" w:rsidRDefault="00C809CA" w:rsidP="00BE54C9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структурные элементы муниципальной программы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муниципальные проекты и (или) мероприятия (результаты) муниципальных проектов (в отдельных случаях), ведомственные проекты (программы) (далее - проекты (программы)), в совокупности составляющие проектную часть муниципальной программы, а также комплексы процессных мероприятий (далее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процессная часть);</w:t>
      </w:r>
    </w:p>
    <w:p w:rsidR="00C809CA" w:rsidRPr="00D54A35" w:rsidRDefault="00C809CA" w:rsidP="00BE54C9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задача структурного элемента муниципальной программы - </w:t>
      </w:r>
      <w:r w:rsidR="00BE54C9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итог деятельности, направленный на достижение изменений в социально-экономической сфере городского округа ЗАТО Светлый;</w:t>
      </w:r>
    </w:p>
    <w:p w:rsidR="00C809CA" w:rsidRPr="00D54A35" w:rsidRDefault="00C809CA" w:rsidP="00BE54C9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мероприятие (результат)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</w:t>
      </w:r>
      <w:r w:rsidR="00BE54C9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с заданными характеристиками;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lastRenderedPageBreak/>
        <w:t xml:space="preserve"> объект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программы;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комплексы процессных мероприятий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совокупность мероприятий процессной части подпрограммы, отражающая непосредственный итог действий, совершаемых для достижения показателей подпрограммы;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контрольная точка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Pr="00D54A35">
        <w:rPr>
          <w:rFonts w:ascii="PT Astra Serif" w:hAnsi="PT Astra Serif" w:cs="PT Astra Serif"/>
          <w:sz w:val="28"/>
          <w:szCs w:val="28"/>
        </w:rPr>
        <w:t>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программы и (или) созданию объекта;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целевой показатель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количественно измеримый параметр, характеризующий достижение целей муниципальной программы, выполнение задач структурного элемента такой программы и отражающий социально-экономические и иные общественно значимые эффекты </w:t>
      </w:r>
      <w:r w:rsidR="00BE54C9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от реализации муниципальной программы, ее структурного элемента;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мониторинг реализации муниципальной программы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процесс наблюдения за ходом реализации муниципальной программы, ориентированный на раннее предупреждение возникновения проблем </w:t>
      </w:r>
      <w:r w:rsidR="00BE54C9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 отклонений хода ее реализации от запланированного;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ответственный исполнитель муниципальной программы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получатель бюджетных средств, определенный в качестве ответственного исполнителя муниципальной программы постановлением администрации городского округа ЗАТО Светлый, утверждающим перечень муниципальных программ, являющийся ответственным за разработку, реализацию муниципальной программы;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соисполнитель муниципальной программы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получатель бюджетных средств, ответственный за разработку, реализацию и мониторинг структурных элементов муниципальной программы и/или отдельных мероприятий, входящих в состав муниципальной программы; 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участники муниципальной программы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получатели бюджетных средств, и организации (по согласованию), участвующие в реализации структурных элементов муниципальной программы.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1.3. Разработка и реализация муниципальных программ осуществляется исходя из следующих принципов: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а) обеспечение достижения национальных целей с учетом влияния мероприятий (результатов) муниципальных программ на достижение соответствующих показателей национальных целей;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б) обеспечение приоритетов социально-экономического развития городского округа ЗАТО Светлый, установленных документами стратегического планирования;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в) включение в состав муниципальной программы всех инструментов 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lastRenderedPageBreak/>
        <w:t>г) обеспечение консолидации средств федерального (прогнозно), областного (прогнозно) и местного бюджета, а также внебюджетных источников (прогнозно), направленных на реализацию государственной политики в соответствующих сферах и влияющих на выполнение запланированных в муниципальных программах мероприятий (результатов);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д) координация муниципальных программ с государственными программами (комплексными программами) Саратовской области и иными программами и (или) комплексными планами мероприятий, влияющими на достижение показателей и выполнение мероприятий (результатов) муниципальных программ;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е) выделение в структуре муниципальной программы: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проектов, определяемых, формируемых и реализуемых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в соответствии с положением о проектной деятельности;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процессных мероприятий, реализуемых непрерывно либо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на периодической основе;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ж) закрепление должностного лица, ответственного за реализацию каждого структурного элемента муниципальной программы.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1.4. Муниципальная программа состоит из проектной и процессной частей.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Проектная часть муниципальной программы содержит в себе муниципальные проекты.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В рамках проектной части муниципальной программы осуществляется реализация следующих направлений деятельности: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а) осуществление (предоставление субсидий на осуществление) бюджетных инвестиций в форме капитальных вложений в объекты муниципальной собственности городского округа ЗАТО Светлый; 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б) предоставление субсидий на осуществление капитальных вложений в объекты муниципальной собственности городского округа ЗАТО Светлый;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в) предоставление бюджетных инвестиций и субсидий юридическим лицам; 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г) иные направления деятельности, отвечающие критериям проектной деятельности.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При отсутствии составляющих проектной части муниципальная программа может быть утверждена без проектной части.  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Процессная часть муниципальной программы содержит в себе комплексы процессных мероприятий.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1.5. Разработка и реализация муниципальной программы осуществляются ответственным исполнителем муниципальной программы совместно с соисполнителями и участниками муниципальной программы (далее соответственно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Pr="00D54A35">
        <w:rPr>
          <w:rFonts w:ascii="PT Astra Serif" w:hAnsi="PT Astra Serif" w:cs="PT Astra Serif"/>
          <w:sz w:val="28"/>
          <w:szCs w:val="28"/>
        </w:rPr>
        <w:t>ответственный исполнитель, соисполнитель, участник).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1.6. Муниципальная программа утверждается нормативным правовым актом администрации городского округа ЗАТО Светлый </w:t>
      </w:r>
      <w:r w:rsidRPr="00D54A35">
        <w:rPr>
          <w:rFonts w:ascii="PT Astra Serif" w:hAnsi="PT Astra Serif" w:cs="PT Astra Serif"/>
          <w:sz w:val="28"/>
          <w:szCs w:val="28"/>
        </w:rPr>
        <w:br/>
        <w:t xml:space="preserve">(далее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администрация).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1.7. До согласования в установленном порядке проекта нормативного правового акта об утверждении муниципальной программы, </w:t>
      </w:r>
      <w:r w:rsidRPr="00D54A35">
        <w:rPr>
          <w:rFonts w:ascii="PT Astra Serif" w:hAnsi="PT Astra Serif" w:cs="PT Astra Serif"/>
          <w:sz w:val="28"/>
          <w:szCs w:val="28"/>
        </w:rPr>
        <w:lastRenderedPageBreak/>
        <w:t>ответственным исполнителем проводится общественное обсуждение проекта муниципальной программы.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Общественное обсуждение проекта муниципальной программы обеспечивается в форме размещения на официальном сайте администрации в информационно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телекоммуникационной сети Интернет (далее - официальный сайт), а также на общедоступном информационном ресурсе государственной автоматизированной информационной системы «Управление» в разделе «Система стратегического планирования» </w:t>
      </w:r>
      <w:r w:rsidRPr="00D54A35">
        <w:rPr>
          <w:rFonts w:ascii="PT Astra Serif" w:hAnsi="PT Astra Serif" w:cs="PT Astra Serif"/>
          <w:sz w:val="28"/>
          <w:szCs w:val="28"/>
        </w:rPr>
        <w:br/>
        <w:t xml:space="preserve">в информационно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телекоммуникационной сети Интернет (далее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общедоступный информационный ресурс) проекта муниципальной программы и уведомления об общественном обсуждении проекта муниципальной программы (далее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уведомление), содержащего следующую информацию: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а) срок, в течение которого принимаются предложения и замечания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к проекту муниципальной программы, который не может составлять менее </w:t>
      </w:r>
      <w:r w:rsidRPr="00D54A35">
        <w:rPr>
          <w:rFonts w:ascii="PT Astra Serif" w:hAnsi="PT Astra Serif" w:cs="PT Astra Serif"/>
          <w:sz w:val="28"/>
          <w:szCs w:val="28"/>
        </w:rPr>
        <w:br/>
        <w:t>семи календарных дней со дня размещения уведомления на официальном сайте и общедоступном информационном ресурсе;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б) сведения о разработчике проекта муниципальной программы: наименование структурного подразделения администрации, местонахождение и почтовый адрес;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в) способ представления предложений и замечаний к проекту муниципальной программы, контактный телефон и адрес электронной почты сотрудника структурного подразделения администрации, ответственного за свод предложений и замечаний;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г) требования к объему и содержанию предложений и замечаний </w:t>
      </w:r>
      <w:r w:rsidRPr="00D54A35">
        <w:rPr>
          <w:rFonts w:ascii="PT Astra Serif" w:hAnsi="PT Astra Serif" w:cs="PT Astra Serif"/>
          <w:sz w:val="28"/>
          <w:szCs w:val="28"/>
        </w:rPr>
        <w:br/>
        <w:t>(при наличии).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Ответственный исполнитель обязан рассмотреть все предложения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и замечания, поступившие в установленный срок, в связи с размещением проекта муниципальной программы и уведомления в соответствии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с законодательством.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В срок не позднее двух рабочих дней со дня окончания срока, определенного в подпункте «а»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Pr="00D54A35">
        <w:rPr>
          <w:rFonts w:ascii="PT Astra Serif" w:hAnsi="PT Astra Serif" w:cs="PT Astra Serif"/>
          <w:sz w:val="28"/>
          <w:szCs w:val="28"/>
        </w:rPr>
        <w:t xml:space="preserve">настоящего пункта, ответственный исполнитель на основании поступивших предложений и замечаний при необходимости дорабатывает проект муниципальной программы и готовит свод предложений и замечаний с указанием информации о принятых предложениях и замечаниях, а также об отклонении предложений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 замечаний с обоснованием такого отклонения.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Свод предложений и замечаний подписывается руководителем структурного подразделения администрации, подготовившим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Pr="00D54A35">
        <w:rPr>
          <w:rFonts w:ascii="PT Astra Serif" w:hAnsi="PT Astra Serif" w:cs="PT Astra Serif"/>
          <w:sz w:val="28"/>
          <w:szCs w:val="28"/>
        </w:rPr>
        <w:t>проект муниципальной программы, и размещается на официальном сайте в срок не позднее двух рабочих дней со дня ее подписания.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1.8. Проект муниципальной программы в срок не позднее двух рабочих дней со дня завершения процедур общественного обсуждения направляется ответственным исполнителем на согласование с отделом правового обеспечения администрации городского округа ЗАТО Светлый, управлением финансов и экономического развития администрации городского округа ЗАТО Светлый, далее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отдел правового обеспечения, управление финансов и экономического развития).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lastRenderedPageBreak/>
        <w:t>1.9. Управление финансов и экономического развития согласовывает проект муниципальной программы по следующим направлениям: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наличие целевых показателей муниципальной программы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и соответствие их заявленным целям, целям национальных проектов,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а также приоритетам социально-экономического развития городского округа ЗАТО Светлый;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необходимость и достаточность набора проектов (программ), мероприятий для достижения целей муниципальной программы;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 соответствие в части объемов финансового обеспечения бюджетным ассигнованиям, утвержденным на соответствующих финансовый год.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Отдел правового обеспечения согласовывает проект муниципальной программы на соответствие действующему законодательству.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Срок согласования проектов муниципальных программ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для управления финансов и экономического развития и отдела правового обеспечения не должен превышать пяти рабочих дней.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После вышеуказанного согласования ответственный исполнитель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в течение двух рабочих дней направляет проект муниципальной программы на экспертизу в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Pr="00D54A35">
        <w:rPr>
          <w:rFonts w:ascii="PT Astra Serif" w:hAnsi="PT Astra Serif" w:cs="PT Astra Serif"/>
          <w:sz w:val="28"/>
          <w:szCs w:val="28"/>
        </w:rPr>
        <w:t>Контрольно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Pr="00D54A35">
        <w:rPr>
          <w:rFonts w:ascii="PT Astra Serif" w:hAnsi="PT Astra Serif" w:cs="PT Astra Serif"/>
          <w:sz w:val="28"/>
          <w:szCs w:val="28"/>
        </w:rPr>
        <w:t>счетный орган городского округа ЗАТО Светлый (далее - КСО).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1.10. Муниципальные программы разрабатываются на срок, необходимый для достижения целей (конечного результата) муниципальной программы.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Срок реализации входящих в подпрограмму муниципальной программы проектов (программ) и мероприятий не может превышать срок реализации муниципальной программы в целом.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1.11.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в части обязательств, подлежащих реализации начиная с очередного финансового года, утверждаются не позднее 1 октября текущего года.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Муниципальная программа, предлагаемая к реализации начиная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с текущего финансового года, может быть утверждена в текущем финансовом году в случае, если необходимость ее принятия и реализации предусмотрена федеральным законодательством или законодательством субъекта Российской Федерации, нормативными актами органа местного самоуправления. 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1.12. Утвержденная муниципальная программа, размещается ответственным исполнителем на официальном сайте администрации городского округа ЗАТО Светлый в течение пяти рабочих дней со дня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ее официального опубликования. 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1.13. Разработка муниципальных программ осуществляется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на основании перечня муниципальных программ, который утверждается постановлением администрации городского округа ЗАТО Светлый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lastRenderedPageBreak/>
        <w:t>и содержит наименование муниципальной программы, наименование ответственных исполнителей, соисполнителей.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1.14. Проект перечня муниципальных программ формируется управлением финансов и экономического развития  на основании предложений структурных подразделений администрации городского округа ЗАТО Светлый.</w:t>
      </w:r>
    </w:p>
    <w:p w:rsidR="00C809CA" w:rsidRPr="00D54A35" w:rsidRDefault="00C809CA" w:rsidP="00C809CA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Предложения о разработке муниципальной программы, предполагаемой к реализации начиная с очередного финансового года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или с одного из годов планового периода, представляются структурными подразделениями администрации в управление финансов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 экономического развития не позднее 20 июля года, предшествующего очередному финансовому году.</w:t>
      </w:r>
    </w:p>
    <w:p w:rsidR="00C809CA" w:rsidRPr="00FF6818" w:rsidRDefault="00C809CA" w:rsidP="00C809C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809CA" w:rsidRPr="00FF6818" w:rsidRDefault="00C809CA" w:rsidP="00C809C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sz w:val="28"/>
          <w:szCs w:val="28"/>
        </w:rPr>
        <w:t>2. Требования к структуре муниципальных программ</w:t>
      </w:r>
    </w:p>
    <w:p w:rsidR="00C809CA" w:rsidRPr="00FF6818" w:rsidRDefault="00C809CA" w:rsidP="00C809C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2.1. Муниципальная программа содержит следующие документы, разрабатываемые и утверждаемые в соответствии с настоящим Порядком: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а) паспорт муниципальной программы по форме согласно </w:t>
      </w:r>
      <w:r w:rsidRPr="00D54A35">
        <w:rPr>
          <w:rFonts w:ascii="PT Astra Serif" w:hAnsi="PT Astra Serif" w:cs="PT Astra Serif"/>
          <w:color w:val="000000"/>
          <w:sz w:val="28"/>
          <w:szCs w:val="28"/>
        </w:rPr>
        <w:t>приложению № 1 к настоящему Порядку;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б) паспорта структурных элементов муниципальной программы;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в) перечень объектов капитального строительства (подлежащих строительству, реконструкции), приобретаемых объектов недвижимости согласно </w:t>
      </w:r>
      <w:r w:rsidRPr="00D54A35">
        <w:rPr>
          <w:rFonts w:ascii="PT Astra Serif" w:hAnsi="PT Astra Serif" w:cs="PT Astra Serif"/>
          <w:color w:val="000000"/>
          <w:sz w:val="28"/>
          <w:szCs w:val="28"/>
        </w:rPr>
        <w:t>приложению № 3</w:t>
      </w:r>
      <w:r w:rsidRPr="00D54A35">
        <w:rPr>
          <w:rFonts w:ascii="PT Astra Serif" w:hAnsi="PT Astra Serif" w:cs="PT Astra Serif"/>
          <w:sz w:val="28"/>
          <w:szCs w:val="28"/>
        </w:rPr>
        <w:t xml:space="preserve"> к настоящему Порядку (в случае если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в муниципальной программе предусматривается наличие объектов капитального строительства, объектов недвижимости);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г) иные документы и материалы в сфере реализации муниципальной программы в соответствии с нормативными правовыми актами администрации (при необходимости).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Формирование паспорта комплекса процессных мероприятий осуществляется по форме согласно приложению № 2 к настоящему Порядку.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Паспорт комплекса процессных мероприятий содержит задачи,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для решения которых предусматриваются мероприятия (результаты), которые представляют собой действие (совокупность действий), направленное на достижение показателей государственных программ (комплексных программ), имеющие количественно измеримый итог, характеризующий число создаваемых (приобретаемых) материальных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 нематериальных объектов, объем оказываемых услуг или выполняемых работ.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2.2. Цели муниципальной программы следует формулировать исходя из следующих критериев: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а) специфичность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цель должна соответствовать сфере реализации муниципальной программы;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б) конкретность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не следует использовать размытые (нечеткие) формулировки, допускающие произвольное или неоднозначное толкование;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lastRenderedPageBreak/>
        <w:t xml:space="preserve">в) измеримость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возможность измерения (расчета) прогресса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в достижении цели, в том числе посредством достижения значений связанных показателей;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г) достижимость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цель должна быть достижима за период реализации муниципальной программы;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д) актуальность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цель должна соответствовать уровню и текущей ситуации развития соответствующей сферы социально-экономического развития городского округа ЗАТО Светлый;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е) релевантность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соответствие формулировки цели конечным социально-экономическим эффектам от реализации муниципальной программы;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ж) ограниченность во времени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Pr="00D54A35">
        <w:rPr>
          <w:rFonts w:ascii="PT Astra Serif" w:hAnsi="PT Astra Serif" w:cs="PT Astra Serif"/>
          <w:sz w:val="28"/>
          <w:szCs w:val="28"/>
        </w:rPr>
        <w:t xml:space="preserve">цель должна быть достигнута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к определенному моменту времени.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Цели муниципальных программ, связанные с государственными программами Российской Федерации и Саратовской области, следует формулировать в соответствии с целями</w:t>
      </w:r>
      <w:r w:rsidR="00BE54C9">
        <w:rPr>
          <w:rFonts w:ascii="PT Astra Serif" w:hAnsi="PT Astra Serif" w:cs="PT Astra Serif"/>
          <w:sz w:val="28"/>
          <w:szCs w:val="28"/>
        </w:rPr>
        <w:t xml:space="preserve"> </w:t>
      </w:r>
      <w:r w:rsidRPr="00D54A35">
        <w:rPr>
          <w:rFonts w:ascii="PT Astra Serif" w:hAnsi="PT Astra Serif" w:cs="PT Astra Serif"/>
          <w:sz w:val="28"/>
          <w:szCs w:val="28"/>
        </w:rPr>
        <w:t>таких государственных программ.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При постановке целей муниципальной программы рекомендуется обеспечить возможность проверки и подтверждения их достижения.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Для этого для каждой цели муниципальной программы формируются показатели.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В перечень показателей муниципальных программ ее структурных элементов рекомендуется включать: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а) показатели, характеризующие достижение национальных целей развития;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б) показатели, соответствующие показателям государственных программ Российской Федерации и Саратовской области, в том числе предусмотренные в заключенном соглашении о реализации на территории городского округа ЗАТО Светлый мероприятий, направленных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на достижение целей и показателей государственных программ Российской Федерации и Саратовской области;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в) показатели приоритетов социально-экономического развития городского округа ЗАТО Светлый;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г) показатели для оценки эффективности деятельности органов местного самоуправления.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Показатели муниципальной программы, ее структурных элементов должны удовлетворять одному из следующих условий: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а) значения показателей рассчитываются по методикам, принятым международными организациями;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б) значения показателей определяются на основе данных официального статистического наблюдения;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в) значения показателей рассчитываются по методикам, утвержденным ответственными исполнителями, соисполнителями, участниками муниципальных программ.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Допускается включение в муниципальную программу мероприятий (результатов) комплекса процессных мероприятий, направленных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на осуществление текущей деятельности, для которых показатели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не устанавливаются.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lastRenderedPageBreak/>
        <w:t>2.3. Муниципальная программа может включать в себя подпрограммы.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вопросов.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Подпрограмма муниципальной программы может состоять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из проектной и процессной частей, при этом допускается формирование подпрограмм только из проектной или процессной части.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В проектную часть подпрограммы муниципальной программы включаются проекты (программы) и (или) отдельные мероприятия проектов (программ).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Процессная часть муниципальной программы содержит отдельные мероприятия, которые объединены в комплекс процессных мероприятий.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Структурные элементы муниципальной программы должны формироваться исходя из принципов конкретности, точности, достоверности, измеримости (по возможности), возможности мониторинга, в том числе ежемесячного мониторинга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(при необходимости).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В составе структурных элементов муниципальной программы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в обязательном порядке отражаются результаты, предусмотренные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в заключенном соглашении о предоставлении межбюджетного трансферта из бюджета Саратовской области местному бюджету (далее - финансовое соглашение).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Результаты, предусмотренные в финансовом соглашении, отражаются в составе структурных элементов муниципальной программы без изменения их наименований, единиц измерения, значений по годам реализации, установленных в таких соглашениях.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Наименование мероприятия (результата) структурного элемента муниципальной программы (комплексной программы) должно быть сформулировано в виде завершенного действия, характеризующего, в том числе, количество создаваемых (приобретаемых) материальных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 нематериальных объектов, объем оказываемых услуг или выполняемых работ.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Наименование мероприятия (результата) структурного элемента муниципальной программы не должно: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а) дублировать наименование цели, задачи, показателей, иного мероприятия (результата), контрольной точки;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б) содержать значение и период достижения;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в) содержать указание на два и более мероприятий (результатов);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г) содержать наименования нормативных правовых актов, иных поручений;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д) содержать указания на виды и формы государственной поддержки (субсидии, дотации и др.).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2.4. Для мероприятий (результатов) процессной части муниципальной программы, а также отдельных мероприятий допускается не устанавливать их значения, а также сроки окончания реализации.</w:t>
      </w:r>
    </w:p>
    <w:p w:rsidR="00C809CA" w:rsidRPr="00FF6818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1507D" w:rsidRDefault="00A1507D" w:rsidP="00C809CA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809CA" w:rsidRPr="00FF6818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sz w:val="28"/>
          <w:szCs w:val="28"/>
        </w:rPr>
        <w:lastRenderedPageBreak/>
        <w:t>3. Порядок внесения изменений в муниципальную программу</w:t>
      </w:r>
    </w:p>
    <w:p w:rsidR="00C809CA" w:rsidRPr="00FF6818" w:rsidRDefault="00C809CA" w:rsidP="00C809CA">
      <w:pPr>
        <w:tabs>
          <w:tab w:val="left" w:pos="709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3.1. Ответственный исполнитель самостоятельно или на основании предложений, поступивших от соисполнителей, участников, вносит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на согласование в установленном порядке проект нормативного правового акта администрации о внесении изменений в муниципальную программу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с учетом результатов хода ее реализации. Обеспечение согласования проекта нормативного правового акта о внесении изменений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в муниципальную программу осуществляет ответственный исполнитель.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При подготовке проекта нормативного правового акта о внесении изменений в муниципальную программу необходимо учитывать взаимосвязь финансовой обеспеченности структурных элементов муниципальной программы с перечнем целевых показателей, характеризующих уровень достижения целей муниципальной программы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 ее результативность.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3.2. Срок согласования проектов нормативных правовых актов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о внесении изменений в муниципальные программы для управления финансов и экономического развития и отдела правового обеспечения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не должен превышать пяти рабочих дней.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3.3. После согласования проекта нормативного правового акта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о внесении изменений в муниципальную программу управлением финансов и экономического развития ответственный исполнитель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в течение двух рабочих дней направляет проект нормативного правового акта о внесении изменений в муниципальную программу на экспертизу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в КСО.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После получения заключения КСО на проект нормативного правового акта о внесении изменений в муниципальную программу ответственный исполнитель  в течение двух рабочих дней со дня получения заключения дорабатывает проект с учетом полученного заключения.</w:t>
      </w:r>
    </w:p>
    <w:p w:rsidR="00C809CA" w:rsidRPr="00906943" w:rsidRDefault="00C809CA" w:rsidP="0090694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3.4. Внесение изменений в муниципальную программу осуществляется до момента наступления сроков достижения (выполнения) изменяемых параметров такой программы.</w:t>
      </w:r>
    </w:p>
    <w:p w:rsidR="00C809CA" w:rsidRDefault="00C809CA" w:rsidP="00C809CA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809CA" w:rsidRPr="00FF6818" w:rsidRDefault="00C809CA" w:rsidP="00C809CA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sz w:val="28"/>
          <w:szCs w:val="28"/>
        </w:rPr>
        <w:t>4. Финансовое обеспечение реализации муниципальных программ</w:t>
      </w:r>
    </w:p>
    <w:p w:rsidR="00C809CA" w:rsidRPr="00FF6818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4.1. Финансовое обеспечение реализации муниципальных программ осуществляется за счет средств местного бюджета, бюджета Саратовской области (прогнозно), федерального бюджета (прогнозно), а также иных внебюджетных источников (прогнозно) (при наличии соответствующих источников финансирования).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Объем финансового обеспечения муниципальной программы указывается в тысячах рублей с точностью до первого знака после запятой.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4.2. Объем средств местного бюджета на реализацию муниципальной программы должен соответствовать бюджетным ассигнованиям, утвержденным решением представительного органа местного самоуправления городского округа ЗАТО Светлый о бюджете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на соответствующий финансовый год.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lastRenderedPageBreak/>
        <w:t>После вступления в силу решения о бюджете городского округа управление финансов и экономического развития уведомляет ответственного исполнителя в течение пяти рабочих дней об изменении объема бюджетных ассигнований на финансовое обеспечение реализации муниципальной программы.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4.3. Муниципальные программы подлежат приведению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в соответствие с решением Муниципального собрания городского округа ЗАТО Светлый о бюджете городского округа ЗАТО Светлый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на соответствующий финансовый год не позднее 1 апреля года, следующего за текущем финансовым годом.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Ответственный исполнитель муниципальной программы обеспечивает издание постановления администрации о внесении изменений </w:t>
      </w:r>
      <w:r w:rsidRPr="00D54A35">
        <w:rPr>
          <w:rFonts w:ascii="PT Astra Serif" w:hAnsi="PT Astra Serif" w:cs="PT Astra Serif"/>
          <w:sz w:val="28"/>
          <w:szCs w:val="28"/>
        </w:rPr>
        <w:br/>
        <w:t xml:space="preserve">в муниципальную программу в целях приведения в соответствие </w:t>
      </w:r>
      <w:r w:rsidRPr="00D54A35">
        <w:rPr>
          <w:rFonts w:ascii="PT Astra Serif" w:hAnsi="PT Astra Serif" w:cs="PT Astra Serif"/>
          <w:sz w:val="28"/>
          <w:szCs w:val="28"/>
        </w:rPr>
        <w:br/>
        <w:t xml:space="preserve">с решением Муниципального собрания городского округа ЗАТО Светлый </w:t>
      </w:r>
      <w:r w:rsidRPr="00D54A35">
        <w:rPr>
          <w:rFonts w:ascii="PT Astra Serif" w:hAnsi="PT Astra Serif" w:cs="PT Astra Serif"/>
          <w:sz w:val="28"/>
          <w:szCs w:val="28"/>
        </w:rPr>
        <w:br/>
        <w:t xml:space="preserve">о внесении изменений в бюджет городского округа ЗАТО Светлый </w:t>
      </w:r>
      <w:r w:rsidRPr="00D54A35">
        <w:rPr>
          <w:rFonts w:ascii="PT Astra Serif" w:hAnsi="PT Astra Serif" w:cs="PT Astra Serif"/>
          <w:sz w:val="28"/>
          <w:szCs w:val="28"/>
        </w:rPr>
        <w:br/>
        <w:t xml:space="preserve">на текущий финансовый год и плановый период в течение трех месяцев </w:t>
      </w:r>
      <w:r w:rsidRPr="00D54A35">
        <w:rPr>
          <w:rFonts w:ascii="PT Astra Serif" w:hAnsi="PT Astra Serif" w:cs="PT Astra Serif"/>
          <w:sz w:val="28"/>
          <w:szCs w:val="28"/>
        </w:rPr>
        <w:br/>
        <w:t xml:space="preserve">со дня его вступления в силу, но не позднее 25 января года, следующего </w:t>
      </w:r>
      <w:r w:rsidRPr="00D54A35">
        <w:rPr>
          <w:rFonts w:ascii="PT Astra Serif" w:hAnsi="PT Astra Serif" w:cs="PT Astra Serif"/>
          <w:sz w:val="28"/>
          <w:szCs w:val="28"/>
        </w:rPr>
        <w:br/>
        <w:t xml:space="preserve">за текущим финансовым годом. 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4.4. В ходе исполнения бюджета городского округа ЗАТО Светлый показатели финансового обеспечения реализации муниципальной программы, в том числе ее подпрограмм и мероприятий, могут отличаться от показателей, утвержденных в составе муниципальной программы, </w:t>
      </w:r>
      <w:r w:rsidRPr="00D54A35">
        <w:rPr>
          <w:rFonts w:ascii="PT Astra Serif" w:hAnsi="PT Astra Serif" w:cs="PT Astra Serif"/>
          <w:sz w:val="28"/>
          <w:szCs w:val="28"/>
        </w:rPr>
        <w:br/>
        <w:t xml:space="preserve">в пределах и по основаниям, которые предусмотрены бюджетным законодательством Российской Федерации для внесения изменений </w:t>
      </w:r>
      <w:r w:rsidRPr="00D54A35">
        <w:rPr>
          <w:rFonts w:ascii="PT Astra Serif" w:hAnsi="PT Astra Serif" w:cs="PT Astra Serif"/>
          <w:sz w:val="28"/>
          <w:szCs w:val="28"/>
        </w:rPr>
        <w:br/>
        <w:t xml:space="preserve">в сводную бюджетную роспись бюджета городского округа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ЗАТО Светлый.</w:t>
      </w:r>
    </w:p>
    <w:p w:rsidR="00C809CA" w:rsidRPr="00FF6818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809CA" w:rsidRPr="00FF6818" w:rsidRDefault="00C809CA" w:rsidP="00C809CA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sz w:val="28"/>
          <w:szCs w:val="28"/>
        </w:rPr>
        <w:t>5. Порядок проведения мониторинга и оценки эффективности реализации муниципальных программ</w:t>
      </w:r>
    </w:p>
    <w:p w:rsidR="00C809CA" w:rsidRPr="00FF6818" w:rsidRDefault="00C809CA" w:rsidP="00C809CA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5.1 Мониторинг реализации муниципальных программ </w:t>
      </w:r>
      <w:r w:rsidRPr="00D54A35">
        <w:rPr>
          <w:rFonts w:ascii="PT Astra Serif" w:hAnsi="PT Astra Serif" w:cs="PT Astra Serif"/>
          <w:sz w:val="28"/>
          <w:szCs w:val="28"/>
        </w:rPr>
        <w:br/>
        <w:t xml:space="preserve">(далее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мониторинг) представляет собой комплекс мероприятий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по измерению их фактических параметров, расчету отклонения фактических параметров от плановых, анализу их причин, а также </w:t>
      </w:r>
      <w:r w:rsidR="00906943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по прогнозированию хода реализации муниципальных программ, выявлению и минимизации рисков недостижения плановых параметров.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5.2. Мониторинг осуществляется ответственным исполнителем муниципальной программы в течение срока реализации муниципальной программы.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5.3. В целях обеспечения осуществления мониторинга, ответственным исполнителем формируется  годовая отчетность.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5.4. Годовой отчет о ходе реализации муниципальной программы </w:t>
      </w:r>
      <w:r w:rsidR="00CD0442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и об оценке ее эффективности (далее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годовой отчет) по состоянию на 1 января года, следующего за отчетным, формируется ответственным </w:t>
      </w:r>
      <w:r w:rsidRPr="00D54A35">
        <w:rPr>
          <w:rFonts w:ascii="PT Astra Serif" w:hAnsi="PT Astra Serif" w:cs="PT Astra Serif"/>
          <w:sz w:val="28"/>
          <w:szCs w:val="28"/>
        </w:rPr>
        <w:lastRenderedPageBreak/>
        <w:t>исполнителем муниципальной программы и в срок до 1 марта года, следующего за отчетным по формам согласно приложениям № 4-5 предоставляется в управление финансов и экономического развития.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В годовом отчете отражаются фактические сведения о следующих параметрах: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а) показатели;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б) мероприятия (результаты);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в) показатели финансового обеспечения за счет всех источников финансирования;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г) контрольные точки.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з) изменения, внесенные в отчетном периоде в муниципальную программу (при наличии).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Ответственный исполнитель вправе включить в годовой (итоговый) отчет иную информацию, характеризующую итоги реализации муниципальной программы за отчетный период.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5.5. Оценка эффективности муниципальных программ (далее </w:t>
      </w:r>
      <w:r w:rsidR="00BE54C9" w:rsidRPr="00D54A35">
        <w:rPr>
          <w:rFonts w:ascii="PT Astra Serif" w:hAnsi="PT Astra Serif" w:cs="PT Astra Serif"/>
          <w:sz w:val="28"/>
          <w:szCs w:val="28"/>
        </w:rPr>
        <w:t>–</w:t>
      </w:r>
      <w:r w:rsidRPr="00D54A35">
        <w:rPr>
          <w:rFonts w:ascii="PT Astra Serif" w:hAnsi="PT Astra Serif" w:cs="PT Astra Serif"/>
          <w:sz w:val="28"/>
          <w:szCs w:val="28"/>
        </w:rPr>
        <w:t xml:space="preserve"> оценка эффективности) проводится ежегодно ответственным исполнителем соответствующей муниципальной программы </w:t>
      </w:r>
      <w:r w:rsidR="00CD0442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в соответствии с Положением об оценке эффективности реализации муниципальной программы согласно приложению № 6 к настоящему Порядку.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Оценка эффективности осуществляется на основании годовых отчетов, в том числе информации о достижении целей муниципальной программы и выполнении мероприятий (результатов) подпрограмм муниципальной программы, о реализации структурных элементов подпрограмм муниципальной программы, а также информации о расходах на реализацию муниципальной программы.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5.6. Результаты оценки эффективности реализации муниципальной программы вместе с годовыми отчетами, представляются в управление финансов и экономического развития.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5.7. Управлением финансов и экономического развития ежегодно </w:t>
      </w:r>
      <w:r w:rsidR="00CD0442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до 1 апреля года, следующего за отчетным годом, на основании представленных ответственными исполнителями годовых отчетов </w:t>
      </w:r>
      <w:r w:rsidR="00CD0442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 результатов оценки эффективности, подготавливается сводный годовой доклад о ходе реализации и об оценке эффективности муниципальных программ и выносится на согласование в установленном порядке проект правового акта об итогах реализации и оценке эффективности муниципальных программ за отчетный год.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5.8. Сводный годовой доклад о ходе реализации и об оценке эффективности муниципальных программ подлежит размещению </w:t>
      </w:r>
      <w:r w:rsidR="00CD0442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на официальном сайте администрации в информационно-телекоммуникационной сети Интернет в течение десяти рабочих дней.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5.9. По результатам оценки эффективности муниципальных программ в соответствии со </w:t>
      </w:r>
      <w:hyperlink r:id="rId11">
        <w:r w:rsidRPr="00D54A35">
          <w:rPr>
            <w:rFonts w:ascii="PT Astra Serif" w:hAnsi="PT Astra Serif" w:cs="PT Astra Serif"/>
            <w:color w:val="000000"/>
            <w:sz w:val="28"/>
            <w:szCs w:val="28"/>
          </w:rPr>
          <w:t>статьей 179</w:t>
        </w:r>
      </w:hyperlink>
      <w:r w:rsidRPr="00D54A35">
        <w:rPr>
          <w:rFonts w:ascii="PT Astra Serif" w:hAnsi="PT Astra Serif" w:cs="PT Astra Serif"/>
          <w:sz w:val="28"/>
          <w:szCs w:val="28"/>
        </w:rPr>
        <w:t xml:space="preserve"> Бюджетного кодекса Российской Федерации администрацией может быть принято решение </w:t>
      </w:r>
      <w:r w:rsidR="00CD0442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о необходимости прекращения или об изменении начиная с очередного финансового года ранее утвержденной муниципальной программы, </w:t>
      </w:r>
      <w:r w:rsidR="00CD0442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lastRenderedPageBreak/>
        <w:t xml:space="preserve">в том числе необходимости изменения объема бюджетных ассигнований </w:t>
      </w:r>
      <w:r w:rsidR="00CD0442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на финансовое обеспечение реализации муниципальной программы.</w:t>
      </w:r>
    </w:p>
    <w:p w:rsidR="00C809CA" w:rsidRPr="00FF6818" w:rsidRDefault="00C809CA" w:rsidP="00C809CA">
      <w:pPr>
        <w:rPr>
          <w:rFonts w:ascii="PT Astra Serif" w:hAnsi="PT Astra Serif" w:cs="PT Astra Serif"/>
          <w:sz w:val="32"/>
          <w:szCs w:val="32"/>
        </w:rPr>
      </w:pPr>
    </w:p>
    <w:p w:rsidR="00C809CA" w:rsidRPr="00FF6818" w:rsidRDefault="00C809CA" w:rsidP="00C809CA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sz w:val="28"/>
          <w:szCs w:val="28"/>
        </w:rPr>
        <w:t>6. Система управления муниципальной программой</w:t>
      </w:r>
    </w:p>
    <w:p w:rsidR="00C809CA" w:rsidRPr="00FF6818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809CA" w:rsidRPr="00D54A35" w:rsidRDefault="00C809CA" w:rsidP="00C809CA">
      <w:pPr>
        <w:ind w:firstLine="709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6.1. Ответственный исполнитель: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а) организует разработку и обеспечивает реализацию муниципальной программы;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б) обеспечивает формирование, представление, согласование </w:t>
      </w:r>
      <w:r w:rsidR="00CD0442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 утверждение документов и информации;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в) координирует деятельность соисполнителей и участников </w:t>
      </w:r>
      <w:r w:rsidR="00CD0442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в рамках подготовки проекта муниципальной программы, а также в части представления данных для проведения мониторинга реализации муниципальной программы;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г) осуществляет на постоянной основе мониторинг реализации муниципальной программы, подготавливает предложения о внесении изменений в муниципальную программу в соответствии с настоящим Порядком и несет ответственность за достижение целей муниципальной программы;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д) проводит оценку эффективности муниципальной программы;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е) запрашивает у соисполнителей и участников информацию, необходимую для проведения оценки эффективности муниципальной программы и подготовки годового (итогового) отчета;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ж) подготавливает годовой (итоговый) отчет и представляет его </w:t>
      </w:r>
      <w:r w:rsidR="00CD0442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в управление финансов и экономического развития;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з) выполняет иные функции, предусмотренные настоящим Порядком.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6.2. Соисполнители: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а) обеспечивают разработку и утверждение структурного элемента муниципальной программы в части реализации мероприятий (результатов), контрольных точек, в которых предполагается их участие;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 xml:space="preserve">б) обеспечивают формирование, представление, согласование </w:t>
      </w:r>
      <w:r w:rsidR="00CD0442"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>и утверждение документов и информации;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в) обеспечивают реализацию включенных в муниципальную программу структурных элементов;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г) представляют ответственному исполнителю информацию, необходимую для проведения оценки эффективности муниципальной программы и подготовки годового (итогового) отчета;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д) выполняют иные функции, предусмотренные настоящим Порядком.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6.3. Участники: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а) обеспечивают реализацию мероприятий (результатов), контрольных точек, в реализации которых предполагается их участие;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б) представляют ответственному исполнителю и соисполнителю информацию, необходимую для осуществления мониторинга реализации муниципальной программы, оценки ее эффективности и подготовки отчетов, предусмотренных настоящим Порядком;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lastRenderedPageBreak/>
        <w:t>в) несут ответственность за достижение целевых показателей муниципальной программы, в отношении которых они являются исполнителями;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54A35">
        <w:rPr>
          <w:rFonts w:ascii="PT Astra Serif" w:hAnsi="PT Astra Serif" w:cs="PT Astra Serif"/>
          <w:sz w:val="28"/>
          <w:szCs w:val="28"/>
        </w:rPr>
        <w:t>г) выполняют иные функции, предусмотренные настоящим Порядком.</w:t>
      </w:r>
    </w:p>
    <w:p w:rsidR="00C809CA" w:rsidRPr="00D54A35" w:rsidRDefault="00C809CA" w:rsidP="00C809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r w:rsidRPr="00D54A35">
        <w:rPr>
          <w:rFonts w:ascii="PT Astra Serif" w:hAnsi="PT Astra Serif" w:cs="PT Astra Serif"/>
          <w:sz w:val="28"/>
          <w:szCs w:val="28"/>
        </w:rPr>
        <w:t>6.4.</w:t>
      </w:r>
      <w:bookmarkEnd w:id="0"/>
      <w:r w:rsidR="00CD0442">
        <w:rPr>
          <w:rFonts w:ascii="PT Astra Serif" w:hAnsi="PT Astra Serif" w:cs="PT Astra Serif"/>
          <w:sz w:val="28"/>
          <w:szCs w:val="28"/>
        </w:rPr>
        <w:t xml:space="preserve"> </w:t>
      </w:r>
      <w:r w:rsidRPr="00D54A35">
        <w:rPr>
          <w:rFonts w:ascii="PT Astra Serif" w:hAnsi="PT Astra Serif" w:cs="PT Astra Serif"/>
          <w:sz w:val="28"/>
          <w:szCs w:val="28"/>
        </w:rPr>
        <w:t>Ответственный исполнитель, соисполнители и участники несут ответственность за реализацию соответствующих структурных элементов муниципальной программы, выполнение их мероприятий (результатов), контрольных точек, достижение соответствующих показателей муниципальной программы и ее структурных элементов.</w:t>
      </w:r>
    </w:p>
    <w:p w:rsidR="00C809CA" w:rsidRPr="00FF6818" w:rsidRDefault="00C809CA" w:rsidP="00C809CA">
      <w:pPr>
        <w:ind w:firstLine="4395"/>
        <w:jc w:val="center"/>
        <w:rPr>
          <w:rFonts w:ascii="PT Astra Serif" w:hAnsi="PT Astra Serif" w:cs="PT Astra Serif"/>
          <w:sz w:val="28"/>
          <w:szCs w:val="28"/>
        </w:rPr>
      </w:pPr>
    </w:p>
    <w:p w:rsidR="00CD4AE6" w:rsidRPr="00BD61B6" w:rsidRDefault="00CD4AE6" w:rsidP="0057470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74707" w:rsidRDefault="00574707" w:rsidP="00224E51">
      <w:pPr>
        <w:pStyle w:val="ConsPlusNormal"/>
        <w:rPr>
          <w:rFonts w:ascii="PT Astra Serif" w:hAnsi="PT Astra Serif"/>
          <w:b/>
          <w:sz w:val="28"/>
          <w:szCs w:val="28"/>
        </w:rPr>
        <w:sectPr w:rsidR="00574707" w:rsidSect="00035DCD">
          <w:headerReference w:type="first" r:id="rId12"/>
          <w:pgSz w:w="11906" w:h="16838"/>
          <w:pgMar w:top="709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574707" w:rsidRDefault="00574707" w:rsidP="00574707">
      <w:pPr>
        <w:pStyle w:val="ConsPlusNormal"/>
        <w:ind w:firstLine="0"/>
        <w:rPr>
          <w:rFonts w:ascii="PT Astra Serif" w:hAnsi="PT Astra Serif"/>
          <w:b/>
          <w:sz w:val="28"/>
          <w:szCs w:val="28"/>
        </w:rPr>
      </w:pPr>
    </w:p>
    <w:p w:rsidR="00975277" w:rsidRPr="001D5F4E" w:rsidRDefault="00975277" w:rsidP="00975277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Приложение № 1</w:t>
      </w:r>
    </w:p>
    <w:p w:rsidR="00975277" w:rsidRPr="001D5F4E" w:rsidRDefault="00975277" w:rsidP="00975277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color w:val="26282F"/>
          <w:sz w:val="28"/>
          <w:szCs w:val="28"/>
        </w:rPr>
        <w:t xml:space="preserve">к </w:t>
      </w:r>
      <w:r w:rsidRPr="001D5F4E">
        <w:rPr>
          <w:rFonts w:ascii="PT Astra Serif" w:hAnsi="PT Astra Serif" w:cs="PT Astra Serif"/>
          <w:sz w:val="28"/>
          <w:szCs w:val="28"/>
        </w:rPr>
        <w:t>Порядку</w:t>
      </w:r>
      <w:r w:rsidRPr="001D5F4E">
        <w:rPr>
          <w:rFonts w:ascii="PT Astra Serif" w:hAnsi="PT Astra Serif" w:cs="PT Astra Serif"/>
          <w:color w:val="26282F"/>
          <w:sz w:val="28"/>
          <w:szCs w:val="28"/>
        </w:rPr>
        <w:t xml:space="preserve"> о </w:t>
      </w:r>
      <w:r w:rsidRPr="001D5F4E">
        <w:rPr>
          <w:rFonts w:ascii="PT Astra Serif" w:hAnsi="PT Astra Serif" w:cs="PT Astra Serif"/>
          <w:sz w:val="28"/>
          <w:szCs w:val="28"/>
        </w:rPr>
        <w:t>принятии решений</w:t>
      </w:r>
    </w:p>
    <w:p w:rsidR="00975277" w:rsidRPr="001D5F4E" w:rsidRDefault="00975277" w:rsidP="00975277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t>о разработке муниципальных программ</w:t>
      </w:r>
    </w:p>
    <w:p w:rsidR="00975277" w:rsidRPr="001D5F4E" w:rsidRDefault="00975277" w:rsidP="00975277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t>и формирования, реализации, мониторинга</w:t>
      </w:r>
    </w:p>
    <w:p w:rsidR="00975277" w:rsidRPr="001D5F4E" w:rsidRDefault="00975277" w:rsidP="00975277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t>и оценки эффективности муниципальных</w:t>
      </w:r>
    </w:p>
    <w:p w:rsidR="00975277" w:rsidRPr="001D5F4E" w:rsidRDefault="00975277" w:rsidP="00975277">
      <w:pPr>
        <w:ind w:left="3828" w:hanging="284"/>
        <w:jc w:val="center"/>
        <w:rPr>
          <w:rFonts w:ascii="PT Astra Serif" w:hAnsi="PT Astra Serif" w:cs="PT Astra Serif"/>
          <w:color w:val="26282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t>программ городского округа ЗАТО Светлый</w:t>
      </w:r>
    </w:p>
    <w:p w:rsidR="00CD0442" w:rsidRDefault="00CD0442" w:rsidP="004D72F4">
      <w:pPr>
        <w:jc w:val="center"/>
        <w:rPr>
          <w:rFonts w:ascii="PT Astra Serif" w:hAnsi="PT Astra Serif" w:cs="PT Astra Serif"/>
          <w:b/>
          <w:bCs/>
          <w:color w:val="26282F"/>
          <w:sz w:val="28"/>
          <w:szCs w:val="28"/>
        </w:rPr>
      </w:pPr>
    </w:p>
    <w:p w:rsidR="00035DCD" w:rsidRDefault="00035DCD" w:rsidP="004D72F4">
      <w:pPr>
        <w:jc w:val="center"/>
        <w:rPr>
          <w:rFonts w:ascii="PT Astra Serif" w:hAnsi="PT Astra Serif" w:cs="PT Astra Serif"/>
          <w:b/>
          <w:bCs/>
          <w:color w:val="26282F"/>
          <w:sz w:val="28"/>
          <w:szCs w:val="28"/>
        </w:rPr>
      </w:pPr>
    </w:p>
    <w:p w:rsidR="00F45D9D" w:rsidRPr="00FF6818" w:rsidRDefault="00F45D9D" w:rsidP="00F45D9D">
      <w:pPr>
        <w:jc w:val="center"/>
        <w:rPr>
          <w:rFonts w:ascii="PT Astra Serif" w:hAnsi="PT Astra Serif" w:cs="PT Astra Serif"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color w:val="26282F"/>
          <w:sz w:val="28"/>
          <w:szCs w:val="28"/>
        </w:rPr>
        <w:t>Паспорт</w:t>
      </w:r>
    </w:p>
    <w:p w:rsidR="00F45D9D" w:rsidRPr="00FF6818" w:rsidRDefault="00F45D9D" w:rsidP="00F45D9D">
      <w:pPr>
        <w:jc w:val="center"/>
        <w:rPr>
          <w:rFonts w:ascii="PT Astra Serif" w:hAnsi="PT Astra Serif" w:cs="PT Astra Serif"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color w:val="26282F"/>
          <w:sz w:val="28"/>
          <w:szCs w:val="28"/>
        </w:rPr>
        <w:t>муниципальной программы</w:t>
      </w:r>
    </w:p>
    <w:p w:rsidR="00F45D9D" w:rsidRPr="00FF6818" w:rsidRDefault="00F45D9D" w:rsidP="00F45D9D">
      <w:pPr>
        <w:jc w:val="center"/>
        <w:rPr>
          <w:rFonts w:ascii="PT Astra Serif" w:hAnsi="PT Astra Serif" w:cs="PT Astra Serif"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color w:val="26282F"/>
          <w:sz w:val="28"/>
          <w:szCs w:val="28"/>
        </w:rPr>
        <w:t>«__________________________________________________________»</w:t>
      </w:r>
    </w:p>
    <w:p w:rsidR="00F45D9D" w:rsidRPr="00D54A35" w:rsidRDefault="00F45D9D" w:rsidP="00F45D9D">
      <w:pPr>
        <w:jc w:val="center"/>
        <w:rPr>
          <w:rFonts w:ascii="PT Astra Serif" w:hAnsi="PT Astra Serif" w:cs="PT Astra Serif"/>
        </w:rPr>
      </w:pPr>
      <w:r w:rsidRPr="00D54A35">
        <w:rPr>
          <w:rFonts w:ascii="PT Astra Serif" w:hAnsi="PT Astra Serif" w:cs="PT Astra Serif"/>
        </w:rPr>
        <w:t>(наименование)</w:t>
      </w:r>
    </w:p>
    <w:p w:rsidR="00F45D9D" w:rsidRPr="00FF6818" w:rsidRDefault="00F45D9D" w:rsidP="00F45D9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45D9D" w:rsidRDefault="00F45D9D" w:rsidP="00F45D9D">
      <w:pPr>
        <w:jc w:val="center"/>
        <w:rPr>
          <w:rFonts w:ascii="PT Astra Serif" w:hAnsi="PT Astra Serif" w:cs="PT Astra Serif"/>
          <w:b/>
          <w:bCs/>
          <w:color w:val="26282F"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color w:val="26282F"/>
          <w:sz w:val="28"/>
          <w:szCs w:val="28"/>
        </w:rPr>
        <w:t xml:space="preserve">I. Основные положения </w:t>
      </w:r>
    </w:p>
    <w:p w:rsidR="00F45D9D" w:rsidRPr="00FF6818" w:rsidRDefault="00F45D9D" w:rsidP="00F45D9D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643"/>
        <w:gridCol w:w="4643"/>
      </w:tblGrid>
      <w:tr w:rsidR="00F45D9D" w:rsidTr="00F45D9D">
        <w:tc>
          <w:tcPr>
            <w:tcW w:w="4643" w:type="dxa"/>
          </w:tcPr>
          <w:p w:rsidR="00F45D9D" w:rsidRPr="00035DCD" w:rsidRDefault="004B2C81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4643" w:type="dxa"/>
          </w:tcPr>
          <w:p w:rsidR="00F45D9D" w:rsidRPr="00035DCD" w:rsidRDefault="004B2C81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Ф.И.О. заместителя главы администрации городского округа ЗАТО Светлый или иного должностного лица</w:t>
            </w:r>
          </w:p>
        </w:tc>
      </w:tr>
      <w:tr w:rsidR="00F45D9D" w:rsidTr="00F45D9D">
        <w:tc>
          <w:tcPr>
            <w:tcW w:w="4643" w:type="dxa"/>
          </w:tcPr>
          <w:p w:rsidR="00F45D9D" w:rsidRPr="00035DCD" w:rsidRDefault="004B2C81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643" w:type="dxa"/>
          </w:tcPr>
          <w:p w:rsidR="00F45D9D" w:rsidRPr="00035DCD" w:rsidRDefault="00F45D9D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</w:p>
        </w:tc>
      </w:tr>
      <w:tr w:rsidR="00F45D9D" w:rsidTr="00F45D9D">
        <w:tc>
          <w:tcPr>
            <w:tcW w:w="4643" w:type="dxa"/>
          </w:tcPr>
          <w:p w:rsidR="00F45D9D" w:rsidRPr="00035DCD" w:rsidRDefault="004B2C81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Период реализации</w:t>
            </w:r>
            <w:r w:rsidRPr="00035DCD">
              <w:rPr>
                <w:rFonts w:ascii="PT Astra Serif" w:hAnsi="PT Astra Serif" w:cs="PT Astra Serif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4643" w:type="dxa"/>
          </w:tcPr>
          <w:p w:rsidR="004B2C81" w:rsidRPr="00035DCD" w:rsidRDefault="004B2C81" w:rsidP="00D40920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Этап I: год начала – год окончания</w:t>
            </w:r>
          </w:p>
          <w:p w:rsidR="00F45D9D" w:rsidRPr="00035DCD" w:rsidRDefault="004B2C81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Этап II: год начала – год окончания</w:t>
            </w:r>
          </w:p>
        </w:tc>
      </w:tr>
      <w:tr w:rsidR="00F45D9D" w:rsidTr="00F45D9D">
        <w:tc>
          <w:tcPr>
            <w:tcW w:w="4643" w:type="dxa"/>
          </w:tcPr>
          <w:p w:rsidR="00F45D9D" w:rsidRPr="00035DCD" w:rsidRDefault="004B2C81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4643" w:type="dxa"/>
          </w:tcPr>
          <w:p w:rsidR="00F45D9D" w:rsidRPr="00035DCD" w:rsidRDefault="00F45D9D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</w:p>
        </w:tc>
      </w:tr>
      <w:tr w:rsidR="00F45D9D" w:rsidTr="00F45D9D">
        <w:tc>
          <w:tcPr>
            <w:tcW w:w="4643" w:type="dxa"/>
          </w:tcPr>
          <w:p w:rsidR="00F45D9D" w:rsidRPr="00035DCD" w:rsidRDefault="004B2C81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Подпрограммы</w:t>
            </w:r>
          </w:p>
        </w:tc>
        <w:tc>
          <w:tcPr>
            <w:tcW w:w="4643" w:type="dxa"/>
          </w:tcPr>
          <w:p w:rsidR="004B2C81" w:rsidRPr="00035DCD" w:rsidRDefault="004B2C81" w:rsidP="00D40920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подпрограмма 1 «Наименование»;</w:t>
            </w:r>
          </w:p>
          <w:p w:rsidR="00F45D9D" w:rsidRPr="00035DCD" w:rsidRDefault="004B2C81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подпрограмма 2 «Наименование»</w:t>
            </w:r>
          </w:p>
        </w:tc>
      </w:tr>
      <w:tr w:rsidR="00F45D9D" w:rsidTr="00F45D9D">
        <w:tc>
          <w:tcPr>
            <w:tcW w:w="4643" w:type="dxa"/>
          </w:tcPr>
          <w:p w:rsidR="00F45D9D" w:rsidRPr="00035DCD" w:rsidRDefault="004B2C81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муниципальной программы за весь период реализации (тыс. рублей), в том числе: </w:t>
            </w:r>
          </w:p>
        </w:tc>
        <w:tc>
          <w:tcPr>
            <w:tcW w:w="4643" w:type="dxa"/>
          </w:tcPr>
          <w:p w:rsidR="00F45D9D" w:rsidRPr="00035DCD" w:rsidRDefault="00F45D9D" w:rsidP="004D72F4">
            <w:pPr>
              <w:jc w:val="center"/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</w:p>
        </w:tc>
      </w:tr>
      <w:tr w:rsidR="00F45D9D" w:rsidTr="00F45D9D">
        <w:tc>
          <w:tcPr>
            <w:tcW w:w="4643" w:type="dxa"/>
          </w:tcPr>
          <w:p w:rsidR="00F45D9D" w:rsidRPr="00035DCD" w:rsidRDefault="004B2C81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4643" w:type="dxa"/>
          </w:tcPr>
          <w:p w:rsidR="00F45D9D" w:rsidRPr="00035DCD" w:rsidRDefault="00F45D9D" w:rsidP="004D72F4">
            <w:pPr>
              <w:jc w:val="center"/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</w:p>
        </w:tc>
      </w:tr>
      <w:tr w:rsidR="00F45D9D" w:rsidTr="00F45D9D">
        <w:tc>
          <w:tcPr>
            <w:tcW w:w="4643" w:type="dxa"/>
          </w:tcPr>
          <w:p w:rsidR="00F45D9D" w:rsidRPr="00035DCD" w:rsidRDefault="004B2C81" w:rsidP="00D40920">
            <w:pPr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4643" w:type="dxa"/>
          </w:tcPr>
          <w:p w:rsidR="00F45D9D" w:rsidRPr="00035DCD" w:rsidRDefault="00F45D9D" w:rsidP="004D72F4">
            <w:pPr>
              <w:jc w:val="center"/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</w:p>
        </w:tc>
      </w:tr>
      <w:tr w:rsidR="004B2C81" w:rsidTr="00F45D9D">
        <w:tc>
          <w:tcPr>
            <w:tcW w:w="4643" w:type="dxa"/>
          </w:tcPr>
          <w:p w:rsidR="004B2C81" w:rsidRPr="00035DCD" w:rsidRDefault="004B2C81" w:rsidP="00D40920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4643" w:type="dxa"/>
          </w:tcPr>
          <w:p w:rsidR="004B2C81" w:rsidRPr="00035DCD" w:rsidRDefault="004B2C81" w:rsidP="004D72F4">
            <w:pPr>
              <w:jc w:val="center"/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</w:p>
        </w:tc>
      </w:tr>
      <w:tr w:rsidR="004B2C81" w:rsidTr="00F45D9D">
        <w:tc>
          <w:tcPr>
            <w:tcW w:w="4643" w:type="dxa"/>
          </w:tcPr>
          <w:p w:rsidR="004B2C81" w:rsidRPr="00035DCD" w:rsidRDefault="004B2C81" w:rsidP="00D40920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4643" w:type="dxa"/>
          </w:tcPr>
          <w:p w:rsidR="004B2C81" w:rsidRPr="00035DCD" w:rsidRDefault="004B2C81" w:rsidP="004D72F4">
            <w:pPr>
              <w:jc w:val="center"/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</w:p>
        </w:tc>
      </w:tr>
      <w:tr w:rsidR="004B2C81" w:rsidTr="00F45D9D">
        <w:tc>
          <w:tcPr>
            <w:tcW w:w="4643" w:type="dxa"/>
          </w:tcPr>
          <w:p w:rsidR="004B2C81" w:rsidRPr="00035DCD" w:rsidRDefault="004B2C81" w:rsidP="00D40920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035DCD">
              <w:rPr>
                <w:rFonts w:ascii="PT Astra Serif" w:hAnsi="PT Astra Serif" w:cs="PT Astra Serif"/>
                <w:sz w:val="22"/>
                <w:szCs w:val="22"/>
              </w:rPr>
              <w:t xml:space="preserve">Связь с национальными целями развития Российской Федерации ,  государственными программами Российской Федерации, государственными программами Саратовской области </w:t>
            </w:r>
            <w:r w:rsidRPr="00035DCD">
              <w:rPr>
                <w:rStyle w:val="aff4"/>
                <w:rFonts w:ascii="PT Astra Serif" w:eastAsiaTheme="majorEastAsia" w:hAnsi="PT Astra Serif" w:cs="PT Astra Serif"/>
                <w:sz w:val="22"/>
                <w:szCs w:val="22"/>
              </w:rPr>
              <w:footnoteReference w:id="1"/>
            </w:r>
          </w:p>
        </w:tc>
        <w:tc>
          <w:tcPr>
            <w:tcW w:w="4643" w:type="dxa"/>
          </w:tcPr>
          <w:p w:rsidR="004B2C81" w:rsidRPr="00035DCD" w:rsidRDefault="004B2C81" w:rsidP="004D72F4">
            <w:pPr>
              <w:jc w:val="center"/>
              <w:rPr>
                <w:rFonts w:ascii="PT Astra Serif" w:hAnsi="PT Astra Serif" w:cs="PT Astra Serif"/>
                <w:b/>
                <w:bCs/>
                <w:color w:val="26282F"/>
                <w:sz w:val="22"/>
                <w:szCs w:val="22"/>
              </w:rPr>
            </w:pPr>
          </w:p>
        </w:tc>
      </w:tr>
    </w:tbl>
    <w:p w:rsidR="00F45D9D" w:rsidRDefault="00F45D9D" w:rsidP="00F45D9D">
      <w:pPr>
        <w:pStyle w:val="aff0"/>
        <w:jc w:val="both"/>
        <w:rPr>
          <w:rFonts w:ascii="Times New Roman" w:hAnsi="Times New Roman" w:cs="Times New Roman"/>
          <w:sz w:val="16"/>
          <w:szCs w:val="16"/>
        </w:rPr>
      </w:pPr>
    </w:p>
    <w:p w:rsidR="00D40920" w:rsidRPr="00035DCD" w:rsidRDefault="00F45D9D" w:rsidP="00D40920">
      <w:pPr>
        <w:jc w:val="center"/>
        <w:rPr>
          <w:rFonts w:ascii="PT Astra Serif" w:hAnsi="PT Astra Serif" w:cs="PT Astra Serif"/>
          <w:b/>
          <w:bCs/>
          <w:color w:val="26282F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26282F"/>
          <w:sz w:val="28"/>
          <w:szCs w:val="28"/>
        </w:rPr>
        <w:br w:type="page"/>
      </w:r>
      <w:r w:rsidR="00D40920" w:rsidRPr="00035DCD">
        <w:rPr>
          <w:rFonts w:ascii="PT Astra Serif" w:hAnsi="PT Astra Serif" w:cs="PT Astra Serif"/>
          <w:b/>
          <w:bCs/>
          <w:color w:val="26282F"/>
          <w:sz w:val="28"/>
          <w:szCs w:val="28"/>
        </w:rPr>
        <w:lastRenderedPageBreak/>
        <w:t>II. Показатели муниципальной программы</w:t>
      </w:r>
    </w:p>
    <w:p w:rsidR="00035DCD" w:rsidRDefault="00035DCD" w:rsidP="00D40920">
      <w:pPr>
        <w:jc w:val="center"/>
        <w:rPr>
          <w:rFonts w:ascii="PT Astra Serif" w:hAnsi="PT Astra Serif" w:cs="PT Astra Serif"/>
          <w:b/>
          <w:bCs/>
          <w:color w:val="26282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87"/>
        <w:gridCol w:w="1147"/>
        <w:gridCol w:w="873"/>
        <w:gridCol w:w="747"/>
        <w:gridCol w:w="472"/>
        <w:gridCol w:w="409"/>
        <w:gridCol w:w="411"/>
        <w:gridCol w:w="411"/>
        <w:gridCol w:w="1534"/>
        <w:gridCol w:w="1348"/>
        <w:gridCol w:w="1455"/>
      </w:tblGrid>
      <w:tr w:rsidR="00D40920" w:rsidRPr="00975277" w:rsidTr="00035DCD">
        <w:trPr>
          <w:trHeight w:val="37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</w:t>
            </w:r>
            <w:r w:rsidRPr="00975277">
              <w:rPr>
                <w:rFonts w:ascii="PT Astra Serif" w:hAnsi="PT Astra Serif" w:cs="PT Astra Serif"/>
                <w:sz w:val="20"/>
                <w:szCs w:val="20"/>
              </w:rPr>
              <w:br/>
              <w:t>п/п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Наимено</w:t>
            </w:r>
            <w:r w:rsidR="00975277"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975277">
              <w:rPr>
                <w:rFonts w:ascii="PT Astra Serif" w:hAnsi="PT Astra Serif" w:cs="PT Astra Serif"/>
                <w:sz w:val="20"/>
                <w:szCs w:val="20"/>
              </w:rPr>
              <w:t>ва</w:t>
            </w:r>
          </w:p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ние цели/</w:t>
            </w:r>
          </w:p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показателя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Едини</w:t>
            </w:r>
            <w:r w:rsidR="0097527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ца измере-ния (по ОКЕИ)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Значение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Ответственный</w:t>
            </w:r>
          </w:p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 xml:space="preserve">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Документ,</w:t>
            </w:r>
          </w:p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в соответствии</w:t>
            </w:r>
          </w:p>
          <w:p w:rsidR="00D40920" w:rsidRPr="00975277" w:rsidRDefault="00D40920" w:rsidP="0097527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с которым предусмот</w:t>
            </w:r>
            <w:r w:rsidR="00975277"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975277">
              <w:rPr>
                <w:rFonts w:ascii="PT Astra Serif" w:hAnsi="PT Astra Serif" w:cs="PT Astra Serif"/>
                <w:sz w:val="20"/>
                <w:szCs w:val="20"/>
              </w:rPr>
              <w:t>рено включение данного показателя</w:t>
            </w:r>
            <w:r w:rsidRPr="00975277"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Связь</w:t>
            </w:r>
          </w:p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с показате-лями национальных целей госу-дарственной программы (маркировка)</w:t>
            </w:r>
            <w:r w:rsidRPr="00975277"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> </w:t>
            </w:r>
            <w:r w:rsidRPr="00975277">
              <w:rPr>
                <w:rStyle w:val="aff4"/>
                <w:rFonts w:ascii="PT Astra Serif" w:eastAsiaTheme="majorEastAsia" w:hAnsi="PT Astra Serif" w:cs="PT Astra Serif"/>
                <w:sz w:val="20"/>
                <w:szCs w:val="20"/>
              </w:rPr>
              <w:footnoteReference w:id="2"/>
            </w:r>
          </w:p>
        </w:tc>
      </w:tr>
      <w:tr w:rsidR="00D40920" w:rsidRPr="00975277" w:rsidTr="00035DCD">
        <w:trPr>
          <w:trHeight w:val="1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базо-вое значе-ние</w:t>
            </w:r>
            <w:r w:rsidRPr="00975277">
              <w:rPr>
                <w:rStyle w:val="aff4"/>
                <w:rFonts w:ascii="PT Astra Serif" w:eastAsiaTheme="majorEastAsia" w:hAnsi="PT Astra Serif" w:cs="PT Astra Serif"/>
                <w:sz w:val="20"/>
                <w:szCs w:val="20"/>
              </w:rPr>
              <w:footnoteReference w:id="3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</w:t>
            </w:r>
            <w:r w:rsidRPr="00975277">
              <w:rPr>
                <w:rStyle w:val="aff4"/>
                <w:rFonts w:ascii="PT Astra Serif" w:eastAsiaTheme="majorEastAsia" w:hAnsi="PT Astra Serif" w:cs="PT Astra Serif"/>
                <w:sz w:val="20"/>
                <w:szCs w:val="20"/>
              </w:rPr>
              <w:footnoteReference w:id="4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 + 1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 + 2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 + n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975277" w:rsidTr="00035DCD">
        <w:trPr>
          <w:trHeight w:val="1"/>
        </w:trPr>
        <w:tc>
          <w:tcPr>
            <w:tcW w:w="9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Цель муниципальной программы «________________________».</w:t>
            </w:r>
          </w:p>
        </w:tc>
      </w:tr>
      <w:tr w:rsidR="00D40920" w:rsidRPr="00975277" w:rsidTr="00035DCD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975277" w:rsidTr="00035DCD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975277" w:rsidTr="00035DCD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D40920" w:rsidRPr="00975277" w:rsidRDefault="00D40920" w:rsidP="00D40920">
      <w:pPr>
        <w:ind w:firstLine="709"/>
        <w:jc w:val="both"/>
        <w:rPr>
          <w:rFonts w:ascii="PT Astra Serif" w:hAnsi="PT Astra Serif" w:cs="PT Astra Serif"/>
          <w:sz w:val="20"/>
          <w:szCs w:val="20"/>
        </w:rPr>
      </w:pPr>
    </w:p>
    <w:p w:rsidR="00D40920" w:rsidRPr="00035DCD" w:rsidRDefault="00D40920" w:rsidP="00D40920">
      <w:pPr>
        <w:jc w:val="center"/>
        <w:rPr>
          <w:rFonts w:ascii="PT Astra Serif" w:hAnsi="PT Astra Serif" w:cs="PT Astra Serif"/>
          <w:sz w:val="28"/>
          <w:szCs w:val="28"/>
        </w:rPr>
      </w:pPr>
      <w:r w:rsidRPr="00035DCD">
        <w:rPr>
          <w:rFonts w:ascii="PT Astra Serif" w:hAnsi="PT Astra Serif" w:cs="PT Astra Serif"/>
          <w:b/>
          <w:bCs/>
          <w:color w:val="26282F"/>
          <w:sz w:val="28"/>
          <w:szCs w:val="28"/>
        </w:rPr>
        <w:t>III. Структура муниципальной программы</w:t>
      </w:r>
    </w:p>
    <w:p w:rsidR="00D40920" w:rsidRPr="00534694" w:rsidRDefault="00D40920" w:rsidP="00D40920">
      <w:pPr>
        <w:rPr>
          <w:rFonts w:ascii="PT Astra Serif" w:hAnsi="PT Astra Serif" w:cs="PT Astra Seri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850"/>
        <w:gridCol w:w="2674"/>
        <w:gridCol w:w="2674"/>
        <w:gridCol w:w="3096"/>
      </w:tblGrid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534694">
            <w:pPr>
              <w:ind w:left="-114" w:right="-12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</w:t>
            </w:r>
            <w:r w:rsidRPr="00975277"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> </w:t>
            </w:r>
            <w:r w:rsidRPr="00975277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="00534694" w:rsidRPr="00975277">
              <w:rPr>
                <w:rFonts w:ascii="PT Astra Serif" w:hAnsi="PT Astra Serif" w:cs="PT Astra Serif"/>
                <w:sz w:val="20"/>
                <w:szCs w:val="20"/>
              </w:rPr>
              <w:br/>
            </w:r>
            <w:r w:rsidRPr="00975277">
              <w:rPr>
                <w:rFonts w:ascii="PT Astra Serif" w:hAnsi="PT Astra Serif" w:cs="PT Astra Serif"/>
                <w:sz w:val="20"/>
                <w:szCs w:val="20"/>
              </w:rPr>
              <w:t>от реализации задачи структурного</w:t>
            </w:r>
          </w:p>
          <w:p w:rsidR="00D40920" w:rsidRPr="00975277" w:rsidRDefault="00D40920" w:rsidP="00534694">
            <w:pPr>
              <w:ind w:left="-114" w:right="-12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 xml:space="preserve">элемента </w:t>
            </w:r>
            <w:r w:rsidRPr="00975277">
              <w:rPr>
                <w:rStyle w:val="aff4"/>
                <w:rFonts w:ascii="PT Astra Serif" w:eastAsiaTheme="majorEastAsia" w:hAnsi="PT Astra Serif" w:cs="PT Astra Serif"/>
                <w:sz w:val="20"/>
                <w:szCs w:val="20"/>
              </w:rPr>
              <w:footnoteReference w:id="5"/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8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Подпрограмма «Наименование»</w:t>
            </w: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8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 xml:space="preserve">Муниципальный проект «Наименование»(Ф.И.О. куратора </w:t>
            </w:r>
            <w:r w:rsidRPr="00975277">
              <w:rPr>
                <w:rStyle w:val="aff4"/>
                <w:rFonts w:ascii="PT Astra Serif" w:eastAsiaTheme="majorEastAsia" w:hAnsi="PT Astra Serif" w:cs="PT Astra Serif"/>
                <w:sz w:val="20"/>
                <w:szCs w:val="20"/>
              </w:rPr>
              <w:footnoteReference w:id="6"/>
            </w:r>
            <w:r w:rsidRPr="00975277">
              <w:rPr>
                <w:rFonts w:ascii="PT Astra Serif" w:hAnsi="PT Astra Serif" w:cs="PT Astra Serif"/>
                <w:sz w:val="20"/>
                <w:szCs w:val="20"/>
              </w:rPr>
              <w:t>)</w:t>
            </w:r>
            <w:r w:rsidRPr="00975277"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> </w:t>
            </w: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Ответственный за реализацию (наименование структурного подразделения)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Срок реализации (год начала -</w:t>
            </w:r>
          </w:p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год окончания)</w:t>
            </w: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1.1.1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Задача 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1.1.2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 xml:space="preserve">Задача N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1.2.</w:t>
            </w:r>
          </w:p>
        </w:tc>
        <w:tc>
          <w:tcPr>
            <w:tcW w:w="8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Комплекс процессных мероприятий «Наименование»</w:t>
            </w: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Ответствен</w:t>
            </w:r>
            <w:r w:rsidR="00534694" w:rsidRPr="00975277">
              <w:rPr>
                <w:rFonts w:ascii="PT Astra Serif" w:hAnsi="PT Astra Serif" w:cs="PT Astra Serif"/>
                <w:sz w:val="20"/>
                <w:szCs w:val="20"/>
              </w:rPr>
              <w:t xml:space="preserve">ный за реализацию (наименование </w:t>
            </w:r>
            <w:r w:rsidRPr="00975277">
              <w:rPr>
                <w:rFonts w:ascii="PT Astra Serif" w:hAnsi="PT Astra Serif" w:cs="PT Astra Serif"/>
                <w:sz w:val="20"/>
                <w:szCs w:val="20"/>
              </w:rPr>
              <w:t>структурного подразделения)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1.2.1.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Задача 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1.2.2.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Задача N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Структурные элементы, не входящие в подпрограммы</w:t>
            </w:r>
            <w:r w:rsidRPr="00975277"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> </w:t>
            </w:r>
            <w:r w:rsidRPr="00975277">
              <w:rPr>
                <w:rStyle w:val="aff4"/>
                <w:rFonts w:ascii="PT Astra Serif" w:eastAsiaTheme="majorEastAsia" w:hAnsi="PT Astra Serif" w:cs="PT Astra Serif"/>
                <w:sz w:val="20"/>
                <w:szCs w:val="20"/>
              </w:rPr>
              <w:footnoteReference w:id="7"/>
            </w: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 xml:space="preserve">Муниципальный проект «Наименование»(Ф.И.О. куратора) </w:t>
            </w: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Ответственный за реализацию (наименование структурного подразделения)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Срок реализации (год начала -</w:t>
            </w:r>
          </w:p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год окончания)</w:t>
            </w: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Задача 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Задача N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Комплекс процессных мероприятий «Наименование»</w:t>
            </w:r>
          </w:p>
        </w:tc>
      </w:tr>
      <w:tr w:rsidR="00D40920" w:rsidRPr="00035DCD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Ответственный за реализацию (наименование</w:t>
            </w:r>
            <w:r w:rsidR="00035DCD" w:rsidRPr="00975277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975277">
              <w:rPr>
                <w:rFonts w:ascii="PT Astra Serif" w:hAnsi="PT Astra Serif" w:cs="PT Astra Serif"/>
                <w:sz w:val="20"/>
                <w:szCs w:val="20"/>
              </w:rPr>
              <w:t>структурного подразделения)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</w:tr>
      <w:tr w:rsidR="00D40920" w:rsidRPr="00E72064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Задача 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34694" w:rsidRPr="00E72064" w:rsidTr="00035DC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94" w:rsidRPr="00975277" w:rsidRDefault="00534694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94" w:rsidRPr="00975277" w:rsidRDefault="00534694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Задача N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94" w:rsidRPr="00975277" w:rsidRDefault="00534694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94" w:rsidRPr="00975277" w:rsidRDefault="00534694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534694" w:rsidRDefault="00263D9C">
      <w:r>
        <w:br w:type="page"/>
      </w:r>
    </w:p>
    <w:p w:rsidR="00D40920" w:rsidRPr="00D40920" w:rsidRDefault="00D40920" w:rsidP="00534694">
      <w:pPr>
        <w:jc w:val="center"/>
        <w:rPr>
          <w:rFonts w:ascii="PT Astra Serif" w:hAnsi="PT Astra Serif" w:cs="PT Astra Serif"/>
          <w:sz w:val="28"/>
          <w:szCs w:val="28"/>
        </w:rPr>
      </w:pPr>
      <w:r w:rsidRPr="00D40920">
        <w:rPr>
          <w:rFonts w:ascii="PT Astra Serif" w:hAnsi="PT Astra Serif" w:cs="PT Astra Serif"/>
          <w:b/>
          <w:bCs/>
          <w:color w:val="26282F"/>
          <w:sz w:val="28"/>
          <w:szCs w:val="28"/>
        </w:rPr>
        <w:lastRenderedPageBreak/>
        <w:t>IV. Финансовое обеспечение муниципальной программы</w:t>
      </w:r>
    </w:p>
    <w:p w:rsidR="00D40920" w:rsidRPr="00FF6818" w:rsidRDefault="00D40920" w:rsidP="0053469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542"/>
        <w:gridCol w:w="1247"/>
        <w:gridCol w:w="997"/>
        <w:gridCol w:w="1291"/>
        <w:gridCol w:w="1057"/>
        <w:gridCol w:w="12"/>
        <w:gridCol w:w="1148"/>
      </w:tblGrid>
      <w:tr w:rsidR="00D40920" w:rsidRPr="00E72064" w:rsidTr="00D40920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  <w:r w:rsidRPr="00975277"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> </w:t>
            </w:r>
            <w:r w:rsidRPr="00975277">
              <w:rPr>
                <w:rFonts w:ascii="PT Astra Serif" w:hAnsi="PT Astra Serif" w:cs="PT Astra Serif"/>
                <w:color w:val="106BBE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по годам реализации, тыс. рублей</w:t>
            </w:r>
          </w:p>
        </w:tc>
      </w:tr>
      <w:tr w:rsidR="00D40920" w:rsidRPr="00E72064" w:rsidTr="00D40920">
        <w:trPr>
          <w:trHeight w:val="1"/>
        </w:trPr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 + 1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...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 + n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D40920" w:rsidRPr="00E72064" w:rsidTr="00D40920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</w:tr>
      <w:tr w:rsidR="00D40920" w:rsidRPr="00E72064" w:rsidTr="00D40920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Муниципальная программа «Наименование» (всего),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D40920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D40920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D40920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D40920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D40920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Структурный элемент «Наименование» (всего),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D40920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D40920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D40920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D40920">
        <w:trPr>
          <w:trHeight w:val="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D40920" w:rsidRPr="00FF6818" w:rsidRDefault="00D40920" w:rsidP="00D4092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D40920" w:rsidRDefault="00D40920" w:rsidP="00D40920">
      <w:pPr>
        <w:rPr>
          <w:rFonts w:ascii="PT Astra Serif" w:hAnsi="PT Astra Serif" w:cs="PT Astra Serif"/>
        </w:rPr>
        <w:sectPr w:rsidR="00D40920" w:rsidSect="00A64396">
          <w:pgSz w:w="11906" w:h="16838"/>
          <w:pgMar w:top="426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975277" w:rsidRPr="001D5F4E" w:rsidRDefault="00975277" w:rsidP="00975277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 № 2</w:t>
      </w:r>
    </w:p>
    <w:p w:rsidR="00975277" w:rsidRPr="001D5F4E" w:rsidRDefault="00975277" w:rsidP="00975277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color w:val="26282F"/>
          <w:sz w:val="28"/>
          <w:szCs w:val="28"/>
        </w:rPr>
        <w:t xml:space="preserve">к </w:t>
      </w:r>
      <w:r w:rsidRPr="001D5F4E">
        <w:rPr>
          <w:rFonts w:ascii="PT Astra Serif" w:hAnsi="PT Astra Serif" w:cs="PT Astra Serif"/>
          <w:sz w:val="28"/>
          <w:szCs w:val="28"/>
        </w:rPr>
        <w:t>Порядку</w:t>
      </w:r>
      <w:r w:rsidRPr="001D5F4E">
        <w:rPr>
          <w:rFonts w:ascii="PT Astra Serif" w:hAnsi="PT Astra Serif" w:cs="PT Astra Serif"/>
          <w:color w:val="26282F"/>
          <w:sz w:val="28"/>
          <w:szCs w:val="28"/>
        </w:rPr>
        <w:t xml:space="preserve"> о </w:t>
      </w:r>
      <w:r w:rsidRPr="001D5F4E">
        <w:rPr>
          <w:rFonts w:ascii="PT Astra Serif" w:hAnsi="PT Astra Serif" w:cs="PT Astra Serif"/>
          <w:sz w:val="28"/>
          <w:szCs w:val="28"/>
        </w:rPr>
        <w:t>принятии решений</w:t>
      </w:r>
    </w:p>
    <w:p w:rsidR="00975277" w:rsidRPr="001D5F4E" w:rsidRDefault="00975277" w:rsidP="00975277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t>о разработке муниципальных программ</w:t>
      </w:r>
    </w:p>
    <w:p w:rsidR="00975277" w:rsidRPr="001D5F4E" w:rsidRDefault="00975277" w:rsidP="00975277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t>и формирования, реализации, мониторинга</w:t>
      </w:r>
    </w:p>
    <w:p w:rsidR="00975277" w:rsidRPr="001D5F4E" w:rsidRDefault="00975277" w:rsidP="00975277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t>и оценки эффективности муниципальных</w:t>
      </w:r>
    </w:p>
    <w:p w:rsidR="00975277" w:rsidRPr="001D5F4E" w:rsidRDefault="00975277" w:rsidP="00975277">
      <w:pPr>
        <w:ind w:left="3828" w:hanging="284"/>
        <w:jc w:val="center"/>
        <w:rPr>
          <w:rFonts w:ascii="PT Astra Serif" w:hAnsi="PT Astra Serif" w:cs="PT Astra Serif"/>
          <w:color w:val="26282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t>программ городского округа ЗАТО Светлый</w:t>
      </w:r>
    </w:p>
    <w:p w:rsidR="00D40920" w:rsidRDefault="00D40920" w:rsidP="00D40920">
      <w:pPr>
        <w:jc w:val="right"/>
        <w:rPr>
          <w:rFonts w:ascii="PT Astra Serif" w:hAnsi="PT Astra Serif" w:cs="PT Astra Serif"/>
          <w:b/>
          <w:bCs/>
          <w:color w:val="26282F"/>
          <w:sz w:val="28"/>
          <w:szCs w:val="28"/>
        </w:rPr>
      </w:pPr>
    </w:p>
    <w:p w:rsidR="00B85C55" w:rsidRPr="00534694" w:rsidRDefault="00B85C55" w:rsidP="00D40920">
      <w:pPr>
        <w:jc w:val="right"/>
        <w:rPr>
          <w:rFonts w:ascii="PT Astra Serif" w:hAnsi="PT Astra Serif" w:cs="PT Astra Serif"/>
          <w:b/>
          <w:bCs/>
          <w:color w:val="26282F"/>
          <w:sz w:val="28"/>
          <w:szCs w:val="28"/>
        </w:rPr>
      </w:pPr>
    </w:p>
    <w:p w:rsidR="00D40920" w:rsidRPr="00FF6818" w:rsidRDefault="00D40920" w:rsidP="00D40920">
      <w:pPr>
        <w:jc w:val="center"/>
        <w:rPr>
          <w:rFonts w:ascii="PT Astra Serif" w:hAnsi="PT Astra Serif" w:cs="PT Astra Serif"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color w:val="26282F"/>
          <w:sz w:val="28"/>
          <w:szCs w:val="28"/>
        </w:rPr>
        <w:t>Паспорт</w:t>
      </w:r>
    </w:p>
    <w:p w:rsidR="00D40920" w:rsidRPr="00FF6818" w:rsidRDefault="00D40920" w:rsidP="00D40920">
      <w:pPr>
        <w:jc w:val="center"/>
        <w:rPr>
          <w:rFonts w:ascii="PT Astra Serif" w:hAnsi="PT Astra Serif" w:cs="PT Astra Serif"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color w:val="26282F"/>
          <w:sz w:val="28"/>
          <w:szCs w:val="28"/>
        </w:rPr>
        <w:t>комплекса процессных мероприятий</w:t>
      </w:r>
    </w:p>
    <w:p w:rsidR="00D40920" w:rsidRPr="00FF6818" w:rsidRDefault="00D40920" w:rsidP="00D40920">
      <w:pPr>
        <w:jc w:val="center"/>
        <w:rPr>
          <w:rFonts w:ascii="PT Astra Serif" w:hAnsi="PT Astra Serif" w:cs="PT Astra Serif"/>
          <w:b/>
          <w:bCs/>
          <w:color w:val="26282F"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color w:val="26282F"/>
          <w:sz w:val="28"/>
          <w:szCs w:val="28"/>
        </w:rPr>
        <w:t>«_________________________________</w:t>
      </w:r>
      <w:r>
        <w:rPr>
          <w:rFonts w:ascii="PT Astra Serif" w:hAnsi="PT Astra Serif" w:cs="PT Astra Serif"/>
          <w:b/>
          <w:bCs/>
          <w:color w:val="26282F"/>
          <w:sz w:val="28"/>
          <w:szCs w:val="28"/>
        </w:rPr>
        <w:t>__________________________</w:t>
      </w:r>
      <w:r w:rsidRPr="00FF6818">
        <w:rPr>
          <w:rFonts w:ascii="PT Astra Serif" w:hAnsi="PT Astra Serif" w:cs="PT Astra Serif"/>
          <w:b/>
          <w:bCs/>
          <w:color w:val="26282F"/>
          <w:sz w:val="28"/>
          <w:szCs w:val="28"/>
        </w:rPr>
        <w:t>»</w:t>
      </w:r>
    </w:p>
    <w:p w:rsidR="00D40920" w:rsidRPr="003936B2" w:rsidRDefault="00D40920" w:rsidP="00D40920">
      <w:pPr>
        <w:jc w:val="center"/>
        <w:rPr>
          <w:rFonts w:ascii="PT Astra Serif" w:hAnsi="PT Astra Serif" w:cs="PT Astra Serif"/>
        </w:rPr>
      </w:pPr>
      <w:r w:rsidRPr="003936B2">
        <w:rPr>
          <w:rFonts w:ascii="PT Astra Serif" w:hAnsi="PT Astra Serif" w:cs="PT Astra Serif"/>
          <w:color w:val="26282F"/>
        </w:rPr>
        <w:t>(наименование)</w:t>
      </w:r>
    </w:p>
    <w:p w:rsidR="00D40920" w:rsidRPr="00FF6818" w:rsidRDefault="00D40920" w:rsidP="00D40920">
      <w:pPr>
        <w:rPr>
          <w:rFonts w:ascii="PT Astra Serif" w:hAnsi="PT Astra Serif" w:cs="PT Astra Serif"/>
          <w:sz w:val="28"/>
          <w:szCs w:val="28"/>
        </w:rPr>
      </w:pPr>
    </w:p>
    <w:p w:rsidR="00D40920" w:rsidRPr="00FF6818" w:rsidRDefault="00D40920" w:rsidP="00D40920">
      <w:pPr>
        <w:jc w:val="center"/>
        <w:rPr>
          <w:rFonts w:ascii="PT Astra Serif" w:hAnsi="PT Astra Serif" w:cs="PT Astra Serif"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color w:val="26282F"/>
          <w:sz w:val="28"/>
          <w:szCs w:val="28"/>
        </w:rPr>
        <w:t>I. Общие положения</w:t>
      </w:r>
    </w:p>
    <w:p w:rsidR="00D40920" w:rsidRPr="00FF6818" w:rsidRDefault="00D40920" w:rsidP="00D40920">
      <w:pPr>
        <w:rPr>
          <w:rFonts w:ascii="PT Astra Serif" w:hAnsi="PT Astra Serif" w:cs="PT Astra Seri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03"/>
        <w:gridCol w:w="4591"/>
      </w:tblGrid>
      <w:tr w:rsidR="00D40920" w:rsidRPr="00E72064" w:rsidTr="00035DCD">
        <w:trPr>
          <w:trHeight w:val="1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E72064" w:rsidRDefault="00D40920" w:rsidP="00035DCD">
            <w:pPr>
              <w:rPr>
                <w:rFonts w:ascii="PT Astra Serif" w:hAnsi="PT Astra Serif" w:cs="PT Astra Serif"/>
              </w:rPr>
            </w:pPr>
            <w:r w:rsidRPr="00FF6818">
              <w:rPr>
                <w:rFonts w:ascii="PT Astra Serif" w:hAnsi="PT Astra Serif" w:cs="PT Astra Serif"/>
              </w:rPr>
              <w:t>Ответственный исполнитель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FF6818" w:rsidRDefault="00D40920" w:rsidP="00035DCD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40920" w:rsidRPr="00E72064" w:rsidTr="00035DCD">
        <w:trPr>
          <w:trHeight w:val="1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E72064" w:rsidRDefault="00D40920" w:rsidP="00035DCD">
            <w:pPr>
              <w:rPr>
                <w:rFonts w:ascii="PT Astra Serif" w:hAnsi="PT Astra Serif" w:cs="PT Astra Serif"/>
              </w:rPr>
            </w:pPr>
            <w:r w:rsidRPr="00FF6818">
              <w:rPr>
                <w:rFonts w:ascii="PT Astra Serif" w:hAnsi="PT Astra Serif" w:cs="PT Astra Serif"/>
              </w:rPr>
              <w:t xml:space="preserve">Связь с муниципальной программой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FF6818" w:rsidRDefault="00D40920" w:rsidP="00035DCD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D40920" w:rsidRPr="00FF6818" w:rsidRDefault="00D40920" w:rsidP="00D40920">
      <w:pPr>
        <w:rPr>
          <w:rFonts w:ascii="PT Astra Serif" w:hAnsi="PT Astra Serif" w:cs="PT Astra Serif"/>
        </w:rPr>
      </w:pPr>
    </w:p>
    <w:p w:rsidR="00D40920" w:rsidRPr="00B85C55" w:rsidRDefault="00D40920" w:rsidP="00D40920">
      <w:pPr>
        <w:jc w:val="center"/>
        <w:rPr>
          <w:rFonts w:ascii="PT Astra Serif" w:hAnsi="PT Astra Serif" w:cs="PT Astra Serif"/>
          <w:b/>
          <w:bCs/>
          <w:color w:val="26282F"/>
          <w:sz w:val="28"/>
          <w:szCs w:val="28"/>
        </w:rPr>
      </w:pPr>
      <w:r w:rsidRPr="00B85C55">
        <w:rPr>
          <w:rFonts w:ascii="PT Astra Serif" w:hAnsi="PT Astra Serif" w:cs="PT Astra Serif"/>
          <w:b/>
          <w:bCs/>
          <w:color w:val="26282F"/>
          <w:sz w:val="28"/>
          <w:szCs w:val="28"/>
        </w:rPr>
        <w:t>II. Показатели комплекса процессных мероприятий</w:t>
      </w:r>
    </w:p>
    <w:p w:rsidR="00D40920" w:rsidRPr="00FF6818" w:rsidRDefault="00D40920" w:rsidP="00D40920">
      <w:pPr>
        <w:jc w:val="center"/>
        <w:rPr>
          <w:rFonts w:ascii="PT Astra Serif" w:hAnsi="PT Astra Serif" w:cs="PT Astra Serif"/>
          <w:b/>
          <w:bCs/>
          <w:color w:val="26282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18"/>
        <w:gridCol w:w="2392"/>
        <w:gridCol w:w="1137"/>
        <w:gridCol w:w="1083"/>
        <w:gridCol w:w="786"/>
        <w:gridCol w:w="656"/>
        <w:gridCol w:w="532"/>
        <w:gridCol w:w="656"/>
        <w:gridCol w:w="1534"/>
      </w:tblGrid>
      <w:tr w:rsidR="00D40920" w:rsidRPr="00E72064" w:rsidTr="00035DCD">
        <w:trPr>
          <w:trHeight w:val="286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Единица измерения</w:t>
            </w:r>
          </w:p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(по ОКЕИ)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Базовое значение</w:t>
            </w:r>
            <w:r w:rsidRPr="006E02F5">
              <w:rPr>
                <w:rStyle w:val="aff4"/>
                <w:rFonts w:ascii="PT Astra Serif" w:eastAsiaTheme="majorEastAsia" w:hAnsi="PT Astra Serif" w:cs="PT Astra Serif"/>
                <w:sz w:val="20"/>
                <w:szCs w:val="20"/>
              </w:rPr>
              <w:footnoteReference w:id="8"/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D40920" w:rsidRPr="00E72064" w:rsidTr="00035DCD">
        <w:trPr>
          <w:trHeight w:val="403"/>
        </w:trPr>
        <w:tc>
          <w:tcPr>
            <w:tcW w:w="52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r w:rsidRPr="006E02F5">
              <w:rPr>
                <w:rStyle w:val="aff4"/>
                <w:rFonts w:ascii="PT Astra Serif" w:eastAsiaTheme="majorEastAsia" w:hAnsi="PT Astra Serif" w:cs="PT Astra Serif"/>
                <w:sz w:val="20"/>
                <w:szCs w:val="20"/>
              </w:rPr>
              <w:footnoteReference w:id="9"/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№+1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…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№+n</w:t>
            </w: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28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D40920" w:rsidRPr="00E72064" w:rsidTr="00035DCD">
        <w:trPr>
          <w:trHeight w:val="28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Задача «Наименование»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28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1.1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D40920" w:rsidRPr="00FF6818" w:rsidRDefault="00D40920" w:rsidP="00D40920">
      <w:pPr>
        <w:jc w:val="center"/>
        <w:rPr>
          <w:rFonts w:ascii="PT Astra Serif" w:hAnsi="PT Astra Serif" w:cs="PT Astra Serif"/>
          <w:b/>
          <w:bCs/>
          <w:color w:val="26282F"/>
        </w:rPr>
      </w:pPr>
    </w:p>
    <w:p w:rsidR="00D40920" w:rsidRPr="00FF6818" w:rsidRDefault="00D40920" w:rsidP="00D40920">
      <w:pPr>
        <w:rPr>
          <w:rFonts w:ascii="PT Astra Serif" w:hAnsi="PT Astra Serif" w:cs="PT Astra Serif"/>
        </w:rPr>
      </w:pPr>
    </w:p>
    <w:p w:rsidR="00D40920" w:rsidRPr="00FF6818" w:rsidRDefault="00D40920" w:rsidP="00D40920">
      <w:pPr>
        <w:rPr>
          <w:rFonts w:ascii="PT Astra Serif" w:hAnsi="PT Astra Serif" w:cs="PT Astra Serif"/>
          <w:sz w:val="2"/>
          <w:szCs w:val="2"/>
        </w:rPr>
      </w:pPr>
    </w:p>
    <w:p w:rsidR="00D40920" w:rsidRPr="00B85C55" w:rsidRDefault="00D40920" w:rsidP="00D40920">
      <w:pPr>
        <w:jc w:val="center"/>
        <w:rPr>
          <w:rFonts w:ascii="PT Astra Serif" w:hAnsi="PT Astra Serif" w:cs="PT Astra Serif"/>
          <w:sz w:val="28"/>
          <w:szCs w:val="28"/>
        </w:rPr>
      </w:pPr>
      <w:r w:rsidRPr="00B85C55">
        <w:rPr>
          <w:rFonts w:ascii="PT Astra Serif" w:hAnsi="PT Astra Serif" w:cs="PT Astra Serif"/>
          <w:b/>
          <w:bCs/>
          <w:color w:val="26282F"/>
          <w:sz w:val="28"/>
          <w:szCs w:val="28"/>
        </w:rPr>
        <w:t>III. Перечень мероприятий (результатов) комплекса процессных мероприятий</w:t>
      </w:r>
    </w:p>
    <w:p w:rsidR="00D40920" w:rsidRPr="00FF6818" w:rsidRDefault="00D40920" w:rsidP="00D40920">
      <w:pPr>
        <w:jc w:val="center"/>
        <w:rPr>
          <w:rFonts w:ascii="PT Astra Serif" w:hAnsi="PT Astra Serif" w:cs="PT Astra Serif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61"/>
        <w:gridCol w:w="2140"/>
        <w:gridCol w:w="1423"/>
        <w:gridCol w:w="1172"/>
        <w:gridCol w:w="1111"/>
        <w:gridCol w:w="747"/>
        <w:gridCol w:w="768"/>
        <w:gridCol w:w="604"/>
        <w:gridCol w:w="768"/>
      </w:tblGrid>
      <w:tr w:rsidR="00D40920" w:rsidRPr="00E72064" w:rsidTr="00035DCD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№ п/п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Тип мероприятия (результата)</w:t>
            </w:r>
            <w:r w:rsidRPr="006E02F5">
              <w:rPr>
                <w:rStyle w:val="aff4"/>
                <w:rFonts w:ascii="PT Astra Serif" w:eastAsiaTheme="majorEastAsia" w:hAnsi="PT Astra Serif" w:cs="PT Astra Serif"/>
                <w:sz w:val="20"/>
                <w:szCs w:val="20"/>
              </w:rPr>
              <w:footnoteReference w:id="10"/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Единица измерения</w:t>
            </w:r>
          </w:p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(по ОКЕИ)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 xml:space="preserve">Значения мероприятия (результата), </w:t>
            </w:r>
            <w:r w:rsidRPr="006E02F5">
              <w:rPr>
                <w:rFonts w:ascii="PT Astra Serif" w:hAnsi="PT Astra Serif" w:cs="PT Astra Serif"/>
                <w:sz w:val="20"/>
                <w:szCs w:val="20"/>
              </w:rPr>
              <w:br/>
              <w:t>параметра характеристики мероприятия (результата)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        </w:t>
            </w:r>
            <w:r w:rsidRPr="006E02F5">
              <w:rPr>
                <w:rFonts w:ascii="PT Astra Serif" w:hAnsi="PT Astra Serif" w:cs="PT Astra Serif"/>
                <w:sz w:val="20"/>
                <w:szCs w:val="20"/>
              </w:rPr>
              <w:t>по годам</w:t>
            </w:r>
          </w:p>
        </w:tc>
      </w:tr>
      <w:tr w:rsidR="00D40920" w:rsidRPr="00E72064" w:rsidTr="00035DCD">
        <w:trPr>
          <w:trHeight w:val="272"/>
        </w:trPr>
        <w:tc>
          <w:tcPr>
            <w:tcW w:w="56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№+1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…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№+n</w:t>
            </w:r>
          </w:p>
        </w:tc>
      </w:tr>
      <w:tr w:rsidR="00D40920" w:rsidRPr="00E72064" w:rsidTr="00035DCD">
        <w:trPr>
          <w:trHeight w:val="3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D40920" w:rsidRPr="00E72064" w:rsidTr="00035DCD">
        <w:trPr>
          <w:trHeight w:val="197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N. Наименование задачи комплекса процессных мероприятий</w:t>
            </w:r>
          </w:p>
        </w:tc>
      </w:tr>
      <w:tr w:rsidR="00D40920" w:rsidRPr="00E72064" w:rsidTr="00035DC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 xml:space="preserve">Мероприятие (результат) «Наименование»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975277">
        <w:trPr>
          <w:trHeight w:val="1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Pr="006E02F5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(указываются </w:t>
            </w:r>
          </w:p>
          <w:p w:rsid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 xml:space="preserve">параметры </w:t>
            </w:r>
          </w:p>
          <w:p w:rsidR="00D40920" w:rsidRPr="006E02F5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Default="00D40920" w:rsidP="0097527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</w:t>
            </w:r>
          </w:p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Pr="006E02F5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Pr="006E02F5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Pr="006E02F5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Pr="006E02F5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Pr="006E02F5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Pr="006E02F5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975277" w:rsidRPr="006E02F5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9</w:t>
            </w:r>
          </w:p>
        </w:tc>
      </w:tr>
      <w:tr w:rsidR="00975277" w:rsidRPr="00E72064" w:rsidTr="00975277">
        <w:trPr>
          <w:trHeight w:val="118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5277" w:rsidRPr="006E02F5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5277" w:rsidRPr="006E02F5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характеристики мероприятия (результата))</w:t>
            </w:r>
            <w:r w:rsidRPr="006E02F5">
              <w:rPr>
                <w:rStyle w:val="aff4"/>
                <w:rFonts w:ascii="PT Astra Serif" w:eastAsiaTheme="majorEastAsia" w:hAnsi="PT Astra Serif" w:cs="PT Astra Serif"/>
                <w:sz w:val="20"/>
                <w:szCs w:val="20"/>
              </w:rPr>
              <w:footnoteReference w:id="11"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5277" w:rsidRPr="006E02F5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5277" w:rsidRDefault="00975277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1.2.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1.Х.</w:t>
            </w:r>
          </w:p>
        </w:tc>
        <w:tc>
          <w:tcPr>
            <w:tcW w:w="8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Описательная часть характеристики мероприятия (результата)</w:t>
            </w:r>
          </w:p>
        </w:tc>
      </w:tr>
      <w:tr w:rsidR="00D40920" w:rsidRPr="00E72064" w:rsidTr="00035DC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N.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 xml:space="preserve">Мероприятие (результат) «Наименование»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N.1.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N.2.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Х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N.X</w:t>
            </w:r>
          </w:p>
        </w:tc>
        <w:tc>
          <w:tcPr>
            <w:tcW w:w="8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6E02F5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6E02F5">
              <w:rPr>
                <w:rFonts w:ascii="PT Astra Serif" w:hAnsi="PT Astra Serif" w:cs="PT Astra Serif"/>
                <w:sz w:val="20"/>
                <w:szCs w:val="20"/>
              </w:rPr>
              <w:t>Описательная часть характеристики мероприятия (результата)</w:t>
            </w:r>
            <w:r w:rsidRPr="006E02F5">
              <w:rPr>
                <w:rStyle w:val="aff4"/>
                <w:rFonts w:ascii="PT Astra Serif" w:eastAsiaTheme="majorEastAsia" w:hAnsi="PT Astra Serif" w:cs="PT Astra Serif"/>
                <w:sz w:val="20"/>
                <w:szCs w:val="20"/>
              </w:rPr>
              <w:footnoteReference w:id="12"/>
            </w:r>
          </w:p>
        </w:tc>
      </w:tr>
    </w:tbl>
    <w:p w:rsidR="009628C9" w:rsidRDefault="009628C9" w:rsidP="00D40920">
      <w:pPr>
        <w:rPr>
          <w:rFonts w:ascii="PT Astra Serif" w:hAnsi="PT Astra Serif" w:cs="PT Astra Serif"/>
        </w:rPr>
      </w:pPr>
    </w:p>
    <w:p w:rsidR="00D40920" w:rsidRPr="00B85C55" w:rsidRDefault="00D40920" w:rsidP="00D40920">
      <w:pPr>
        <w:jc w:val="center"/>
        <w:rPr>
          <w:rFonts w:ascii="PT Astra Serif" w:hAnsi="PT Astra Serif" w:cs="PT Astra Serif"/>
          <w:b/>
          <w:bCs/>
          <w:color w:val="26282F"/>
          <w:sz w:val="28"/>
          <w:szCs w:val="28"/>
        </w:rPr>
      </w:pPr>
      <w:r w:rsidRPr="00B85C55">
        <w:rPr>
          <w:rFonts w:ascii="PT Astra Serif" w:hAnsi="PT Astra Serif" w:cs="PT Astra Serif"/>
          <w:b/>
          <w:bCs/>
          <w:color w:val="26282F"/>
          <w:sz w:val="28"/>
          <w:szCs w:val="28"/>
        </w:rPr>
        <w:t>IV. Финансовое обеспечение комплекса процессных мероприятий</w:t>
      </w:r>
    </w:p>
    <w:p w:rsidR="00D40920" w:rsidRPr="00B85C55" w:rsidRDefault="00D40920" w:rsidP="00B85C55">
      <w:pPr>
        <w:spacing w:after="12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133"/>
        <w:gridCol w:w="736"/>
        <w:gridCol w:w="853"/>
        <w:gridCol w:w="741"/>
        <w:gridCol w:w="853"/>
        <w:gridCol w:w="978"/>
      </w:tblGrid>
      <w:tr w:rsidR="00D40920" w:rsidRPr="00E72064" w:rsidTr="00035DCD">
        <w:trPr>
          <w:trHeight w:val="695"/>
        </w:trPr>
        <w:tc>
          <w:tcPr>
            <w:tcW w:w="9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 /</w:t>
            </w:r>
          </w:p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 xml:space="preserve">источник финансового обеспечения </w:t>
            </w:r>
            <w:r w:rsidRPr="00975277">
              <w:rPr>
                <w:rStyle w:val="aff4"/>
                <w:rFonts w:ascii="PT Astra Serif" w:eastAsiaTheme="majorEastAsia" w:hAnsi="PT Astra Serif" w:cs="PT Astra Serif"/>
                <w:sz w:val="20"/>
                <w:szCs w:val="20"/>
              </w:rPr>
              <w:footnoteReference w:id="13"/>
            </w: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D40920" w:rsidRPr="00E72064" w:rsidTr="00035DCD">
        <w:trPr>
          <w:trHeight w:val="467"/>
        </w:trPr>
        <w:tc>
          <w:tcPr>
            <w:tcW w:w="932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№+n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D40920" w:rsidRPr="00E72064" w:rsidTr="00035DCD">
        <w:trPr>
          <w:trHeight w:val="28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</w:tr>
      <w:tr w:rsidR="00D40920" w:rsidRPr="00E72064" w:rsidTr="00035DCD">
        <w:trPr>
          <w:trHeight w:val="28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 xml:space="preserve">Комплекс процессных мероприятий (всего), </w:t>
            </w:r>
            <w:r w:rsidRPr="00975277">
              <w:rPr>
                <w:rFonts w:ascii="PT Astra Serif" w:hAnsi="PT Astra Serif" w:cs="PT Astra Serif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3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Мероприятие (результат) «Наименование» N,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D40920" w:rsidRPr="00E72064" w:rsidTr="00035DCD">
        <w:trPr>
          <w:trHeight w:val="294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97527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920" w:rsidRPr="00975277" w:rsidRDefault="00D40920" w:rsidP="00035DC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D40920" w:rsidRDefault="00D40920" w:rsidP="00035DCD">
      <w:pPr>
        <w:spacing w:before="240" w:after="120"/>
        <w:jc w:val="both"/>
        <w:rPr>
          <w:rFonts w:ascii="PT Astra Serif" w:hAnsi="PT Astra Serif" w:cs="PT Astra Serif"/>
          <w:sz w:val="20"/>
          <w:szCs w:val="20"/>
        </w:rPr>
        <w:sectPr w:rsidR="00D40920" w:rsidSect="00CD4AE6">
          <w:pgSz w:w="11906" w:h="16838"/>
          <w:pgMar w:top="709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B85C55" w:rsidRPr="00B85C55" w:rsidRDefault="00B85C55" w:rsidP="003D2A60">
      <w:pPr>
        <w:ind w:left="9214" w:right="-31"/>
        <w:jc w:val="center"/>
        <w:rPr>
          <w:rFonts w:ascii="PT Astra Serif" w:hAnsi="PT Astra Serif" w:cs="PT Astra Serif"/>
          <w:color w:val="26282F"/>
          <w:sz w:val="28"/>
          <w:szCs w:val="28"/>
        </w:rPr>
      </w:pPr>
      <w:r w:rsidRPr="00B85C55">
        <w:rPr>
          <w:rFonts w:ascii="PT Astra Serif" w:hAnsi="PT Astra Serif" w:cs="PT Astra Serif"/>
          <w:color w:val="26282F"/>
          <w:sz w:val="28"/>
          <w:szCs w:val="28"/>
        </w:rPr>
        <w:lastRenderedPageBreak/>
        <w:t>Приложение №3</w:t>
      </w:r>
    </w:p>
    <w:p w:rsidR="00035DCD" w:rsidRPr="00B85C55" w:rsidRDefault="00035DCD" w:rsidP="003D2A60">
      <w:pPr>
        <w:ind w:left="9214" w:right="-31"/>
        <w:jc w:val="center"/>
        <w:rPr>
          <w:rFonts w:ascii="PT Astra Serif" w:hAnsi="PT Astra Serif" w:cs="PT Astra Serif"/>
          <w:sz w:val="28"/>
          <w:szCs w:val="28"/>
        </w:rPr>
      </w:pPr>
      <w:r w:rsidRPr="00B85C55">
        <w:rPr>
          <w:rFonts w:ascii="PT Astra Serif" w:hAnsi="PT Astra Serif" w:cs="PT Astra Serif"/>
          <w:color w:val="26282F"/>
          <w:sz w:val="28"/>
          <w:szCs w:val="28"/>
        </w:rPr>
        <w:t xml:space="preserve">к </w:t>
      </w:r>
      <w:r w:rsidRPr="00B85C55">
        <w:rPr>
          <w:rFonts w:ascii="PT Astra Serif" w:hAnsi="PT Astra Serif" w:cs="PT Astra Serif"/>
          <w:sz w:val="28"/>
          <w:szCs w:val="28"/>
        </w:rPr>
        <w:t>Порядку</w:t>
      </w:r>
      <w:r w:rsidRPr="00B85C55">
        <w:rPr>
          <w:rFonts w:ascii="PT Astra Serif" w:hAnsi="PT Astra Serif" w:cs="PT Astra Serif"/>
          <w:color w:val="26282F"/>
          <w:sz w:val="28"/>
          <w:szCs w:val="28"/>
        </w:rPr>
        <w:t xml:space="preserve"> о </w:t>
      </w:r>
      <w:r w:rsidRPr="00B85C55">
        <w:rPr>
          <w:rFonts w:ascii="PT Astra Serif" w:hAnsi="PT Astra Serif" w:cs="PT Astra Serif"/>
          <w:sz w:val="28"/>
          <w:szCs w:val="28"/>
        </w:rPr>
        <w:t>принятии решений</w:t>
      </w:r>
    </w:p>
    <w:p w:rsidR="00035DCD" w:rsidRPr="00B85C55" w:rsidRDefault="00035DCD" w:rsidP="003D2A60">
      <w:pPr>
        <w:ind w:left="9214" w:right="-31"/>
        <w:jc w:val="center"/>
        <w:rPr>
          <w:rFonts w:ascii="PT Astra Serif" w:hAnsi="PT Astra Serif" w:cs="PT Astra Serif"/>
          <w:sz w:val="28"/>
          <w:szCs w:val="28"/>
        </w:rPr>
      </w:pPr>
      <w:r w:rsidRPr="00B85C55">
        <w:rPr>
          <w:rFonts w:ascii="PT Astra Serif" w:hAnsi="PT Astra Serif" w:cs="PT Astra Serif"/>
          <w:sz w:val="28"/>
          <w:szCs w:val="28"/>
        </w:rPr>
        <w:t>о разработке муниципальных программ</w:t>
      </w:r>
      <w:r w:rsidR="00B85C55" w:rsidRPr="00B85C55">
        <w:rPr>
          <w:rFonts w:ascii="PT Astra Serif" w:hAnsi="PT Astra Serif" w:cs="PT Astra Serif"/>
          <w:sz w:val="28"/>
          <w:szCs w:val="28"/>
        </w:rPr>
        <w:t xml:space="preserve"> </w:t>
      </w:r>
      <w:r w:rsidR="00B85C55">
        <w:rPr>
          <w:rFonts w:ascii="PT Astra Serif" w:hAnsi="PT Astra Serif" w:cs="PT Astra Serif"/>
          <w:sz w:val="28"/>
          <w:szCs w:val="28"/>
        </w:rPr>
        <w:br/>
      </w:r>
      <w:r w:rsidRPr="00B85C55">
        <w:rPr>
          <w:rFonts w:ascii="PT Astra Serif" w:hAnsi="PT Astra Serif" w:cs="PT Astra Serif"/>
          <w:sz w:val="28"/>
          <w:szCs w:val="28"/>
        </w:rPr>
        <w:t>и формирования, реализации, мониторинга</w:t>
      </w:r>
      <w:r w:rsidR="00B85C55">
        <w:rPr>
          <w:rFonts w:ascii="PT Astra Serif" w:hAnsi="PT Astra Serif" w:cs="PT Astra Serif"/>
          <w:sz w:val="28"/>
          <w:szCs w:val="28"/>
        </w:rPr>
        <w:t xml:space="preserve"> </w:t>
      </w:r>
      <w:r w:rsidR="003D2A60">
        <w:rPr>
          <w:rFonts w:ascii="PT Astra Serif" w:hAnsi="PT Astra Serif" w:cs="PT Astra Serif"/>
          <w:sz w:val="28"/>
          <w:szCs w:val="28"/>
        </w:rPr>
        <w:br/>
      </w:r>
      <w:r w:rsidRPr="00B85C55">
        <w:rPr>
          <w:rFonts w:ascii="PT Astra Serif" w:hAnsi="PT Astra Serif" w:cs="PT Astra Serif"/>
          <w:sz w:val="28"/>
          <w:szCs w:val="28"/>
        </w:rPr>
        <w:t>и оценки эффективности муниципальных</w:t>
      </w:r>
      <w:r w:rsidR="00B85C55" w:rsidRPr="00B85C55">
        <w:rPr>
          <w:rFonts w:ascii="PT Astra Serif" w:hAnsi="PT Astra Serif" w:cs="PT Astra Serif"/>
          <w:sz w:val="28"/>
          <w:szCs w:val="28"/>
        </w:rPr>
        <w:t xml:space="preserve"> </w:t>
      </w:r>
      <w:r w:rsidRPr="00B85C55">
        <w:rPr>
          <w:rFonts w:ascii="PT Astra Serif" w:hAnsi="PT Astra Serif" w:cs="PT Astra Serif"/>
          <w:sz w:val="28"/>
          <w:szCs w:val="28"/>
        </w:rPr>
        <w:t xml:space="preserve">программ городского </w:t>
      </w:r>
      <w:r w:rsidR="00B85C55">
        <w:rPr>
          <w:rFonts w:ascii="PT Astra Serif" w:hAnsi="PT Astra Serif" w:cs="PT Astra Serif"/>
          <w:sz w:val="28"/>
          <w:szCs w:val="28"/>
        </w:rPr>
        <w:t xml:space="preserve">округа ЗАТО </w:t>
      </w:r>
      <w:r w:rsidRPr="00B85C55">
        <w:rPr>
          <w:rFonts w:ascii="PT Astra Serif" w:hAnsi="PT Astra Serif" w:cs="PT Astra Serif"/>
          <w:sz w:val="28"/>
          <w:szCs w:val="28"/>
        </w:rPr>
        <w:t>Светлый</w:t>
      </w:r>
    </w:p>
    <w:p w:rsidR="00035DCD" w:rsidRPr="00B85C55" w:rsidRDefault="00035DCD" w:rsidP="00035DC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35DCD" w:rsidRPr="00B85C55" w:rsidRDefault="00035DCD" w:rsidP="00035DCD">
      <w:pPr>
        <w:jc w:val="center"/>
        <w:rPr>
          <w:rFonts w:ascii="PT Astra Serif" w:hAnsi="PT Astra Serif" w:cs="PT Astra Serif"/>
          <w:sz w:val="28"/>
          <w:szCs w:val="28"/>
        </w:rPr>
      </w:pPr>
      <w:r w:rsidRPr="00B85C55">
        <w:rPr>
          <w:rFonts w:ascii="PT Astra Serif" w:hAnsi="PT Astra Serif" w:cs="PT Astra Serif"/>
          <w:sz w:val="28"/>
          <w:szCs w:val="28"/>
        </w:rPr>
        <w:t>Перечень</w:t>
      </w:r>
    </w:p>
    <w:p w:rsidR="00035DCD" w:rsidRPr="00B85C55" w:rsidRDefault="003D2A60" w:rsidP="00035DC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</w:t>
      </w:r>
      <w:r w:rsidR="00035DCD" w:rsidRPr="00B85C55">
        <w:rPr>
          <w:rFonts w:ascii="PT Astra Serif" w:hAnsi="PT Astra Serif" w:cs="PT Astra Serif"/>
          <w:sz w:val="28"/>
          <w:szCs w:val="28"/>
        </w:rPr>
        <w:t>бъектов капитального строительства (подлежащих строительству, реконструкции), приобретаемых объектов недвижимости в рамках муниципальной программы</w:t>
      </w:r>
    </w:p>
    <w:p w:rsidR="00035DCD" w:rsidRDefault="00035DCD" w:rsidP="00035DCD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______________________________________________________________________________________________________________________</w:t>
      </w:r>
    </w:p>
    <w:p w:rsidR="00035DCD" w:rsidRDefault="00035DCD" w:rsidP="00035DCD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(наименование)</w:t>
      </w:r>
    </w:p>
    <w:p w:rsidR="00035DCD" w:rsidRDefault="00035DCD" w:rsidP="00035DCD">
      <w:pPr>
        <w:jc w:val="center"/>
        <w:rPr>
          <w:rFonts w:ascii="PT Astra Serif" w:hAnsi="PT Astra Serif" w:cs="PT Astra Serif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2161"/>
      </w:tblGrid>
      <w:tr w:rsidR="00035DCD" w:rsidTr="006B5FD1">
        <w:tc>
          <w:tcPr>
            <w:tcW w:w="1848" w:type="dxa"/>
            <w:vMerge w:val="restart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Наименование объекта капитального строительства, объекта недвижимости</w:t>
            </w:r>
          </w:p>
        </w:tc>
        <w:tc>
          <w:tcPr>
            <w:tcW w:w="1848" w:type="dxa"/>
            <w:vMerge w:val="restart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Сметная стоимость объекта</w:t>
            </w:r>
          </w:p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(тыс. рублей)</w:t>
            </w:r>
          </w:p>
        </w:tc>
        <w:tc>
          <w:tcPr>
            <w:tcW w:w="1848" w:type="dxa"/>
            <w:vMerge w:val="restart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Мощность объекта</w:t>
            </w:r>
          </w:p>
        </w:tc>
        <w:tc>
          <w:tcPr>
            <w:tcW w:w="7393" w:type="dxa"/>
            <w:gridSpan w:val="4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Финансовое обеспечение (тыс. рублей)*</w:t>
            </w:r>
          </w:p>
        </w:tc>
        <w:tc>
          <w:tcPr>
            <w:tcW w:w="2161" w:type="dxa"/>
            <w:vMerge w:val="restart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Год ввода в эксплуатацию</w:t>
            </w:r>
          </w:p>
        </w:tc>
      </w:tr>
      <w:tr w:rsidR="00035DCD" w:rsidTr="006B5FD1">
        <w:tc>
          <w:tcPr>
            <w:tcW w:w="1848" w:type="dxa"/>
            <w:vMerge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  <w:vMerge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  <w:vMerge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областной бюджет</w:t>
            </w:r>
          </w:p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( прогнозно)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федеральный</w:t>
            </w:r>
          </w:p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бюджет</w:t>
            </w:r>
          </w:p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( прогнозно)</w:t>
            </w: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внебюджетные источники</w:t>
            </w:r>
          </w:p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(прогнозно)</w:t>
            </w:r>
          </w:p>
        </w:tc>
        <w:tc>
          <w:tcPr>
            <w:tcW w:w="2161" w:type="dxa"/>
            <w:vMerge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8</w:t>
            </w:r>
          </w:p>
        </w:tc>
      </w:tr>
      <w:tr w:rsidR="00035DCD" w:rsidTr="006B5FD1">
        <w:tc>
          <w:tcPr>
            <w:tcW w:w="15098" w:type="dxa"/>
            <w:gridSpan w:val="8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Подпрограмма 1 «___________________________________________»</w:t>
            </w:r>
          </w:p>
        </w:tc>
      </w:tr>
      <w:tr w:rsidR="00035DCD" w:rsidTr="006B5FD1">
        <w:tc>
          <w:tcPr>
            <w:tcW w:w="15098" w:type="dxa"/>
            <w:gridSpan w:val="8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Структурный элемент «__________________________________________________»</w:t>
            </w: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Строительство ……, в том числе по годам: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20___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….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Приобретение ……., в том числе по годам: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20___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6B5FD1" w:rsidTr="006B5FD1">
        <w:tc>
          <w:tcPr>
            <w:tcW w:w="1848" w:type="dxa"/>
          </w:tcPr>
          <w:p w:rsidR="006B5FD1" w:rsidRPr="00BE184C" w:rsidRDefault="006B5FD1" w:rsidP="00035DC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1848" w:type="dxa"/>
          </w:tcPr>
          <w:p w:rsidR="006B5FD1" w:rsidRPr="00BE184C" w:rsidRDefault="006B5FD1" w:rsidP="00035DC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848" w:type="dxa"/>
          </w:tcPr>
          <w:p w:rsidR="006B5FD1" w:rsidRPr="00BE184C" w:rsidRDefault="006B5FD1" w:rsidP="00035DC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848" w:type="dxa"/>
          </w:tcPr>
          <w:p w:rsidR="006B5FD1" w:rsidRPr="00BE184C" w:rsidRDefault="006B5FD1" w:rsidP="00035DC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848" w:type="dxa"/>
          </w:tcPr>
          <w:p w:rsidR="006B5FD1" w:rsidRPr="00BE184C" w:rsidRDefault="006B5FD1" w:rsidP="00035DC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848" w:type="dxa"/>
          </w:tcPr>
          <w:p w:rsidR="006B5FD1" w:rsidRPr="00BE184C" w:rsidRDefault="006B5FD1" w:rsidP="00035DC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849" w:type="dxa"/>
          </w:tcPr>
          <w:p w:rsidR="006B5FD1" w:rsidRPr="00BE184C" w:rsidRDefault="006B5FD1" w:rsidP="00035DC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2161" w:type="dxa"/>
          </w:tcPr>
          <w:p w:rsidR="006B5FD1" w:rsidRPr="00BE184C" w:rsidRDefault="006B5FD1" w:rsidP="00035DC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….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Реконструкция ……, в том числе по годам: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20___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….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5098" w:type="dxa"/>
            <w:gridSpan w:val="8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Мероприятие (результат) «______________________________________________»</w:t>
            </w: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Строительство ……, в том числе по годам: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20___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….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Приобретение ……., в том числе по годам: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20___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….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Реконструкция ……, в том числе по годам: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20___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35DCD" w:rsidTr="006B5FD1"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BE184C">
              <w:rPr>
                <w:rFonts w:ascii="PT Astra Serif" w:hAnsi="PT Astra Serif" w:cs="PT Astra Serif"/>
              </w:rPr>
              <w:t>….</w:t>
            </w: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8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61" w:type="dxa"/>
          </w:tcPr>
          <w:p w:rsidR="00035DCD" w:rsidRPr="00BE184C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035DCD" w:rsidRDefault="00035DCD" w:rsidP="00035DCD">
      <w:pPr>
        <w:jc w:val="center"/>
        <w:rPr>
          <w:rFonts w:ascii="PT Astra Serif" w:hAnsi="PT Astra Serif" w:cs="PT Astra Serif"/>
        </w:rPr>
      </w:pPr>
    </w:p>
    <w:p w:rsidR="00035DCD" w:rsidRDefault="00035DCD" w:rsidP="00035DCD">
      <w:pPr>
        <w:jc w:val="center"/>
        <w:rPr>
          <w:rFonts w:ascii="PT Astra Serif" w:hAnsi="PT Astra Serif" w:cs="PT Astra Serif"/>
        </w:rPr>
      </w:pPr>
    </w:p>
    <w:p w:rsidR="00035DCD" w:rsidRPr="00F148E7" w:rsidRDefault="00035DCD" w:rsidP="00035DCD">
      <w:pPr>
        <w:rPr>
          <w:rFonts w:ascii="PT Astra Serif" w:hAnsi="PT Astra Serif" w:cs="PT Astra Serif"/>
        </w:rPr>
      </w:pPr>
      <w:r w:rsidRPr="00F148E7">
        <w:rPr>
          <w:rFonts w:ascii="PT Astra Serif" w:hAnsi="PT Astra Serif" w:cs="PT Astra Serif"/>
        </w:rPr>
        <w:t>Примечание:</w:t>
      </w:r>
    </w:p>
    <w:p w:rsidR="00035DCD" w:rsidRPr="00F148E7" w:rsidRDefault="00035DCD" w:rsidP="00035DCD">
      <w:pPr>
        <w:rPr>
          <w:rFonts w:ascii="PT Astra Serif" w:hAnsi="PT Astra Serif" w:cs="PT Astra Serif"/>
        </w:rPr>
      </w:pPr>
      <w:r w:rsidRPr="00F148E7">
        <w:rPr>
          <w:rFonts w:ascii="PT Astra Serif" w:hAnsi="PT Astra Serif" w:cs="PT Astra Serif"/>
        </w:rPr>
        <w:t>*В случае, если по объекту капитального строительства (реконструкции) и (или) объекту недвижимости за прошедший (отчет) год фактические расходы отличаются от запланированных, то в отчетном году в графах по годам в скобках дополнительно к плановым назначениям указываются фактически произведенные расходы (факт ….. тыс. рублей).</w:t>
      </w:r>
    </w:p>
    <w:p w:rsidR="00035DCD" w:rsidRPr="00F148E7" w:rsidRDefault="00035DCD" w:rsidP="00035DCD">
      <w:pPr>
        <w:jc w:val="center"/>
        <w:rPr>
          <w:rFonts w:ascii="PT Astra Serif" w:hAnsi="PT Astra Serif" w:cs="PT Astra Serif"/>
        </w:rPr>
      </w:pPr>
    </w:p>
    <w:p w:rsidR="00035DCD" w:rsidRDefault="00035DCD" w:rsidP="00035DCD">
      <w:pPr>
        <w:jc w:val="center"/>
        <w:rPr>
          <w:rFonts w:ascii="PT Astra Serif" w:hAnsi="PT Astra Serif" w:cs="PT Astra Serif"/>
        </w:rPr>
      </w:pPr>
    </w:p>
    <w:p w:rsidR="00B85C55" w:rsidRDefault="00B85C55" w:rsidP="00B85C55">
      <w:pPr>
        <w:rPr>
          <w:rFonts w:ascii="PT Astra Serif" w:hAnsi="PT Astra Serif" w:cs="PT Astra Serif"/>
        </w:rPr>
        <w:sectPr w:rsidR="00B85C55" w:rsidSect="003D2A60">
          <w:pgSz w:w="16838" w:h="11906" w:orient="landscape"/>
          <w:pgMar w:top="1701" w:right="820" w:bottom="851" w:left="1134" w:header="709" w:footer="709" w:gutter="0"/>
          <w:pgNumType w:start="1"/>
          <w:cols w:space="708"/>
          <w:titlePg/>
          <w:docGrid w:linePitch="360"/>
        </w:sectPr>
      </w:pPr>
    </w:p>
    <w:p w:rsidR="00035DCD" w:rsidRDefault="00035DCD" w:rsidP="00B85C55">
      <w:pPr>
        <w:rPr>
          <w:rFonts w:ascii="PT Astra Serif" w:hAnsi="PT Astra Serif" w:cs="PT Astra Serif"/>
        </w:rPr>
      </w:pPr>
    </w:p>
    <w:p w:rsidR="00B85C55" w:rsidRPr="00B85C55" w:rsidRDefault="00B85C55" w:rsidP="003D2A60">
      <w:pPr>
        <w:ind w:left="9356"/>
        <w:jc w:val="center"/>
        <w:rPr>
          <w:rFonts w:ascii="PT Astra Serif" w:hAnsi="PT Astra Serif" w:cs="PT Astra Serif"/>
          <w:color w:val="26282F"/>
          <w:sz w:val="28"/>
          <w:szCs w:val="28"/>
        </w:rPr>
      </w:pPr>
      <w:r>
        <w:rPr>
          <w:rFonts w:ascii="PT Astra Serif" w:hAnsi="PT Astra Serif" w:cs="PT Astra Serif"/>
          <w:color w:val="26282F"/>
          <w:sz w:val="28"/>
          <w:szCs w:val="28"/>
        </w:rPr>
        <w:t>Приложение №4</w:t>
      </w:r>
    </w:p>
    <w:p w:rsidR="00B85C55" w:rsidRPr="00B85C55" w:rsidRDefault="00B85C55" w:rsidP="003D2A60">
      <w:pPr>
        <w:ind w:left="9356"/>
        <w:jc w:val="center"/>
        <w:rPr>
          <w:rFonts w:ascii="PT Astra Serif" w:hAnsi="PT Astra Serif" w:cs="PT Astra Serif"/>
          <w:sz w:val="28"/>
          <w:szCs w:val="28"/>
        </w:rPr>
      </w:pPr>
      <w:r w:rsidRPr="00B85C55">
        <w:rPr>
          <w:rFonts w:ascii="PT Astra Serif" w:hAnsi="PT Astra Serif" w:cs="PT Astra Serif"/>
          <w:color w:val="26282F"/>
          <w:sz w:val="28"/>
          <w:szCs w:val="28"/>
        </w:rPr>
        <w:t xml:space="preserve">к </w:t>
      </w:r>
      <w:r w:rsidRPr="00B85C55">
        <w:rPr>
          <w:rFonts w:ascii="PT Astra Serif" w:hAnsi="PT Astra Serif" w:cs="PT Astra Serif"/>
          <w:sz w:val="28"/>
          <w:szCs w:val="28"/>
        </w:rPr>
        <w:t>Порядку</w:t>
      </w:r>
      <w:r w:rsidRPr="00B85C55">
        <w:rPr>
          <w:rFonts w:ascii="PT Astra Serif" w:hAnsi="PT Astra Serif" w:cs="PT Astra Serif"/>
          <w:color w:val="26282F"/>
          <w:sz w:val="28"/>
          <w:szCs w:val="28"/>
        </w:rPr>
        <w:t xml:space="preserve"> о </w:t>
      </w:r>
      <w:r w:rsidRPr="00B85C55">
        <w:rPr>
          <w:rFonts w:ascii="PT Astra Serif" w:hAnsi="PT Astra Serif" w:cs="PT Astra Serif"/>
          <w:sz w:val="28"/>
          <w:szCs w:val="28"/>
        </w:rPr>
        <w:t>принятии решений</w:t>
      </w:r>
    </w:p>
    <w:p w:rsidR="00B85C55" w:rsidRPr="00B85C55" w:rsidRDefault="00B85C55" w:rsidP="003D2A60">
      <w:pPr>
        <w:ind w:left="9356"/>
        <w:jc w:val="center"/>
        <w:rPr>
          <w:rFonts w:ascii="PT Astra Serif" w:hAnsi="PT Astra Serif" w:cs="PT Astra Serif"/>
          <w:sz w:val="28"/>
          <w:szCs w:val="28"/>
        </w:rPr>
      </w:pPr>
      <w:r w:rsidRPr="00B85C55">
        <w:rPr>
          <w:rFonts w:ascii="PT Astra Serif" w:hAnsi="PT Astra Serif" w:cs="PT Astra Serif"/>
          <w:sz w:val="28"/>
          <w:szCs w:val="28"/>
        </w:rPr>
        <w:t xml:space="preserve">о разработке муниципальных программ </w:t>
      </w:r>
      <w:r>
        <w:rPr>
          <w:rFonts w:ascii="PT Astra Serif" w:hAnsi="PT Astra Serif" w:cs="PT Astra Serif"/>
          <w:sz w:val="28"/>
          <w:szCs w:val="28"/>
        </w:rPr>
        <w:br/>
      </w:r>
      <w:r w:rsidRPr="00B85C55">
        <w:rPr>
          <w:rFonts w:ascii="PT Astra Serif" w:hAnsi="PT Astra Serif" w:cs="PT Astra Serif"/>
          <w:sz w:val="28"/>
          <w:szCs w:val="28"/>
        </w:rPr>
        <w:t>и формирования, реализации, мониторинга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3D2A60">
        <w:rPr>
          <w:rFonts w:ascii="PT Astra Serif" w:hAnsi="PT Astra Serif" w:cs="PT Astra Serif"/>
          <w:sz w:val="28"/>
          <w:szCs w:val="28"/>
        </w:rPr>
        <w:br/>
      </w:r>
      <w:r w:rsidRPr="00B85C55">
        <w:rPr>
          <w:rFonts w:ascii="PT Astra Serif" w:hAnsi="PT Astra Serif" w:cs="PT Astra Serif"/>
          <w:sz w:val="28"/>
          <w:szCs w:val="28"/>
        </w:rPr>
        <w:t xml:space="preserve">и оценки эффективности муниципальных программ городского </w:t>
      </w:r>
      <w:r>
        <w:rPr>
          <w:rFonts w:ascii="PT Astra Serif" w:hAnsi="PT Astra Serif" w:cs="PT Astra Serif"/>
          <w:sz w:val="28"/>
          <w:szCs w:val="28"/>
        </w:rPr>
        <w:t xml:space="preserve">округа ЗАТО </w:t>
      </w:r>
      <w:r w:rsidRPr="00B85C55">
        <w:rPr>
          <w:rFonts w:ascii="PT Astra Serif" w:hAnsi="PT Astra Serif" w:cs="PT Astra Serif"/>
          <w:sz w:val="28"/>
          <w:szCs w:val="28"/>
        </w:rPr>
        <w:t>Светлый</w:t>
      </w:r>
    </w:p>
    <w:p w:rsidR="00035DCD" w:rsidRDefault="00035DCD" w:rsidP="00B85C55">
      <w:pPr>
        <w:rPr>
          <w:rFonts w:ascii="PT Astra Serif" w:hAnsi="PT Astra Serif" w:cs="PT Astra Serif"/>
        </w:rPr>
      </w:pPr>
    </w:p>
    <w:p w:rsidR="00035DCD" w:rsidRDefault="00035DCD" w:rsidP="00035DCD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35DCD" w:rsidRPr="00511CEC" w:rsidRDefault="00035DCD" w:rsidP="00035DCD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11CEC">
        <w:rPr>
          <w:rFonts w:ascii="PT Astra Serif" w:hAnsi="PT Astra Serif" w:cs="PT Astra Serif"/>
          <w:b/>
          <w:bCs/>
          <w:sz w:val="28"/>
          <w:szCs w:val="28"/>
        </w:rPr>
        <w:t xml:space="preserve">Сведения о расходах на реализацию муниципальной программы </w:t>
      </w:r>
    </w:p>
    <w:p w:rsidR="00035DCD" w:rsidRPr="00511CEC" w:rsidRDefault="00035DCD" w:rsidP="00035DCD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11CEC">
        <w:rPr>
          <w:rFonts w:ascii="PT Astra Serif" w:hAnsi="PT Astra Serif" w:cs="PT Astra Serif"/>
          <w:b/>
          <w:bCs/>
          <w:sz w:val="28"/>
          <w:szCs w:val="28"/>
        </w:rPr>
        <w:t>________________________________________</w:t>
      </w:r>
    </w:p>
    <w:p w:rsidR="00035DCD" w:rsidRPr="006E02F5" w:rsidRDefault="00035DCD" w:rsidP="00035DCD">
      <w:pPr>
        <w:autoSpaceDE w:val="0"/>
        <w:autoSpaceDN w:val="0"/>
        <w:adjustRightInd w:val="0"/>
        <w:jc w:val="center"/>
        <w:rPr>
          <w:rFonts w:ascii="PT Astra Serif" w:hAnsi="PT Astra Serif" w:cs="PT Astra Serif"/>
        </w:rPr>
      </w:pPr>
      <w:r w:rsidRPr="006E02F5">
        <w:rPr>
          <w:rFonts w:ascii="PT Astra Serif" w:hAnsi="PT Astra Serif" w:cs="PT Astra Serif"/>
        </w:rPr>
        <w:t>(наименование)</w:t>
      </w:r>
    </w:p>
    <w:p w:rsidR="00035DCD" w:rsidRPr="00511CEC" w:rsidRDefault="00035DCD" w:rsidP="00035DCD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11CEC">
        <w:rPr>
          <w:rFonts w:ascii="PT Astra Serif" w:hAnsi="PT Astra Serif" w:cs="PT Astra Serif"/>
          <w:b/>
          <w:bCs/>
          <w:sz w:val="28"/>
          <w:szCs w:val="28"/>
        </w:rPr>
        <w:t>за ______ г.</w:t>
      </w:r>
    </w:p>
    <w:p w:rsidR="00035DCD" w:rsidRDefault="00035DCD" w:rsidP="00035DCD">
      <w:pPr>
        <w:jc w:val="center"/>
        <w:rPr>
          <w:rFonts w:ascii="PT Astra Serif" w:hAnsi="PT Astra Serif" w:cs="PT Astra Serif"/>
        </w:rPr>
      </w:pPr>
    </w:p>
    <w:tbl>
      <w:tblPr>
        <w:tblW w:w="14956" w:type="dxa"/>
        <w:tblInd w:w="-106" w:type="dxa"/>
        <w:tblLayout w:type="fixed"/>
        <w:tblLook w:val="0000"/>
      </w:tblPr>
      <w:tblGrid>
        <w:gridCol w:w="800"/>
        <w:gridCol w:w="2211"/>
        <w:gridCol w:w="1560"/>
        <w:gridCol w:w="1275"/>
        <w:gridCol w:w="1276"/>
        <w:gridCol w:w="1276"/>
        <w:gridCol w:w="1417"/>
        <w:gridCol w:w="1701"/>
        <w:gridCol w:w="1418"/>
        <w:gridCol w:w="2022"/>
      </w:tblGrid>
      <w:tr w:rsidR="00035DCD" w:rsidRPr="00C93876" w:rsidTr="006B5FD1">
        <w:trPr>
          <w:trHeight w:val="1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№ </w:t>
            </w:r>
          </w:p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п/п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Предусмот-рено в муници-пальной программе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Утверждено в местном бюджете на соответствующий год</w:t>
            </w:r>
            <w:r w:rsidRPr="00C93876">
              <w:rPr>
                <w:rFonts w:ascii="PT Astra Serif" w:hAnsi="PT Astra Serif" w:cs="PT Astra Serif"/>
                <w:vertAlign w:val="superscript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Выделе-ны лимиты бюджетных обязательств за счет бюджетов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Исполнено, руб.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Процент исполнения</w:t>
            </w:r>
          </w:p>
        </w:tc>
        <w:tc>
          <w:tcPr>
            <w:tcW w:w="2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Коммен-тарий</w:t>
            </w: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2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кассовое исполне-ние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фактическое исполнение</w:t>
            </w:r>
            <w:r w:rsidRPr="00C93876">
              <w:rPr>
                <w:rFonts w:ascii="PT Astra Serif" w:hAnsi="PT Astra Serif" w:cs="PT Astra Serif"/>
                <w:vertAlign w:val="superscript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кассовое исполнение (гр. 6/гр. 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фактическое исполнение (гр.7 /гр. 5)</w:t>
            </w:r>
          </w:p>
        </w:tc>
        <w:tc>
          <w:tcPr>
            <w:tcW w:w="2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10</w:t>
            </w: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</w:rPr>
            </w:pPr>
            <w:r w:rsidRPr="00C93876">
              <w:rPr>
                <w:rFonts w:ascii="PT Astra Serif" w:hAnsi="PT Astra Serif" w:cs="PT Astra Serif"/>
                <w:color w:val="000000"/>
              </w:rPr>
              <w:t>Подпрограмма «Наименование»</w:t>
            </w: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1.1</w:t>
            </w:r>
          </w:p>
        </w:tc>
        <w:tc>
          <w:tcPr>
            <w:tcW w:w="14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</w:rPr>
            </w:pPr>
            <w:r w:rsidRPr="00C93876">
              <w:rPr>
                <w:rFonts w:ascii="PT Astra Serif" w:hAnsi="PT Astra Serif" w:cs="PT Astra Serif"/>
                <w:color w:val="000000"/>
              </w:rPr>
              <w:t>Муниципальный проект «Наименование» (Ф.И.О. куратора)</w:t>
            </w: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C93876">
              <w:rPr>
                <w:rFonts w:ascii="PT Astra Serif" w:hAnsi="PT Astra Serif" w:cs="PT Astra Serif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C93876">
              <w:rPr>
                <w:rFonts w:ascii="PT Astra Serif" w:hAnsi="PT Astra Serif" w:cs="PT Astra Serif"/>
                <w:color w:val="00000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</w:tbl>
    <w:p w:rsidR="00B85C55" w:rsidRDefault="00B85C55">
      <w:r>
        <w:br w:type="page"/>
      </w:r>
    </w:p>
    <w:tbl>
      <w:tblPr>
        <w:tblW w:w="14956" w:type="dxa"/>
        <w:tblInd w:w="-106" w:type="dxa"/>
        <w:tblLayout w:type="fixed"/>
        <w:tblLook w:val="0000"/>
      </w:tblPr>
      <w:tblGrid>
        <w:gridCol w:w="800"/>
        <w:gridCol w:w="2211"/>
        <w:gridCol w:w="1418"/>
        <w:gridCol w:w="142"/>
        <w:gridCol w:w="1275"/>
        <w:gridCol w:w="1276"/>
        <w:gridCol w:w="1276"/>
        <w:gridCol w:w="1417"/>
        <w:gridCol w:w="1701"/>
        <w:gridCol w:w="1418"/>
        <w:gridCol w:w="2022"/>
      </w:tblGrid>
      <w:tr w:rsidR="00B85C55" w:rsidRPr="00C93876" w:rsidTr="006B5FD1">
        <w:trPr>
          <w:trHeight w:val="1"/>
        </w:trPr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C93876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C93876" w:rsidRDefault="00B85C55" w:rsidP="00B85C5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F148E7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C93876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1.1.1</w:t>
            </w:r>
          </w:p>
        </w:tc>
        <w:tc>
          <w:tcPr>
            <w:tcW w:w="141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 xml:space="preserve">Мероприятие (результат) «Наименование» </w:t>
            </w: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…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1.2</w:t>
            </w:r>
          </w:p>
        </w:tc>
        <w:tc>
          <w:tcPr>
            <w:tcW w:w="141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Комплекс процессных мероприятий «Наименование» (наименование ответственного за реализацию)</w:t>
            </w: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1.2.1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1.2.1.1</w:t>
            </w:r>
          </w:p>
        </w:tc>
        <w:tc>
          <w:tcPr>
            <w:tcW w:w="141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Мероприятие (результат) «Наименование»</w:t>
            </w: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…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Структурные элементы, не входящие в подпрограммы</w:t>
            </w: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2.1</w:t>
            </w:r>
          </w:p>
        </w:tc>
        <w:tc>
          <w:tcPr>
            <w:tcW w:w="141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Комплекс процессных мероприятий «Наименование» (наименование ответственного за реализацию)</w:t>
            </w:r>
          </w:p>
        </w:tc>
      </w:tr>
    </w:tbl>
    <w:p w:rsidR="00B85C55" w:rsidRDefault="00B85C55">
      <w:r>
        <w:br w:type="page"/>
      </w:r>
    </w:p>
    <w:tbl>
      <w:tblPr>
        <w:tblW w:w="14956" w:type="dxa"/>
        <w:tblInd w:w="-106" w:type="dxa"/>
        <w:tblLayout w:type="fixed"/>
        <w:tblLook w:val="0000"/>
      </w:tblPr>
      <w:tblGrid>
        <w:gridCol w:w="800"/>
        <w:gridCol w:w="2211"/>
        <w:gridCol w:w="1418"/>
        <w:gridCol w:w="1417"/>
        <w:gridCol w:w="1276"/>
        <w:gridCol w:w="1276"/>
        <w:gridCol w:w="1417"/>
        <w:gridCol w:w="1701"/>
        <w:gridCol w:w="1418"/>
        <w:gridCol w:w="2022"/>
      </w:tblGrid>
      <w:tr w:rsidR="00B85C55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C93876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C93876" w:rsidRDefault="00B85C55" w:rsidP="00B85C5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C93876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5C55" w:rsidRPr="00B85C55" w:rsidRDefault="00B85C55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2.2.1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2.2.1.1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Мероприятие (результат) «Наименование»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х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6B5FD1">
        <w:trPr>
          <w:trHeight w:val="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…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</w:tr>
    </w:tbl>
    <w:p w:rsidR="00035DCD" w:rsidRPr="00511CEC" w:rsidRDefault="00035DCD" w:rsidP="00035DCD">
      <w:pPr>
        <w:autoSpaceDE w:val="0"/>
        <w:autoSpaceDN w:val="0"/>
        <w:adjustRightInd w:val="0"/>
        <w:rPr>
          <w:rFonts w:ascii="PT Astra Serif" w:hAnsi="PT Astra Serif" w:cs="PT Astra Serif"/>
          <w:sz w:val="2"/>
          <w:szCs w:val="2"/>
        </w:rPr>
      </w:pPr>
    </w:p>
    <w:p w:rsidR="00B85C55" w:rsidRDefault="00B85C55" w:rsidP="00035DCD">
      <w:pPr>
        <w:autoSpaceDE w:val="0"/>
        <w:autoSpaceDN w:val="0"/>
        <w:adjustRightInd w:val="0"/>
        <w:rPr>
          <w:rFonts w:ascii="PT Astra Serif" w:hAnsi="PT Astra Serif" w:cs="PT Astra Serif"/>
        </w:rPr>
        <w:sectPr w:rsidR="00B85C55" w:rsidSect="003D2A60">
          <w:pgSz w:w="16838" w:h="11906" w:orient="landscape"/>
          <w:pgMar w:top="1701" w:right="820" w:bottom="851" w:left="1134" w:header="709" w:footer="709" w:gutter="0"/>
          <w:pgNumType w:start="1"/>
          <w:cols w:space="708"/>
          <w:titlePg/>
          <w:docGrid w:linePitch="360"/>
        </w:sectPr>
      </w:pPr>
    </w:p>
    <w:p w:rsidR="00035DCD" w:rsidRDefault="00035DCD" w:rsidP="00035DCD">
      <w:pPr>
        <w:autoSpaceDE w:val="0"/>
        <w:autoSpaceDN w:val="0"/>
        <w:adjustRightInd w:val="0"/>
        <w:rPr>
          <w:rFonts w:ascii="PT Astra Serif" w:hAnsi="PT Astra Serif" w:cs="PT Astra Serif"/>
        </w:rPr>
      </w:pPr>
    </w:p>
    <w:p w:rsidR="001D5F4E" w:rsidRPr="00B85C55" w:rsidRDefault="001D5F4E" w:rsidP="003D2A60">
      <w:pPr>
        <w:ind w:left="9356"/>
        <w:jc w:val="center"/>
        <w:rPr>
          <w:rFonts w:ascii="PT Astra Serif" w:hAnsi="PT Astra Serif" w:cs="PT Astra Serif"/>
          <w:color w:val="26282F"/>
          <w:sz w:val="28"/>
          <w:szCs w:val="28"/>
        </w:rPr>
      </w:pPr>
      <w:r>
        <w:rPr>
          <w:rFonts w:ascii="PT Astra Serif" w:hAnsi="PT Astra Serif" w:cs="PT Astra Serif"/>
          <w:color w:val="26282F"/>
          <w:sz w:val="28"/>
          <w:szCs w:val="28"/>
        </w:rPr>
        <w:t>Приложение №5</w:t>
      </w:r>
    </w:p>
    <w:p w:rsidR="001D5F4E" w:rsidRPr="00B85C55" w:rsidRDefault="001D5F4E" w:rsidP="003D2A60">
      <w:pPr>
        <w:ind w:left="9356"/>
        <w:jc w:val="center"/>
        <w:rPr>
          <w:rFonts w:ascii="PT Astra Serif" w:hAnsi="PT Astra Serif" w:cs="PT Astra Serif"/>
          <w:sz w:val="28"/>
          <w:szCs w:val="28"/>
        </w:rPr>
      </w:pPr>
      <w:r w:rsidRPr="00B85C55">
        <w:rPr>
          <w:rFonts w:ascii="PT Astra Serif" w:hAnsi="PT Astra Serif" w:cs="PT Astra Serif"/>
          <w:color w:val="26282F"/>
          <w:sz w:val="28"/>
          <w:szCs w:val="28"/>
        </w:rPr>
        <w:t xml:space="preserve">к </w:t>
      </w:r>
      <w:r w:rsidRPr="00B85C55">
        <w:rPr>
          <w:rFonts w:ascii="PT Astra Serif" w:hAnsi="PT Astra Serif" w:cs="PT Astra Serif"/>
          <w:sz w:val="28"/>
          <w:szCs w:val="28"/>
        </w:rPr>
        <w:t>Порядку</w:t>
      </w:r>
      <w:r w:rsidRPr="00B85C55">
        <w:rPr>
          <w:rFonts w:ascii="PT Astra Serif" w:hAnsi="PT Astra Serif" w:cs="PT Astra Serif"/>
          <w:color w:val="26282F"/>
          <w:sz w:val="28"/>
          <w:szCs w:val="28"/>
        </w:rPr>
        <w:t xml:space="preserve"> о </w:t>
      </w:r>
      <w:r w:rsidRPr="00B85C55">
        <w:rPr>
          <w:rFonts w:ascii="PT Astra Serif" w:hAnsi="PT Astra Serif" w:cs="PT Astra Serif"/>
          <w:sz w:val="28"/>
          <w:szCs w:val="28"/>
        </w:rPr>
        <w:t>принятии решений</w:t>
      </w:r>
    </w:p>
    <w:p w:rsidR="001D5F4E" w:rsidRPr="00B85C55" w:rsidRDefault="001D5F4E" w:rsidP="003D2A60">
      <w:pPr>
        <w:ind w:left="9356"/>
        <w:jc w:val="center"/>
        <w:rPr>
          <w:rFonts w:ascii="PT Astra Serif" w:hAnsi="PT Astra Serif" w:cs="PT Astra Serif"/>
          <w:sz w:val="28"/>
          <w:szCs w:val="28"/>
        </w:rPr>
      </w:pPr>
      <w:r w:rsidRPr="00B85C55">
        <w:rPr>
          <w:rFonts w:ascii="PT Astra Serif" w:hAnsi="PT Astra Serif" w:cs="PT Astra Serif"/>
          <w:sz w:val="28"/>
          <w:szCs w:val="28"/>
        </w:rPr>
        <w:t xml:space="preserve">о разработке муниципальных программ </w:t>
      </w:r>
      <w:r>
        <w:rPr>
          <w:rFonts w:ascii="PT Astra Serif" w:hAnsi="PT Astra Serif" w:cs="PT Astra Serif"/>
          <w:sz w:val="28"/>
          <w:szCs w:val="28"/>
        </w:rPr>
        <w:br/>
      </w:r>
      <w:r w:rsidRPr="00B85C55">
        <w:rPr>
          <w:rFonts w:ascii="PT Astra Serif" w:hAnsi="PT Astra Serif" w:cs="PT Astra Serif"/>
          <w:sz w:val="28"/>
          <w:szCs w:val="28"/>
        </w:rPr>
        <w:t>и формирования, реализации, мониторинга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3D2A60">
        <w:rPr>
          <w:rFonts w:ascii="PT Astra Serif" w:hAnsi="PT Astra Serif" w:cs="PT Astra Serif"/>
          <w:sz w:val="28"/>
          <w:szCs w:val="28"/>
        </w:rPr>
        <w:br/>
      </w:r>
      <w:r w:rsidRPr="00B85C55">
        <w:rPr>
          <w:rFonts w:ascii="PT Astra Serif" w:hAnsi="PT Astra Serif" w:cs="PT Astra Serif"/>
          <w:sz w:val="28"/>
          <w:szCs w:val="28"/>
        </w:rPr>
        <w:t xml:space="preserve">и оценки эффективности муниципальных программ городского </w:t>
      </w:r>
      <w:r>
        <w:rPr>
          <w:rFonts w:ascii="PT Astra Serif" w:hAnsi="PT Astra Serif" w:cs="PT Astra Serif"/>
          <w:sz w:val="28"/>
          <w:szCs w:val="28"/>
        </w:rPr>
        <w:t xml:space="preserve">округа ЗАТО </w:t>
      </w:r>
      <w:r w:rsidRPr="00B85C55">
        <w:rPr>
          <w:rFonts w:ascii="PT Astra Serif" w:hAnsi="PT Astra Serif" w:cs="PT Astra Serif"/>
          <w:sz w:val="28"/>
          <w:szCs w:val="28"/>
        </w:rPr>
        <w:t>Светлый</w:t>
      </w:r>
    </w:p>
    <w:p w:rsidR="001D5F4E" w:rsidRDefault="001D5F4E" w:rsidP="00035DCD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color w:val="26282F"/>
          <w:sz w:val="28"/>
          <w:szCs w:val="28"/>
        </w:rPr>
      </w:pPr>
    </w:p>
    <w:p w:rsidR="00035DCD" w:rsidRPr="00511CEC" w:rsidRDefault="00035DCD" w:rsidP="00035DCD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511CEC">
        <w:rPr>
          <w:rFonts w:ascii="PT Astra Serif" w:hAnsi="PT Astra Serif" w:cs="PT Astra Serif"/>
          <w:b/>
          <w:bCs/>
          <w:color w:val="26282F"/>
          <w:sz w:val="28"/>
          <w:szCs w:val="28"/>
        </w:rPr>
        <w:t>Сведения</w:t>
      </w:r>
    </w:p>
    <w:p w:rsidR="00035DCD" w:rsidRPr="00511CEC" w:rsidRDefault="00035DCD" w:rsidP="00035DCD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11CEC">
        <w:rPr>
          <w:rFonts w:ascii="PT Astra Serif" w:hAnsi="PT Astra Serif" w:cs="PT Astra Serif"/>
          <w:b/>
          <w:bCs/>
          <w:color w:val="26282F"/>
          <w:sz w:val="28"/>
          <w:szCs w:val="28"/>
        </w:rPr>
        <w:t xml:space="preserve">о выполнении мероприятий (результатов) </w:t>
      </w:r>
      <w:r w:rsidRPr="00511CEC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35DCD" w:rsidRPr="00511CEC" w:rsidRDefault="00035DCD" w:rsidP="00035DCD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11CEC">
        <w:rPr>
          <w:rFonts w:ascii="PT Astra Serif" w:hAnsi="PT Astra Serif" w:cs="PT Astra Serif"/>
          <w:b/>
          <w:bCs/>
          <w:sz w:val="28"/>
          <w:szCs w:val="28"/>
        </w:rPr>
        <w:t>________________________________________</w:t>
      </w:r>
    </w:p>
    <w:p w:rsidR="00035DCD" w:rsidRPr="006E02F5" w:rsidRDefault="00035DCD" w:rsidP="00035DCD">
      <w:pPr>
        <w:autoSpaceDE w:val="0"/>
        <w:autoSpaceDN w:val="0"/>
        <w:adjustRightInd w:val="0"/>
        <w:jc w:val="center"/>
        <w:rPr>
          <w:rFonts w:ascii="PT Astra Serif" w:hAnsi="PT Astra Serif" w:cs="PT Astra Serif"/>
        </w:rPr>
      </w:pPr>
      <w:r w:rsidRPr="006E02F5">
        <w:rPr>
          <w:rFonts w:ascii="PT Astra Serif" w:hAnsi="PT Astra Serif" w:cs="PT Astra Serif"/>
        </w:rPr>
        <w:t>(наименование)</w:t>
      </w:r>
    </w:p>
    <w:p w:rsidR="00035DCD" w:rsidRPr="00511CEC" w:rsidRDefault="00035DCD" w:rsidP="00035DCD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11CEC">
        <w:rPr>
          <w:rFonts w:ascii="PT Astra Serif" w:hAnsi="PT Astra Serif" w:cs="PT Astra Serif"/>
          <w:b/>
          <w:bCs/>
          <w:sz w:val="28"/>
          <w:szCs w:val="28"/>
        </w:rPr>
        <w:t>за ______ г.</w:t>
      </w:r>
    </w:p>
    <w:p w:rsidR="00035DCD" w:rsidRDefault="00035DCD" w:rsidP="00035DCD">
      <w:pPr>
        <w:jc w:val="center"/>
        <w:rPr>
          <w:rFonts w:ascii="PT Astra Serif" w:hAnsi="PT Astra Serif" w:cs="PT Astra Serif"/>
        </w:rPr>
      </w:pPr>
    </w:p>
    <w:p w:rsidR="00035DCD" w:rsidRDefault="00035DCD" w:rsidP="00035DCD">
      <w:pPr>
        <w:jc w:val="center"/>
        <w:rPr>
          <w:rFonts w:ascii="PT Astra Serif" w:hAnsi="PT Astra Serif" w:cs="PT Astra Serif"/>
        </w:rPr>
      </w:pPr>
    </w:p>
    <w:tbl>
      <w:tblPr>
        <w:tblW w:w="14884" w:type="dxa"/>
        <w:tblInd w:w="-34" w:type="dxa"/>
        <w:tblLayout w:type="fixed"/>
        <w:tblLook w:val="0000"/>
      </w:tblPr>
      <w:tblGrid>
        <w:gridCol w:w="708"/>
        <w:gridCol w:w="2155"/>
        <w:gridCol w:w="3454"/>
        <w:gridCol w:w="2901"/>
        <w:gridCol w:w="2901"/>
        <w:gridCol w:w="2765"/>
      </w:tblGrid>
      <w:tr w:rsidR="00035DCD" w:rsidRPr="00C93876" w:rsidTr="00FD5FED">
        <w:trPr>
          <w:trHeight w:val="276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№ </w:t>
            </w:r>
          </w:p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п/п</w:t>
            </w:r>
          </w:p>
        </w:tc>
        <w:tc>
          <w:tcPr>
            <w:tcW w:w="2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Наименование мероприятия (результата)</w:t>
            </w:r>
          </w:p>
        </w:tc>
        <w:tc>
          <w:tcPr>
            <w:tcW w:w="3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 xml:space="preserve">Единица измерения </w:t>
            </w:r>
          </w:p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(по ОКЕИ)</w:t>
            </w:r>
          </w:p>
        </w:tc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Плановое значение мероприятия (результата) на конец отчетного периода</w:t>
            </w:r>
            <w:r w:rsidRPr="00C93876">
              <w:rPr>
                <w:rFonts w:ascii="PT Astra Serif" w:hAnsi="PT Astra Serif" w:cs="PT Astra Serif"/>
                <w:vertAlign w:val="superscript"/>
              </w:rPr>
              <w:t> </w:t>
            </w:r>
          </w:p>
        </w:tc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Фактическое значение мероприятия (результата) на конец отчетного периода</w:t>
            </w:r>
          </w:p>
        </w:tc>
        <w:tc>
          <w:tcPr>
            <w:tcW w:w="2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Комментарий, подтверждающий документ</w:t>
            </w:r>
          </w:p>
        </w:tc>
      </w:tr>
      <w:tr w:rsidR="00035DCD" w:rsidRPr="00C93876" w:rsidTr="00FD5FED">
        <w:trPr>
          <w:trHeight w:val="508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3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6</w:t>
            </w: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  <w:color w:val="000000"/>
              </w:rPr>
              <w:t>Подпрограмма «Наименование»</w:t>
            </w: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1.1</w:t>
            </w:r>
          </w:p>
        </w:tc>
        <w:tc>
          <w:tcPr>
            <w:tcW w:w="141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  <w:color w:val="000000"/>
              </w:rPr>
              <w:t>Муниципальный проект «Наименование» (Ф.И.О. куратора)</w:t>
            </w: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C93876">
              <w:rPr>
                <w:rFonts w:ascii="PT Astra Serif" w:hAnsi="PT Astra Serif" w:cs="PT Astra Serif"/>
                <w:color w:val="000000"/>
              </w:rPr>
              <w:t>всего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C93876">
              <w:rPr>
                <w:rFonts w:ascii="PT Astra Serif" w:hAnsi="PT Astra Serif" w:cs="PT Astra Serif"/>
                <w:color w:val="000000"/>
                <w:lang w:val="en-US"/>
              </w:rPr>
              <w:t>x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1.1.1</w:t>
            </w:r>
          </w:p>
        </w:tc>
        <w:tc>
          <w:tcPr>
            <w:tcW w:w="141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 xml:space="preserve">Мероприятие (результат) «Наименование» </w:t>
            </w:r>
          </w:p>
        </w:tc>
      </w:tr>
    </w:tbl>
    <w:p w:rsidR="001D5F4E" w:rsidRDefault="001D5F4E">
      <w:r>
        <w:br w:type="page"/>
      </w:r>
    </w:p>
    <w:tbl>
      <w:tblPr>
        <w:tblW w:w="14884" w:type="dxa"/>
        <w:tblInd w:w="-34" w:type="dxa"/>
        <w:tblLayout w:type="fixed"/>
        <w:tblLook w:val="0000"/>
      </w:tblPr>
      <w:tblGrid>
        <w:gridCol w:w="708"/>
        <w:gridCol w:w="2155"/>
        <w:gridCol w:w="3454"/>
        <w:gridCol w:w="2901"/>
        <w:gridCol w:w="2901"/>
        <w:gridCol w:w="2765"/>
      </w:tblGrid>
      <w:tr w:rsidR="001D5F4E" w:rsidRPr="00C93876" w:rsidTr="00FD5FED">
        <w:trPr>
          <w:trHeight w:val="1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5F4E" w:rsidRPr="00C93876" w:rsidRDefault="001D5F4E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5F4E" w:rsidRPr="00C93876" w:rsidRDefault="001D5F4E" w:rsidP="001D5F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5F4E" w:rsidRPr="00F148E7" w:rsidRDefault="001D5F4E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5F4E" w:rsidRPr="001D5F4E" w:rsidRDefault="001D5F4E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5F4E" w:rsidRPr="001D5F4E" w:rsidRDefault="001D5F4E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5F4E" w:rsidRPr="001D5F4E" w:rsidRDefault="00FD5FE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148E7">
              <w:rPr>
                <w:rFonts w:ascii="PT Astra Serif" w:hAnsi="PT Astra Serif" w:cs="PT Astra Serif"/>
                <w:color w:val="000000"/>
              </w:rPr>
              <w:t>…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1.2</w:t>
            </w:r>
          </w:p>
        </w:tc>
        <w:tc>
          <w:tcPr>
            <w:tcW w:w="141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Комплекс процессных мероприятий «Наименование» (наименование)ответственного за реализацию</w:t>
            </w: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1.2.1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1.2.1.1</w:t>
            </w:r>
          </w:p>
        </w:tc>
        <w:tc>
          <w:tcPr>
            <w:tcW w:w="141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Мероприятие (результат) «Наименование»</w:t>
            </w: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…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Структурные элементы, не входящие в подпрограммы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2.1</w:t>
            </w:r>
          </w:p>
        </w:tc>
        <w:tc>
          <w:tcPr>
            <w:tcW w:w="141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Комплекс процессных мероприятий «Наименование» (наименование ответственного за реализацию)</w:t>
            </w:r>
          </w:p>
        </w:tc>
      </w:tr>
    </w:tbl>
    <w:p w:rsidR="001D5F4E" w:rsidRDefault="001D5F4E">
      <w:r>
        <w:br w:type="page"/>
      </w:r>
    </w:p>
    <w:tbl>
      <w:tblPr>
        <w:tblW w:w="14884" w:type="dxa"/>
        <w:tblInd w:w="-34" w:type="dxa"/>
        <w:tblLayout w:type="fixed"/>
        <w:tblLook w:val="0000"/>
      </w:tblPr>
      <w:tblGrid>
        <w:gridCol w:w="708"/>
        <w:gridCol w:w="2155"/>
        <w:gridCol w:w="3454"/>
        <w:gridCol w:w="2901"/>
        <w:gridCol w:w="2901"/>
        <w:gridCol w:w="2765"/>
      </w:tblGrid>
      <w:tr w:rsidR="001D5F4E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F4E" w:rsidRPr="00C93876" w:rsidRDefault="001D5F4E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F4E" w:rsidRPr="00C93876" w:rsidRDefault="001D5F4E" w:rsidP="001D5F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F4E" w:rsidRPr="001D5F4E" w:rsidRDefault="001D5F4E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F4E" w:rsidRPr="001D5F4E" w:rsidRDefault="001D5F4E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F4E" w:rsidRPr="001D5F4E" w:rsidRDefault="001D5F4E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F4E" w:rsidRPr="001D5F4E" w:rsidRDefault="001D5F4E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2.2.1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2.2.1.1</w:t>
            </w:r>
          </w:p>
        </w:tc>
        <w:tc>
          <w:tcPr>
            <w:tcW w:w="141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Мероприятие (результат) «Наименование»</w:t>
            </w: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</w:rPr>
              <w:t>внебюджетные источники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  <w:r w:rsidRPr="00C93876">
              <w:rPr>
                <w:rFonts w:ascii="PT Astra Serif" w:hAnsi="PT Astra Serif" w:cs="PT Astra Serif"/>
                <w:lang w:val="en-US"/>
              </w:rPr>
              <w:t>x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</w:tc>
      </w:tr>
      <w:tr w:rsidR="00035DCD" w:rsidRPr="00C93876" w:rsidTr="00FD5FED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C93876">
              <w:rPr>
                <w:rFonts w:ascii="PT Astra Serif" w:hAnsi="PT Astra Serif" w:cs="PT Astra Serif"/>
              </w:rPr>
              <w:t>…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F148E7" w:rsidRDefault="00035DCD" w:rsidP="00035D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CD" w:rsidRPr="00C93876" w:rsidRDefault="00035DCD" w:rsidP="00035DC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</w:tr>
    </w:tbl>
    <w:p w:rsidR="00035DCD" w:rsidRDefault="00035DCD" w:rsidP="00035DCD">
      <w:pPr>
        <w:jc w:val="center"/>
        <w:rPr>
          <w:rFonts w:ascii="PT Astra Serif" w:hAnsi="PT Astra Serif" w:cs="PT Astra Serif"/>
        </w:rPr>
        <w:sectPr w:rsidR="00035DCD" w:rsidSect="003D2A60">
          <w:pgSz w:w="16838" w:h="11906" w:orient="landscape"/>
          <w:pgMar w:top="1701" w:right="820" w:bottom="851" w:left="1134" w:header="709" w:footer="709" w:gutter="0"/>
          <w:pgNumType w:start="1"/>
          <w:cols w:space="708"/>
          <w:titlePg/>
          <w:docGrid w:linePitch="360"/>
        </w:sectPr>
      </w:pPr>
    </w:p>
    <w:p w:rsidR="00035DCD" w:rsidRPr="001D5F4E" w:rsidRDefault="00035DCD" w:rsidP="001D5F4E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lastRenderedPageBreak/>
        <w:t>Приложение № 6</w:t>
      </w:r>
    </w:p>
    <w:p w:rsidR="00035DCD" w:rsidRPr="001D5F4E" w:rsidRDefault="00035DCD" w:rsidP="001D5F4E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color w:val="26282F"/>
          <w:sz w:val="28"/>
          <w:szCs w:val="28"/>
        </w:rPr>
        <w:t xml:space="preserve">к </w:t>
      </w:r>
      <w:r w:rsidRPr="001D5F4E">
        <w:rPr>
          <w:rFonts w:ascii="PT Astra Serif" w:hAnsi="PT Astra Serif" w:cs="PT Astra Serif"/>
          <w:sz w:val="28"/>
          <w:szCs w:val="28"/>
        </w:rPr>
        <w:t>Порядку</w:t>
      </w:r>
      <w:r w:rsidRPr="001D5F4E">
        <w:rPr>
          <w:rFonts w:ascii="PT Astra Serif" w:hAnsi="PT Astra Serif" w:cs="PT Astra Serif"/>
          <w:color w:val="26282F"/>
          <w:sz w:val="28"/>
          <w:szCs w:val="28"/>
        </w:rPr>
        <w:t xml:space="preserve"> о </w:t>
      </w:r>
      <w:r w:rsidRPr="001D5F4E">
        <w:rPr>
          <w:rFonts w:ascii="PT Astra Serif" w:hAnsi="PT Astra Serif" w:cs="PT Astra Serif"/>
          <w:sz w:val="28"/>
          <w:szCs w:val="28"/>
        </w:rPr>
        <w:t>принятии решений</w:t>
      </w:r>
    </w:p>
    <w:p w:rsidR="00035DCD" w:rsidRPr="001D5F4E" w:rsidRDefault="00035DCD" w:rsidP="001D5F4E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t>о разработке муниципальных программ</w:t>
      </w:r>
    </w:p>
    <w:p w:rsidR="00035DCD" w:rsidRPr="001D5F4E" w:rsidRDefault="00035DCD" w:rsidP="001D5F4E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t>и формирования, реализации, мониторинга</w:t>
      </w:r>
    </w:p>
    <w:p w:rsidR="00035DCD" w:rsidRPr="001D5F4E" w:rsidRDefault="00035DCD" w:rsidP="001D5F4E">
      <w:pPr>
        <w:ind w:left="3828" w:hanging="284"/>
        <w:jc w:val="center"/>
        <w:rPr>
          <w:rFonts w:ascii="PT Astra Serif" w:hAnsi="PT Astra Serif" w:cs="PT Astra Seri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t>и оценки эффективности муниципальных</w:t>
      </w:r>
    </w:p>
    <w:p w:rsidR="00035DCD" w:rsidRPr="001D5F4E" w:rsidRDefault="00035DCD" w:rsidP="001D5F4E">
      <w:pPr>
        <w:ind w:left="3828" w:hanging="284"/>
        <w:jc w:val="center"/>
        <w:rPr>
          <w:rFonts w:ascii="PT Astra Serif" w:hAnsi="PT Astra Serif" w:cs="PT Astra Serif"/>
          <w:color w:val="26282F"/>
          <w:sz w:val="28"/>
          <w:szCs w:val="28"/>
        </w:rPr>
      </w:pPr>
      <w:r w:rsidRPr="001D5F4E">
        <w:rPr>
          <w:rFonts w:ascii="PT Astra Serif" w:hAnsi="PT Astra Serif" w:cs="PT Astra Serif"/>
          <w:sz w:val="28"/>
          <w:szCs w:val="28"/>
        </w:rPr>
        <w:t>программ городского округа ЗАТО Светлый</w:t>
      </w:r>
    </w:p>
    <w:p w:rsidR="00035DCD" w:rsidRDefault="00035DCD" w:rsidP="00035DC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D2A60" w:rsidRPr="00FF6818" w:rsidRDefault="003D2A60" w:rsidP="00035DC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35DCD" w:rsidRPr="00FF6818" w:rsidRDefault="003D2A60" w:rsidP="00035DC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sz w:val="28"/>
          <w:szCs w:val="28"/>
        </w:rPr>
        <w:t>ПОЛОЖЕНИЕ</w:t>
      </w:r>
      <w:r w:rsidR="00035DCD" w:rsidRPr="00FF681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</w:p>
    <w:p w:rsidR="00035DCD" w:rsidRPr="00FF6818" w:rsidRDefault="00035DCD" w:rsidP="00035DC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sz w:val="28"/>
          <w:szCs w:val="28"/>
        </w:rPr>
        <w:t>об оценке эффективности реализации муниципальных программ</w:t>
      </w:r>
    </w:p>
    <w:p w:rsidR="00035DCD" w:rsidRPr="00FF6818" w:rsidRDefault="00035DCD" w:rsidP="00035DC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1. Оценка эффективности реализации муниципальной программы проводится с учетом следующих составляющих: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степень выполнения мероприятий (результатов) муниципальной программы (далее –</w:t>
      </w:r>
      <w:r w:rsidR="001D5F4E" w:rsidRPr="001D5F4E">
        <w:rPr>
          <w:rFonts w:ascii="PT Astra Serif" w:hAnsi="PT Astra Serif"/>
          <w:sz w:val="28"/>
          <w:szCs w:val="28"/>
        </w:rPr>
        <w:t xml:space="preserve"> </w:t>
      </w:r>
      <w:r w:rsidRPr="001D5F4E">
        <w:rPr>
          <w:rFonts w:ascii="PT Astra Serif" w:hAnsi="PT Astra Serif"/>
          <w:sz w:val="28"/>
          <w:szCs w:val="28"/>
        </w:rPr>
        <w:t>показатели);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 xml:space="preserve">уровень отклонения достигнутых значений показателей </w:t>
      </w:r>
      <w:r w:rsidR="001D5F4E" w:rsidRPr="001D5F4E">
        <w:rPr>
          <w:rFonts w:ascii="PT Astra Serif" w:hAnsi="PT Astra Serif"/>
          <w:sz w:val="28"/>
          <w:szCs w:val="28"/>
        </w:rPr>
        <w:br/>
      </w:r>
      <w:r w:rsidRPr="001D5F4E">
        <w:rPr>
          <w:rFonts w:ascii="PT Astra Serif" w:hAnsi="PT Astra Serif"/>
          <w:sz w:val="28"/>
          <w:szCs w:val="28"/>
        </w:rPr>
        <w:t>от плановых;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анализ финансового обеспечения муниципальной программы.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1.1. Оценка степени достижения каждого показателя муниципальной</w:t>
      </w:r>
      <w:r w:rsidRPr="001D5F4E">
        <w:rPr>
          <w:rFonts w:ascii="PT Astra Serif" w:hAnsi="PT Astra Serif"/>
          <w:sz w:val="28"/>
          <w:szCs w:val="28"/>
        </w:rPr>
        <w:br/>
        <w:t>программы определяется по формулам: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О = Ф / П - в случае, если показатель обладает признаком возрастания,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О = П / Ф - в случае, если показатель обладает признаком убывания, где: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О – оценка степени достижения значения показателя;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Ф – фактически достигнутое значение показателя;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П – плановое значение показателя.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 xml:space="preserve">1.2. Уровень достижения показателей по муниципальной программе </w:t>
      </w:r>
      <w:r w:rsidR="001D5F4E">
        <w:rPr>
          <w:rFonts w:ascii="PT Astra Serif" w:hAnsi="PT Astra Serif"/>
          <w:sz w:val="28"/>
          <w:szCs w:val="28"/>
        </w:rPr>
        <w:br/>
      </w:r>
      <w:r w:rsidRPr="001D5F4E">
        <w:rPr>
          <w:rFonts w:ascii="PT Astra Serif" w:hAnsi="PT Astra Serif"/>
          <w:sz w:val="28"/>
          <w:szCs w:val="28"/>
        </w:rPr>
        <w:t>в</w:t>
      </w:r>
      <w:r w:rsidR="001D5F4E" w:rsidRPr="001D5F4E">
        <w:rPr>
          <w:rFonts w:ascii="PT Astra Serif" w:hAnsi="PT Astra Serif"/>
          <w:sz w:val="28"/>
          <w:szCs w:val="28"/>
        </w:rPr>
        <w:t xml:space="preserve"> </w:t>
      </w:r>
      <w:r w:rsidRPr="001D5F4E">
        <w:rPr>
          <w:rFonts w:ascii="PT Astra Serif" w:hAnsi="PT Astra Serif"/>
          <w:sz w:val="28"/>
          <w:szCs w:val="28"/>
        </w:rPr>
        <w:t>целом определяется по формуле: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УП = (О1 + О2 + О3 + …) / К, где: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УП – уровень достижения показателей в целом по муниципальной</w:t>
      </w:r>
      <w:r w:rsidRPr="001D5F4E">
        <w:rPr>
          <w:rFonts w:ascii="PT Astra Serif" w:hAnsi="PT Astra Serif"/>
          <w:sz w:val="28"/>
          <w:szCs w:val="28"/>
        </w:rPr>
        <w:br/>
        <w:t>программе;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 xml:space="preserve">О1, О2, О3, … – значения оценки степени достижения по каждому </w:t>
      </w:r>
      <w:r w:rsidR="00FD5FED">
        <w:rPr>
          <w:rFonts w:ascii="PT Astra Serif" w:hAnsi="PT Astra Serif"/>
          <w:sz w:val="28"/>
          <w:szCs w:val="28"/>
        </w:rPr>
        <w:br/>
      </w:r>
      <w:r w:rsidRPr="001D5F4E">
        <w:rPr>
          <w:rFonts w:ascii="PT Astra Serif" w:hAnsi="PT Astra Serif"/>
          <w:sz w:val="28"/>
          <w:szCs w:val="28"/>
        </w:rPr>
        <w:t>из</w:t>
      </w:r>
      <w:r w:rsidR="00FD5FED">
        <w:rPr>
          <w:rFonts w:ascii="PT Astra Serif" w:hAnsi="PT Astra Serif"/>
          <w:sz w:val="28"/>
          <w:szCs w:val="28"/>
        </w:rPr>
        <w:t xml:space="preserve"> </w:t>
      </w:r>
      <w:r w:rsidRPr="001D5F4E">
        <w:rPr>
          <w:rFonts w:ascii="PT Astra Serif" w:hAnsi="PT Astra Serif"/>
          <w:sz w:val="28"/>
          <w:szCs w:val="28"/>
        </w:rPr>
        <w:t>показателей;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К – количество показателей.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1.3. Уровень финансового обеспечения муниципальной программы</w:t>
      </w:r>
      <w:r w:rsidRPr="001D5F4E">
        <w:rPr>
          <w:rFonts w:ascii="PT Astra Serif" w:hAnsi="PT Astra Serif"/>
          <w:sz w:val="28"/>
          <w:szCs w:val="28"/>
        </w:rPr>
        <w:br/>
        <w:t>определяется по формуле: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УФО = БФ / БП, где: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УФО – коэффициент финансового обеспечения муниципальной</w:t>
      </w:r>
      <w:r w:rsidRPr="001D5F4E">
        <w:rPr>
          <w:rFonts w:ascii="PT Astra Serif" w:hAnsi="PT Astra Serif"/>
          <w:sz w:val="28"/>
          <w:szCs w:val="28"/>
        </w:rPr>
        <w:br/>
        <w:t>программы;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БФ – объем фактических расходов на реализацию муниципальной</w:t>
      </w:r>
      <w:r w:rsidRPr="001D5F4E">
        <w:rPr>
          <w:rFonts w:ascii="PT Astra Serif" w:hAnsi="PT Astra Serif"/>
          <w:sz w:val="28"/>
          <w:szCs w:val="28"/>
        </w:rPr>
        <w:br/>
        <w:t>программы;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БП – объем планируемых расходов на реализацию муниципальной</w:t>
      </w:r>
      <w:r w:rsidRPr="001D5F4E">
        <w:rPr>
          <w:rFonts w:ascii="PT Astra Serif" w:hAnsi="PT Astra Serif"/>
          <w:sz w:val="28"/>
          <w:szCs w:val="28"/>
        </w:rPr>
        <w:br/>
        <w:t>программы.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lastRenderedPageBreak/>
        <w:t>При определении объема фактических расходов на реализацию муниципальной программы необходимо учитывать сумму сложившейся экономии.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2. Интегральная оценка хода реализации и эффективности муниципальных программ рассчитывается как средневзвешенная оценки уровня достижения муниципальной программы в отчетном году (80 процентов интегральной оценки) и оценки уровня финансового обеспечения муниципальной программы в отчетном году (20 процентов интегральной оценки) и определяется по формуле: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ОЭинт = УП×0,8 + УФО×0,2, где: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ОЭинт – интегральная оценка хода реализации и эффективности</w:t>
      </w:r>
      <w:r w:rsidRPr="001D5F4E">
        <w:rPr>
          <w:rFonts w:ascii="PT Astra Serif" w:hAnsi="PT Astra Serif"/>
          <w:sz w:val="28"/>
          <w:szCs w:val="28"/>
        </w:rPr>
        <w:br/>
        <w:t>муниципальных программ;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УП – уровень достижения показателей в целом по муниципальной</w:t>
      </w:r>
      <w:r w:rsidRPr="001D5F4E">
        <w:rPr>
          <w:rFonts w:ascii="PT Astra Serif" w:hAnsi="PT Astra Serif"/>
          <w:sz w:val="28"/>
          <w:szCs w:val="28"/>
        </w:rPr>
        <w:br/>
        <w:t>программе;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УФО – коэффициент финансового обеспечения муниципальной</w:t>
      </w:r>
      <w:r w:rsidRPr="001D5F4E">
        <w:rPr>
          <w:rFonts w:ascii="PT Astra Serif" w:hAnsi="PT Astra Serif"/>
          <w:sz w:val="28"/>
          <w:szCs w:val="28"/>
        </w:rPr>
        <w:br/>
        <w:t>программы.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3. На основе полученных интегральных оценок каждая муниципальная программа признается: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1) эффективной - в случае включения по результатам интегральной оценки в категории: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«высокая степень эффективности реализации муниципальной</w:t>
      </w:r>
      <w:r w:rsidRPr="001D5F4E">
        <w:rPr>
          <w:rFonts w:ascii="PT Astra Serif" w:hAnsi="PT Astra Serif"/>
          <w:sz w:val="28"/>
          <w:szCs w:val="28"/>
        </w:rPr>
        <w:br/>
        <w:t>программы», которая присваивается при значении интегральной оценки выше 0,90 (включительно);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«степень эффективности реализации муниципальной программы выше среднего уровня», которая присваивается при значении интегральной оценки в диапазоне от 0,80 (включительно) до 0,89 (включительно);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2) недостаточно эффективной - в случае включения по результатам</w:t>
      </w:r>
      <w:r w:rsidRPr="001D5F4E">
        <w:rPr>
          <w:rFonts w:ascii="PT Astra Serif" w:hAnsi="PT Astra Serif"/>
          <w:sz w:val="28"/>
          <w:szCs w:val="28"/>
        </w:rPr>
        <w:br/>
        <w:t>интегральной оценки в категорию «степень эффективности реализации</w:t>
      </w:r>
      <w:r w:rsidRPr="001D5F4E">
        <w:rPr>
          <w:rFonts w:ascii="PT Astra Serif" w:hAnsi="PT Astra Serif"/>
          <w:sz w:val="28"/>
          <w:szCs w:val="28"/>
        </w:rPr>
        <w:br/>
        <w:t xml:space="preserve">муниципальной программы ниже среднего уровня», которая присваивается при значении интегральной оценки в диапазоне от 0,70 (включительно) </w:t>
      </w:r>
      <w:r w:rsidR="001D5F4E">
        <w:rPr>
          <w:rFonts w:ascii="PT Astra Serif" w:hAnsi="PT Astra Serif"/>
          <w:sz w:val="28"/>
          <w:szCs w:val="28"/>
        </w:rPr>
        <w:br/>
      </w:r>
      <w:r w:rsidRPr="001D5F4E">
        <w:rPr>
          <w:rFonts w:ascii="PT Astra Serif" w:hAnsi="PT Astra Serif"/>
          <w:sz w:val="28"/>
          <w:szCs w:val="28"/>
        </w:rPr>
        <w:t>до 0,79 (включительно);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3) неэффективной - в случае включения по результатам интегральной оценки в категорию «низкая степень эффективности реализации государственной программы», которая присваивается при значении</w:t>
      </w:r>
      <w:r w:rsidRPr="001D5F4E">
        <w:rPr>
          <w:rFonts w:ascii="PT Astra Serif" w:hAnsi="PT Astra Serif"/>
          <w:sz w:val="28"/>
          <w:szCs w:val="28"/>
        </w:rPr>
        <w:br/>
        <w:t>интегральной оценки 0,70 (включительно) и ниже.</w:t>
      </w:r>
    </w:p>
    <w:p w:rsidR="00035DCD" w:rsidRPr="001D5F4E" w:rsidRDefault="00035DCD" w:rsidP="003D2A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5F4E">
        <w:rPr>
          <w:rFonts w:ascii="PT Astra Serif" w:hAnsi="PT Astra Serif"/>
          <w:sz w:val="28"/>
          <w:szCs w:val="28"/>
        </w:rPr>
        <w:t>Сводная информация об оценке эффективности реализации муниципальных программ оформляется согласно таблице.</w:t>
      </w:r>
    </w:p>
    <w:p w:rsidR="00035DCD" w:rsidRPr="00FF6818" w:rsidRDefault="00035DCD" w:rsidP="00035DCD">
      <w:pPr>
        <w:rPr>
          <w:rFonts w:ascii="PT Astra Serif" w:hAnsi="PT Astra Serif" w:cs="PT Astra Serif"/>
        </w:rPr>
      </w:pPr>
    </w:p>
    <w:p w:rsidR="00035DCD" w:rsidRDefault="00035DCD" w:rsidP="00035DCD">
      <w:pPr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F6818">
        <w:rPr>
          <w:rFonts w:ascii="PT Astra Serif" w:hAnsi="PT Astra Serif" w:cs="PT Astra Serif"/>
          <w:b/>
          <w:bCs/>
          <w:color w:val="000000"/>
          <w:sz w:val="28"/>
          <w:szCs w:val="28"/>
        </w:rPr>
        <w:t>Информация об оценке эффективности реализации муниципальной программы за _______ год</w:t>
      </w:r>
    </w:p>
    <w:p w:rsidR="003D2A60" w:rsidRPr="00FF6818" w:rsidRDefault="003D2A60" w:rsidP="00035DCD">
      <w:pPr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1275"/>
        <w:gridCol w:w="1276"/>
        <w:gridCol w:w="1276"/>
        <w:gridCol w:w="1701"/>
        <w:gridCol w:w="1559"/>
        <w:gridCol w:w="1665"/>
      </w:tblGrid>
      <w:tr w:rsidR="00035DCD" w:rsidRPr="00E72064" w:rsidTr="00FD5FED">
        <w:trPr>
          <w:trHeight w:val="5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CD" w:rsidRPr="00E72064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FF6818">
              <w:rPr>
                <w:rFonts w:ascii="PT Astra Serif" w:hAnsi="PT Astra Serif" w:cs="PT Astra Serif"/>
                <w:color w:val="000000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CD" w:rsidRPr="00E72064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FF6818">
              <w:rPr>
                <w:rFonts w:ascii="PT Astra Serif" w:hAnsi="PT Astra Serif" w:cs="PT Astra Serif"/>
                <w:color w:val="000000"/>
              </w:rPr>
              <w:t>Наиме</w:t>
            </w:r>
            <w:r w:rsidR="00FD5FED">
              <w:rPr>
                <w:rFonts w:ascii="PT Astra Serif" w:hAnsi="PT Astra Serif" w:cs="PT Astra Serif"/>
                <w:color w:val="000000"/>
              </w:rPr>
              <w:t>-</w:t>
            </w:r>
            <w:r w:rsidRPr="00FF6818">
              <w:rPr>
                <w:rFonts w:ascii="PT Astra Serif" w:hAnsi="PT Astra Serif" w:cs="PT Astra Serif"/>
                <w:color w:val="000000"/>
              </w:rPr>
              <w:t>нование муници</w:t>
            </w:r>
            <w:r w:rsidR="001D5F4E">
              <w:rPr>
                <w:rFonts w:ascii="PT Astra Serif" w:hAnsi="PT Astra Serif" w:cs="PT Astra Serif"/>
                <w:color w:val="000000"/>
              </w:rPr>
              <w:t>-</w:t>
            </w:r>
            <w:r w:rsidRPr="00FF6818">
              <w:rPr>
                <w:rFonts w:ascii="PT Astra Serif" w:hAnsi="PT Astra Serif" w:cs="PT Astra Serif"/>
                <w:color w:val="000000"/>
              </w:rPr>
              <w:t>пальной програм</w:t>
            </w:r>
            <w:r w:rsidR="00FD5FED">
              <w:rPr>
                <w:rFonts w:ascii="PT Astra Serif" w:hAnsi="PT Astra Serif" w:cs="PT Astra Serif"/>
                <w:color w:val="000000"/>
              </w:rPr>
              <w:t>-</w:t>
            </w:r>
            <w:r w:rsidRPr="00FF6818">
              <w:rPr>
                <w:rFonts w:ascii="PT Astra Serif" w:hAnsi="PT Astra Serif" w:cs="PT Astra Serif"/>
                <w:color w:val="000000"/>
              </w:rPr>
              <w:t>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CD" w:rsidRPr="00E72064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FF6818">
              <w:rPr>
                <w:rFonts w:ascii="PT Astra Serif" w:hAnsi="PT Astra Serif" w:cs="PT Astra Serif"/>
                <w:color w:val="000000"/>
              </w:rPr>
              <w:t>Период реализа</w:t>
            </w:r>
            <w:r w:rsidR="001D5F4E">
              <w:rPr>
                <w:rFonts w:ascii="PT Astra Serif" w:hAnsi="PT Astra Serif" w:cs="PT Astra Serif"/>
                <w:color w:val="000000"/>
              </w:rPr>
              <w:t>-</w:t>
            </w:r>
            <w:r w:rsidRPr="00FF6818">
              <w:rPr>
                <w:rFonts w:ascii="PT Astra Serif" w:hAnsi="PT Astra Serif" w:cs="PT Astra Serif"/>
                <w:color w:val="000000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CD" w:rsidRPr="00E72064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FF6818">
              <w:rPr>
                <w:rFonts w:ascii="PT Astra Serif" w:hAnsi="PT Astra Serif" w:cs="PT Astra Serif"/>
                <w:color w:val="000000"/>
              </w:rPr>
              <w:t>Ответст</w:t>
            </w:r>
            <w:r w:rsidR="001D5F4E">
              <w:rPr>
                <w:rFonts w:ascii="PT Astra Serif" w:hAnsi="PT Astra Serif" w:cs="PT Astra Serif"/>
                <w:color w:val="000000"/>
              </w:rPr>
              <w:t>-</w:t>
            </w:r>
            <w:r w:rsidRPr="00FF6818">
              <w:rPr>
                <w:rFonts w:ascii="PT Astra Serif" w:hAnsi="PT Astra Serif" w:cs="PT Astra Serif"/>
                <w:color w:val="000000"/>
              </w:rPr>
              <w:t>венный исполни</w:t>
            </w:r>
            <w:r w:rsidR="001D5F4E">
              <w:rPr>
                <w:rFonts w:ascii="PT Astra Serif" w:hAnsi="PT Astra Serif" w:cs="PT Astra Serif"/>
                <w:color w:val="000000"/>
              </w:rPr>
              <w:t>-</w:t>
            </w:r>
            <w:r w:rsidRPr="00FF6818">
              <w:rPr>
                <w:rFonts w:ascii="PT Astra Serif" w:hAnsi="PT Astra Serif" w:cs="PT Astra Serif"/>
                <w:color w:val="000000"/>
              </w:rPr>
              <w:t>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CD" w:rsidRPr="00E72064" w:rsidRDefault="00035DCD" w:rsidP="00035DCD">
            <w:pPr>
              <w:jc w:val="center"/>
              <w:rPr>
                <w:rFonts w:ascii="PT Astra Serif" w:hAnsi="PT Astra Serif" w:cs="PT Astra Serif"/>
              </w:rPr>
            </w:pPr>
            <w:r w:rsidRPr="00FF6818">
              <w:rPr>
                <w:rFonts w:ascii="PT Astra Serif" w:hAnsi="PT Astra Serif" w:cs="PT Astra Serif"/>
                <w:color w:val="000000"/>
              </w:rPr>
              <w:t xml:space="preserve">Уровень достижения показателей </w:t>
            </w:r>
            <w:r w:rsidR="00FD5FED">
              <w:rPr>
                <w:rFonts w:ascii="PT Astra Serif" w:hAnsi="PT Astra Serif" w:cs="PT Astra Serif"/>
                <w:color w:val="000000"/>
              </w:rPr>
              <w:br/>
            </w:r>
            <w:r w:rsidRPr="00FF6818">
              <w:rPr>
                <w:rFonts w:ascii="PT Astra Serif" w:hAnsi="PT Astra Serif" w:cs="PT Astra Serif"/>
                <w:color w:val="000000"/>
              </w:rPr>
              <w:t>в целом по муници</w:t>
            </w:r>
            <w:r w:rsidR="001D5F4E">
              <w:rPr>
                <w:rFonts w:ascii="PT Astra Serif" w:hAnsi="PT Astra Serif" w:cs="PT Astra Serif"/>
                <w:color w:val="000000"/>
              </w:rPr>
              <w:t>-</w:t>
            </w:r>
            <w:r w:rsidRPr="00FF6818">
              <w:rPr>
                <w:rFonts w:ascii="PT Astra Serif" w:hAnsi="PT Astra Serif" w:cs="PT Astra Serif"/>
                <w:color w:val="000000"/>
              </w:rPr>
              <w:t xml:space="preserve">пальной </w:t>
            </w:r>
            <w:r w:rsidRPr="00FF6818">
              <w:rPr>
                <w:rFonts w:ascii="PT Astra Serif" w:hAnsi="PT Astra Serif" w:cs="PT Astra Serif"/>
                <w:color w:val="000000"/>
              </w:rPr>
              <w:lastRenderedPageBreak/>
              <w:t>программе (УП)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CD" w:rsidRPr="00E72064" w:rsidRDefault="00035DCD" w:rsidP="00FD5FED">
            <w:pPr>
              <w:ind w:right="-108" w:hanging="108"/>
              <w:jc w:val="center"/>
              <w:rPr>
                <w:rFonts w:ascii="PT Astra Serif" w:hAnsi="PT Astra Serif" w:cs="PT Astra Serif"/>
              </w:rPr>
            </w:pPr>
            <w:r w:rsidRPr="00FF6818">
              <w:rPr>
                <w:rFonts w:ascii="PT Astra Serif" w:hAnsi="PT Astra Serif" w:cs="PT Astra Serif"/>
                <w:color w:val="000000"/>
              </w:rPr>
              <w:lastRenderedPageBreak/>
              <w:t>Уровень финансового обеспечения муници</w:t>
            </w:r>
            <w:r w:rsidR="001D5F4E">
              <w:rPr>
                <w:rFonts w:ascii="PT Astra Serif" w:hAnsi="PT Astra Serif" w:cs="PT Astra Serif"/>
                <w:color w:val="000000"/>
              </w:rPr>
              <w:t>-</w:t>
            </w:r>
            <w:r w:rsidRPr="00FF6818">
              <w:rPr>
                <w:rFonts w:ascii="PT Astra Serif" w:hAnsi="PT Astra Serif" w:cs="PT Astra Serif"/>
                <w:color w:val="000000"/>
              </w:rPr>
              <w:t xml:space="preserve">пальной программы </w:t>
            </w:r>
            <w:r w:rsidRPr="00FF6818">
              <w:rPr>
                <w:rFonts w:ascii="PT Astra Serif" w:hAnsi="PT Astra Serif" w:cs="PT Astra Serif"/>
                <w:color w:val="000000"/>
              </w:rPr>
              <w:lastRenderedPageBreak/>
              <w:t>(УФО)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CD" w:rsidRPr="00E72064" w:rsidRDefault="00035DCD" w:rsidP="00FD5FED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FF6818">
              <w:rPr>
                <w:rFonts w:ascii="PT Astra Serif" w:hAnsi="PT Astra Serif" w:cs="PT Astra Serif"/>
                <w:color w:val="000000"/>
              </w:rPr>
              <w:lastRenderedPageBreak/>
              <w:t>Оценка эффектив</w:t>
            </w:r>
            <w:r w:rsidR="001D5F4E">
              <w:rPr>
                <w:rFonts w:ascii="PT Astra Serif" w:hAnsi="PT Astra Serif" w:cs="PT Astra Serif"/>
                <w:color w:val="000000"/>
              </w:rPr>
              <w:t>-</w:t>
            </w:r>
            <w:r w:rsidRPr="00FF6818">
              <w:rPr>
                <w:rFonts w:ascii="PT Astra Serif" w:hAnsi="PT Astra Serif" w:cs="PT Astra Serif"/>
                <w:color w:val="000000"/>
              </w:rPr>
              <w:t>ности реализации муници</w:t>
            </w:r>
            <w:r w:rsidR="001D5F4E">
              <w:rPr>
                <w:rFonts w:ascii="PT Astra Serif" w:hAnsi="PT Astra Serif" w:cs="PT Astra Serif"/>
                <w:color w:val="000000"/>
              </w:rPr>
              <w:t>-</w:t>
            </w:r>
            <w:r w:rsidRPr="00FF6818">
              <w:rPr>
                <w:rFonts w:ascii="PT Astra Serif" w:hAnsi="PT Astra Serif" w:cs="PT Astra Serif"/>
                <w:color w:val="000000"/>
              </w:rPr>
              <w:t xml:space="preserve">пальной </w:t>
            </w:r>
            <w:r w:rsidRPr="00FF6818">
              <w:rPr>
                <w:rFonts w:ascii="PT Astra Serif" w:hAnsi="PT Astra Serif" w:cs="PT Astra Serif"/>
                <w:color w:val="000000"/>
              </w:rPr>
              <w:lastRenderedPageBreak/>
              <w:t>программы (на основании интегральной оценки хода реализации и эффективно</w:t>
            </w:r>
            <w:r w:rsidR="001D5F4E">
              <w:rPr>
                <w:rFonts w:ascii="PT Astra Serif" w:hAnsi="PT Astra Serif" w:cs="PT Astra Serif"/>
                <w:color w:val="000000"/>
              </w:rPr>
              <w:t>-</w:t>
            </w:r>
            <w:r w:rsidRPr="00FF6818">
              <w:rPr>
                <w:rFonts w:ascii="PT Astra Serif" w:hAnsi="PT Astra Serif" w:cs="PT Astra Serif"/>
                <w:color w:val="000000"/>
              </w:rPr>
              <w:t>сти муници</w:t>
            </w:r>
            <w:r w:rsidR="00FD5FED">
              <w:rPr>
                <w:rFonts w:ascii="PT Astra Serif" w:hAnsi="PT Astra Serif" w:cs="PT Astra Serif"/>
                <w:color w:val="000000"/>
              </w:rPr>
              <w:t>-</w:t>
            </w:r>
            <w:r w:rsidRPr="00FF6818">
              <w:rPr>
                <w:rFonts w:ascii="PT Astra Serif" w:hAnsi="PT Astra Serif" w:cs="PT Astra Serif"/>
                <w:color w:val="000000"/>
              </w:rPr>
              <w:t>пальных программ, (ОЭинт)</w:t>
            </w:r>
          </w:p>
        </w:tc>
      </w:tr>
    </w:tbl>
    <w:p w:rsidR="00D40920" w:rsidRPr="00FF6818" w:rsidRDefault="00D40920" w:rsidP="00035DCD">
      <w:pPr>
        <w:spacing w:before="240" w:after="120"/>
        <w:jc w:val="both"/>
        <w:rPr>
          <w:rFonts w:ascii="PT Astra Serif" w:hAnsi="PT Astra Serif" w:cs="PT Astra Serif"/>
          <w:sz w:val="20"/>
          <w:szCs w:val="20"/>
        </w:rPr>
      </w:pPr>
    </w:p>
    <w:p w:rsidR="00D40920" w:rsidRPr="00FF6818" w:rsidRDefault="00D40920" w:rsidP="00D40920">
      <w:pPr>
        <w:rPr>
          <w:rFonts w:ascii="PT Astra Serif" w:hAnsi="PT Astra Serif" w:cs="PT Astra Serif"/>
        </w:rPr>
      </w:pPr>
    </w:p>
    <w:p w:rsidR="00D40920" w:rsidRPr="00FF6818" w:rsidRDefault="00D40920" w:rsidP="00D40920">
      <w:pPr>
        <w:rPr>
          <w:rFonts w:ascii="PT Astra Serif" w:hAnsi="PT Astra Serif" w:cs="PT Astra Serif"/>
        </w:rPr>
      </w:pPr>
    </w:p>
    <w:p w:rsidR="00D40920" w:rsidRPr="00FF6818" w:rsidRDefault="00D40920" w:rsidP="00D40920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D40920" w:rsidRPr="00FF6818" w:rsidRDefault="00D40920" w:rsidP="00D40920">
      <w:pPr>
        <w:rPr>
          <w:rFonts w:ascii="PT Astra Serif" w:hAnsi="PT Astra Serif" w:cs="PT Astra Serif"/>
        </w:rPr>
      </w:pPr>
    </w:p>
    <w:p w:rsidR="004B2C81" w:rsidRDefault="00D40920" w:rsidP="00D409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4B2C81" w:rsidSect="003D2A60">
      <w:pgSz w:w="11906" w:h="16838"/>
      <w:pgMar w:top="0" w:right="851" w:bottom="709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9A" w:rsidRDefault="00174F9A">
      <w:r>
        <w:separator/>
      </w:r>
    </w:p>
  </w:endnote>
  <w:endnote w:type="continuationSeparator" w:id="0">
    <w:p w:rsidR="00174F9A" w:rsidRDefault="0017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9A" w:rsidRDefault="00174F9A">
      <w:r>
        <w:separator/>
      </w:r>
    </w:p>
  </w:footnote>
  <w:footnote w:type="continuationSeparator" w:id="0">
    <w:p w:rsidR="00174F9A" w:rsidRDefault="00174F9A">
      <w:r>
        <w:continuationSeparator/>
      </w:r>
    </w:p>
  </w:footnote>
  <w:footnote w:id="1">
    <w:p w:rsidR="00FD72D6" w:rsidRDefault="00FD72D6" w:rsidP="004B2C81">
      <w:pPr>
        <w:pStyle w:val="aff0"/>
        <w:jc w:val="both"/>
        <w:rPr>
          <w:rFonts w:ascii="Times New Roman" w:hAnsi="Times New Roman" w:cs="Times New Roman"/>
          <w:sz w:val="16"/>
          <w:szCs w:val="16"/>
        </w:rPr>
      </w:pPr>
    </w:p>
    <w:p w:rsidR="00FD72D6" w:rsidRDefault="00FD72D6" w:rsidP="004B2C81">
      <w:pPr>
        <w:pStyle w:val="aff0"/>
        <w:jc w:val="both"/>
        <w:rPr>
          <w:rFonts w:ascii="Times New Roman" w:hAnsi="Times New Roman" w:cs="Times New Roman"/>
          <w:sz w:val="16"/>
          <w:szCs w:val="16"/>
        </w:rPr>
      </w:pPr>
    </w:p>
    <w:p w:rsidR="00FD72D6" w:rsidRDefault="00FD72D6" w:rsidP="004B2C81">
      <w:pPr>
        <w:pStyle w:val="aff0"/>
        <w:jc w:val="both"/>
      </w:pPr>
      <w:r>
        <w:rPr>
          <w:rStyle w:val="aff4"/>
        </w:rPr>
        <w:footnoteRef/>
      </w:r>
      <w:r w:rsidRPr="00A32856">
        <w:rPr>
          <w:rFonts w:ascii="Times New Roman" w:hAnsi="Times New Roman" w:cs="Times New Roman"/>
          <w:sz w:val="16"/>
          <w:szCs w:val="16"/>
        </w:rPr>
        <w:t>Указывается наименование национальной цели развития Российской Федерации (далее – национальные цели), а также наименование целевого показателя национальной цели в соответствии с Указом Президента Российской Федерации от 21.07.2020</w:t>
      </w:r>
      <w:r>
        <w:rPr>
          <w:rFonts w:ascii="Times New Roman" w:hAnsi="Times New Roman" w:cs="Times New Roman"/>
          <w:sz w:val="16"/>
          <w:szCs w:val="16"/>
        </w:rPr>
        <w:t xml:space="preserve"> г.</w:t>
      </w:r>
      <w:r w:rsidRPr="00A32856">
        <w:rPr>
          <w:rFonts w:ascii="Times New Roman" w:hAnsi="Times New Roman" w:cs="Times New Roman"/>
          <w:sz w:val="16"/>
          <w:szCs w:val="16"/>
        </w:rPr>
        <w:t xml:space="preserve"> № 474 «О национальных целях развития Российской Федерации на период до 2030 года» (далее – Указ) или (и) указывается связь с государственной программой Российской Федерации</w:t>
      </w:r>
      <w:r>
        <w:rPr>
          <w:rFonts w:ascii="Times New Roman" w:hAnsi="Times New Roman" w:cs="Times New Roman"/>
          <w:sz w:val="16"/>
          <w:szCs w:val="16"/>
        </w:rPr>
        <w:t>, Саратовской области</w:t>
      </w:r>
      <w:r w:rsidRPr="00A32856">
        <w:rPr>
          <w:rFonts w:ascii="Times New Roman" w:hAnsi="Times New Roman" w:cs="Times New Roman"/>
          <w:sz w:val="16"/>
          <w:szCs w:val="16"/>
        </w:rPr>
        <w:t>.</w:t>
      </w:r>
    </w:p>
    <w:p w:rsidR="00FD72D6" w:rsidRDefault="00FD72D6" w:rsidP="004B2C81">
      <w:pPr>
        <w:pStyle w:val="aff0"/>
        <w:jc w:val="both"/>
      </w:pPr>
    </w:p>
  </w:footnote>
  <w:footnote w:id="2">
    <w:p w:rsidR="00FD72D6" w:rsidRPr="00A64396" w:rsidRDefault="00FD72D6" w:rsidP="00D40920">
      <w:pPr>
        <w:pStyle w:val="aff0"/>
        <w:rPr>
          <w:rFonts w:ascii="PT Astra Serif" w:hAnsi="PT Astra Serif"/>
        </w:rPr>
      </w:pPr>
      <w:r w:rsidRPr="00A64396">
        <w:rPr>
          <w:rStyle w:val="aff4"/>
          <w:rFonts w:ascii="PT Astra Serif" w:hAnsi="PT Astra Serif"/>
        </w:rPr>
        <w:footnoteRef/>
      </w:r>
      <w:r w:rsidRPr="00A64396">
        <w:rPr>
          <w:rFonts w:ascii="PT Astra Serif" w:hAnsi="PT Astra Serif" w:cs="Times New Roman"/>
          <w:sz w:val="16"/>
          <w:szCs w:val="16"/>
        </w:rPr>
        <w:t>Приводится краткое описание социальных, экономических и иных эффектов реализации каждой задачи структурного элемента государственной программы (для отдельных мероприятий, направленных на ликвидацию последствий чрезвычайных ситуаций – при необходимости).</w:t>
      </w:r>
    </w:p>
  </w:footnote>
  <w:footnote w:id="3">
    <w:p w:rsidR="00FD72D6" w:rsidRPr="00A64396" w:rsidRDefault="00FD72D6" w:rsidP="00D40920">
      <w:pPr>
        <w:jc w:val="both"/>
        <w:rPr>
          <w:rFonts w:ascii="PT Astra Serif" w:hAnsi="PT Astra Serif"/>
        </w:rPr>
      </w:pPr>
      <w:r w:rsidRPr="00A64396">
        <w:rPr>
          <w:rStyle w:val="aff4"/>
          <w:rFonts w:ascii="PT Astra Serif" w:eastAsiaTheme="majorEastAsia" w:hAnsi="PT Astra Serif"/>
        </w:rPr>
        <w:footnoteRef/>
      </w:r>
      <w:r w:rsidRPr="00A64396">
        <w:rPr>
          <w:rFonts w:ascii="PT Astra Serif" w:hAnsi="PT Astra Serif"/>
          <w:sz w:val="16"/>
          <w:szCs w:val="16"/>
        </w:rPr>
        <w:t>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FD72D6" w:rsidRPr="00A64396" w:rsidRDefault="00FD72D6" w:rsidP="00D40920">
      <w:pPr>
        <w:jc w:val="both"/>
        <w:rPr>
          <w:rFonts w:ascii="PT Astra Serif" w:hAnsi="PT Astra Serif"/>
          <w:sz w:val="8"/>
          <w:szCs w:val="8"/>
        </w:rPr>
      </w:pPr>
    </w:p>
  </w:footnote>
  <w:footnote w:id="4">
    <w:p w:rsidR="00FD72D6" w:rsidRPr="00A64396" w:rsidRDefault="00FD72D6" w:rsidP="00D40920">
      <w:pPr>
        <w:pStyle w:val="aff0"/>
        <w:jc w:val="both"/>
        <w:rPr>
          <w:rFonts w:ascii="PT Astra Serif" w:hAnsi="PT Astra Serif"/>
        </w:rPr>
      </w:pPr>
      <w:r w:rsidRPr="00A64396">
        <w:rPr>
          <w:rStyle w:val="aff4"/>
          <w:rFonts w:ascii="PT Astra Serif" w:hAnsi="PT Astra Serif"/>
        </w:rPr>
        <w:footnoteRef/>
      </w:r>
      <w:r w:rsidRPr="00A64396">
        <w:rPr>
          <w:rFonts w:ascii="PT Astra Serif" w:hAnsi="PT Astra Serif" w:cs="Times New Roman"/>
          <w:sz w:val="16"/>
          <w:szCs w:val="16"/>
        </w:rPr>
        <w:t>Здесь и далее за «N» принимается период (год/квартал/месяц) реализации муниципальной программы с учетом положений Методических рекомендаций или год начала реализации муниципальной программы (для новых программ).</w:t>
      </w:r>
    </w:p>
  </w:footnote>
  <w:footnote w:id="5">
    <w:p w:rsidR="00FD72D6" w:rsidRPr="00A64396" w:rsidRDefault="00FD72D6" w:rsidP="00D40920">
      <w:pPr>
        <w:pStyle w:val="aff0"/>
        <w:rPr>
          <w:rFonts w:ascii="PT Astra Serif" w:hAnsi="PT Astra Serif"/>
          <w:sz w:val="8"/>
          <w:szCs w:val="8"/>
        </w:rPr>
      </w:pPr>
    </w:p>
  </w:footnote>
  <w:footnote w:id="6">
    <w:p w:rsidR="00FD72D6" w:rsidRPr="00A64396" w:rsidRDefault="00FD72D6" w:rsidP="00D40920">
      <w:pPr>
        <w:pStyle w:val="aff0"/>
        <w:rPr>
          <w:rFonts w:ascii="PT Astra Serif" w:hAnsi="PT Astra Serif"/>
        </w:rPr>
      </w:pPr>
      <w:r w:rsidRPr="00A64396">
        <w:rPr>
          <w:rStyle w:val="aff4"/>
          <w:rFonts w:ascii="PT Astra Serif" w:hAnsi="PT Astra Serif"/>
        </w:rPr>
        <w:footnoteRef/>
      </w:r>
      <w:r w:rsidRPr="00A64396">
        <w:rPr>
          <w:rFonts w:ascii="PT Astra Serif" w:hAnsi="PT Astra Serif" w:cs="Times New Roman"/>
          <w:sz w:val="16"/>
          <w:szCs w:val="16"/>
        </w:rPr>
        <w:t>Указывается куратор проекта в соответствии с паспортом проекта.</w:t>
      </w:r>
    </w:p>
  </w:footnote>
  <w:footnote w:id="7">
    <w:p w:rsidR="00FD72D6" w:rsidRPr="00A64396" w:rsidRDefault="00FD72D6" w:rsidP="00D40920">
      <w:pPr>
        <w:pStyle w:val="aff0"/>
        <w:rPr>
          <w:rFonts w:ascii="PT Astra Serif" w:hAnsi="PT Astra Serif"/>
        </w:rPr>
      </w:pPr>
      <w:r w:rsidRPr="00A64396">
        <w:rPr>
          <w:rStyle w:val="aff4"/>
          <w:rFonts w:ascii="PT Astra Serif" w:hAnsi="PT Astra Serif"/>
        </w:rPr>
        <w:footnoteRef/>
      </w:r>
      <w:r w:rsidRPr="00A64396">
        <w:rPr>
          <w:rFonts w:ascii="PT Astra Serif" w:hAnsi="PT Astra Serif" w:cs="Times New Roman"/>
          <w:sz w:val="16"/>
          <w:szCs w:val="16"/>
        </w:rPr>
        <w:t>Приводится в случае наличия структурных элементов, не входящих в направления (подпрограммы) муниципальной программы.</w:t>
      </w:r>
    </w:p>
  </w:footnote>
  <w:footnote w:id="8">
    <w:p w:rsidR="00FD72D6" w:rsidRPr="003C449D" w:rsidRDefault="00FD72D6" w:rsidP="00D40920">
      <w:pPr>
        <w:pStyle w:val="aff0"/>
        <w:jc w:val="both"/>
      </w:pPr>
      <w:r>
        <w:rPr>
          <w:rStyle w:val="aff4"/>
        </w:rPr>
        <w:footnoteRef/>
      </w:r>
      <w:r w:rsidRPr="003C449D">
        <w:rPr>
          <w:rFonts w:ascii="Times New Roman" w:hAnsi="Times New Roman" w:cs="Times New Roman"/>
          <w:sz w:val="16"/>
          <w:szCs w:val="16"/>
        </w:rPr>
        <w:t xml:space="preserve">Здесь и далее в качестве базового значения указывается фактическое значение за год, предшествующий году разработки комплекса процессных </w:t>
      </w:r>
      <w:r w:rsidRPr="00F50596">
        <w:rPr>
          <w:rFonts w:ascii="Times New Roman" w:hAnsi="Times New Roman" w:cs="Times New Roman"/>
          <w:sz w:val="16"/>
          <w:szCs w:val="16"/>
        </w:rPr>
        <w:t>мероприятий</w:t>
      </w:r>
      <w:r w:rsidRPr="003C449D">
        <w:rPr>
          <w:rFonts w:ascii="Times New Roman" w:hAnsi="Times New Roman" w:cs="Times New Roman"/>
          <w:sz w:val="16"/>
          <w:szCs w:val="16"/>
        </w:rPr>
        <w:t>. В случае отсутствия фактических данных, в качестве базового значения приводится плановое (прогнозное) значение.</w:t>
      </w:r>
    </w:p>
    <w:p w:rsidR="00FD72D6" w:rsidRDefault="00FD72D6" w:rsidP="00D40920">
      <w:pPr>
        <w:pStyle w:val="aff0"/>
        <w:jc w:val="both"/>
      </w:pPr>
    </w:p>
  </w:footnote>
  <w:footnote w:id="9">
    <w:p w:rsidR="00FD72D6" w:rsidRPr="00DD14A7" w:rsidRDefault="00FD72D6" w:rsidP="00D40920">
      <w:pPr>
        <w:pStyle w:val="aff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ff4"/>
        </w:rPr>
        <w:footnoteRef/>
      </w:r>
      <w:r w:rsidRPr="002A4CD1">
        <w:rPr>
          <w:rFonts w:ascii="Times New Roman" w:hAnsi="Times New Roman" w:cs="Times New Roman"/>
          <w:sz w:val="16"/>
          <w:szCs w:val="16"/>
        </w:rPr>
        <w:t xml:space="preserve">Здесь и далее за «N» принимается период (год/квартал/месяц) реализации комплекса процессных мероприятий или год начала реализации комплекса процессных мероприятий (для новых </w:t>
      </w:r>
      <w:r>
        <w:rPr>
          <w:rFonts w:ascii="Times New Roman" w:hAnsi="Times New Roman" w:cs="Times New Roman"/>
          <w:sz w:val="16"/>
          <w:szCs w:val="16"/>
        </w:rPr>
        <w:t>комплексов процессных мероприятий</w:t>
      </w:r>
      <w:r w:rsidRPr="002A4CD1">
        <w:rPr>
          <w:rFonts w:ascii="Times New Roman" w:hAnsi="Times New Roman" w:cs="Times New Roman"/>
          <w:sz w:val="16"/>
          <w:szCs w:val="16"/>
        </w:rPr>
        <w:t>).</w:t>
      </w:r>
    </w:p>
    <w:p w:rsidR="00FD72D6" w:rsidRDefault="00FD72D6" w:rsidP="00D40920">
      <w:pPr>
        <w:pStyle w:val="aff0"/>
        <w:jc w:val="both"/>
      </w:pPr>
    </w:p>
  </w:footnote>
  <w:footnote w:id="10">
    <w:p w:rsidR="00FD72D6" w:rsidRPr="00263D9C" w:rsidRDefault="00FD72D6" w:rsidP="00D40920">
      <w:pPr>
        <w:pStyle w:val="aff0"/>
        <w:rPr>
          <w:rFonts w:ascii="Times New Roman" w:hAnsi="Times New Roman" w:cs="Times New Roman"/>
          <w:sz w:val="16"/>
          <w:szCs w:val="16"/>
        </w:rPr>
      </w:pPr>
      <w:r>
        <w:rPr>
          <w:rStyle w:val="aff4"/>
        </w:rPr>
        <w:footnoteRef/>
      </w:r>
      <w:r w:rsidRPr="0046505B">
        <w:rPr>
          <w:rFonts w:ascii="Times New Roman" w:hAnsi="Times New Roman" w:cs="Times New Roman"/>
          <w:sz w:val="16"/>
          <w:szCs w:val="16"/>
        </w:rPr>
        <w:t xml:space="preserve">Указывается тип мероприятия (результата) в соответствии с </w:t>
      </w:r>
      <w:r>
        <w:rPr>
          <w:rFonts w:ascii="Times New Roman" w:hAnsi="Times New Roman" w:cs="Times New Roman"/>
          <w:sz w:val="16"/>
          <w:szCs w:val="16"/>
        </w:rPr>
        <w:t>приказом Минэкономразвития России от 17.08.2021 №500 «Об утверждении методических рекомендаций по разработке и реализации государственных программ «Российской Федерации"</w:t>
      </w:r>
    </w:p>
    <w:p w:rsidR="00FD72D6" w:rsidRDefault="00FD72D6" w:rsidP="00D40920">
      <w:pPr>
        <w:pStyle w:val="aff0"/>
      </w:pPr>
    </w:p>
  </w:footnote>
  <w:footnote w:id="11">
    <w:p w:rsidR="00FD72D6" w:rsidRPr="00A357F0" w:rsidRDefault="00FD72D6" w:rsidP="00D40920">
      <w:pPr>
        <w:pStyle w:val="aff0"/>
        <w:rPr>
          <w:rFonts w:ascii="Times New Roman" w:hAnsi="Times New Roman" w:cs="Times New Roman"/>
          <w:sz w:val="16"/>
          <w:szCs w:val="16"/>
        </w:rPr>
      </w:pPr>
      <w:r>
        <w:rPr>
          <w:rStyle w:val="aff4"/>
        </w:rPr>
        <w:footnoteRef/>
      </w:r>
      <w:r w:rsidRPr="00A357F0">
        <w:rPr>
          <w:rFonts w:ascii="Times New Roman" w:hAnsi="Times New Roman" w:cs="Times New Roman"/>
          <w:sz w:val="16"/>
          <w:szCs w:val="16"/>
        </w:rPr>
        <w:t>Здесь и далее указывается структурированная часть характеристики мероприятия (результата), которая включает в себя: параметры характеристики – наименование дополнительных количественных параметров, которым должно соответствовать мероприятие (результат), в том числе мощность объектов мероприятий (результатов); единица измерения параметра (параметров) характеристики; значение параметра (параметров) характеристики по годам реализации.</w:t>
      </w:r>
    </w:p>
    <w:p w:rsidR="00FD72D6" w:rsidRDefault="00FD72D6" w:rsidP="00D40920">
      <w:pPr>
        <w:pStyle w:val="aff0"/>
      </w:pPr>
    </w:p>
  </w:footnote>
  <w:footnote w:id="12">
    <w:p w:rsidR="00FD72D6" w:rsidRPr="00A357F0" w:rsidRDefault="00FD72D6" w:rsidP="00D40920">
      <w:pPr>
        <w:pStyle w:val="aff0"/>
        <w:rPr>
          <w:rFonts w:ascii="Times New Roman" w:hAnsi="Times New Roman" w:cs="Times New Roman"/>
        </w:rPr>
      </w:pPr>
      <w:r>
        <w:rPr>
          <w:rStyle w:val="aff4"/>
        </w:rPr>
        <w:footnoteRef/>
      </w:r>
      <w:r w:rsidRPr="00A357F0">
        <w:rPr>
          <w:rFonts w:ascii="Times New Roman" w:hAnsi="Times New Roman" w:cs="Times New Roman"/>
          <w:sz w:val="16"/>
          <w:szCs w:val="16"/>
        </w:rPr>
        <w:t>Обязательно для заполнения при отсутствии структурированной части характеристики для всех типов мероприятий, для которых необходимы установления значений в соответствии с Методическими рекомендациями</w:t>
      </w:r>
    </w:p>
    <w:p w:rsidR="00FD72D6" w:rsidRDefault="00FD72D6" w:rsidP="00D40920">
      <w:pPr>
        <w:pStyle w:val="aff0"/>
      </w:pPr>
    </w:p>
  </w:footnote>
  <w:footnote w:id="13">
    <w:p w:rsidR="00FD72D6" w:rsidRDefault="00FD72D6" w:rsidP="00D40920">
      <w:pPr>
        <w:pStyle w:val="aff0"/>
      </w:pPr>
      <w:r>
        <w:rPr>
          <w:rStyle w:val="aff4"/>
        </w:rPr>
        <w:footnoteRef/>
      </w:r>
      <w:r w:rsidRPr="00A76824">
        <w:rPr>
          <w:rFonts w:ascii="Times New Roman" w:hAnsi="Times New Roman" w:cs="Times New Roman"/>
          <w:sz w:val="16"/>
          <w:szCs w:val="16"/>
        </w:rPr>
        <w:t>В случае отсутствия финансового обеспечения за счет отдельных источников финансирования, такие источники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086512"/>
    </w:sdtPr>
    <w:sdtContent>
      <w:p w:rsidR="00FD72D6" w:rsidRDefault="005A18F6">
        <w:pPr>
          <w:pStyle w:val="a3"/>
          <w:jc w:val="center"/>
        </w:pPr>
        <w:fldSimple w:instr=" PAGE   \* MERGEFORMAT ">
          <w:r w:rsidR="0086503C">
            <w:rPr>
              <w:noProof/>
            </w:rPr>
            <w:t>2</w:t>
          </w:r>
        </w:fldSimple>
      </w:p>
    </w:sdtContent>
  </w:sdt>
  <w:p w:rsidR="00FD72D6" w:rsidRDefault="00FD72D6" w:rsidP="00CD0442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D6" w:rsidRPr="00625125" w:rsidRDefault="00FD72D6" w:rsidP="00F64D5E">
    <w:pPr>
      <w:spacing w:line="300" w:lineRule="exact"/>
      <w:jc w:val="center"/>
      <w:rPr>
        <w:spacing w:val="20"/>
      </w:rPr>
    </w:pPr>
  </w:p>
  <w:p w:rsidR="00FD72D6" w:rsidRPr="00625125" w:rsidRDefault="00FD72D6" w:rsidP="00F64D5E">
    <w:pPr>
      <w:spacing w:line="300" w:lineRule="exact"/>
      <w:jc w:val="center"/>
      <w:rPr>
        <w:spacing w:val="20"/>
      </w:rPr>
    </w:pPr>
  </w:p>
  <w:p w:rsidR="00FD72D6" w:rsidRPr="00625125" w:rsidRDefault="00FD72D6" w:rsidP="00F64D5E">
    <w:pPr>
      <w:spacing w:line="300" w:lineRule="exact"/>
      <w:jc w:val="center"/>
      <w:rPr>
        <w:spacing w:val="20"/>
      </w:rPr>
    </w:pPr>
  </w:p>
  <w:p w:rsidR="00FD72D6" w:rsidRPr="00625125" w:rsidRDefault="00FD72D6" w:rsidP="00F64D5E">
    <w:pPr>
      <w:spacing w:line="300" w:lineRule="exact"/>
      <w:jc w:val="center"/>
      <w:rPr>
        <w:spacing w:val="20"/>
      </w:rPr>
    </w:pPr>
  </w:p>
  <w:p w:rsidR="00FD72D6" w:rsidRPr="00625125" w:rsidRDefault="00FD72D6" w:rsidP="00F64D5E">
    <w:pPr>
      <w:spacing w:line="300" w:lineRule="exact"/>
      <w:jc w:val="center"/>
      <w:rPr>
        <w:spacing w:val="20"/>
      </w:rPr>
    </w:pPr>
  </w:p>
  <w:p w:rsidR="00FD72D6" w:rsidRPr="00625125" w:rsidRDefault="00FD72D6" w:rsidP="00F64D5E">
    <w:pPr>
      <w:spacing w:line="300" w:lineRule="exact"/>
      <w:jc w:val="center"/>
      <w:rPr>
        <w:spacing w:val="20"/>
      </w:rPr>
    </w:pPr>
  </w:p>
  <w:p w:rsidR="00FD72D6" w:rsidRPr="000D0ABF" w:rsidRDefault="00FD72D6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FD72D6" w:rsidRPr="000D0ABF" w:rsidRDefault="00FD72D6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FD72D6" w:rsidRPr="000D0ABF" w:rsidRDefault="00FD72D6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FD72D6" w:rsidRPr="000D0ABF" w:rsidRDefault="00FD72D6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FD72D6" w:rsidRPr="000D0ABF" w:rsidRDefault="00FD72D6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FD72D6" w:rsidRPr="00EF2F52" w:rsidTr="0039016F">
      <w:tc>
        <w:tcPr>
          <w:tcW w:w="4643" w:type="dxa"/>
        </w:tcPr>
        <w:p w:rsidR="00FD72D6" w:rsidRPr="00FE6B31" w:rsidRDefault="00FD72D6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27.01.2025</w:t>
          </w:r>
        </w:p>
      </w:tc>
      <w:tc>
        <w:tcPr>
          <w:tcW w:w="4821" w:type="dxa"/>
        </w:tcPr>
        <w:p w:rsidR="00FD72D6" w:rsidRPr="00FE6B31" w:rsidRDefault="00FD72D6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</w:t>
          </w:r>
        </w:p>
      </w:tc>
    </w:tr>
  </w:tbl>
  <w:p w:rsidR="00FD72D6" w:rsidRPr="00BD4B4D" w:rsidRDefault="00FD72D6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FD72D6" w:rsidRPr="000D0ABF" w:rsidRDefault="00FD72D6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D6" w:rsidRDefault="00FD72D6" w:rsidP="00F934FD">
    <w:pPr>
      <w:pStyle w:val="a3"/>
    </w:pPr>
  </w:p>
  <w:p w:rsidR="00FD72D6" w:rsidRDefault="00FD72D6" w:rsidP="00F934FD">
    <w:pPr>
      <w:pStyle w:val="a3"/>
    </w:pPr>
  </w:p>
  <w:p w:rsidR="00FD72D6" w:rsidRPr="00F934FD" w:rsidRDefault="00FD72D6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6729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5DCD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4F9A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3DCF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5F4E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4E51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37EDD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3D9C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3AD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A60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C81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D72F4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957"/>
    <w:rsid w:val="00521C60"/>
    <w:rsid w:val="00523432"/>
    <w:rsid w:val="00523B41"/>
    <w:rsid w:val="005247D7"/>
    <w:rsid w:val="005302E4"/>
    <w:rsid w:val="00530ECE"/>
    <w:rsid w:val="005317D4"/>
    <w:rsid w:val="005345C3"/>
    <w:rsid w:val="00534694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18F6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5FD1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503C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6943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28C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5277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07D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396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1F0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588F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36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5C55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4C9"/>
    <w:rsid w:val="00BE5837"/>
    <w:rsid w:val="00BF0827"/>
    <w:rsid w:val="00BF0A91"/>
    <w:rsid w:val="00BF1029"/>
    <w:rsid w:val="00BF1EA2"/>
    <w:rsid w:val="00BF1FE7"/>
    <w:rsid w:val="00BF2C6F"/>
    <w:rsid w:val="00BF3AB6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9CA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0442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0920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62F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12DA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DD0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696C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5D9D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0A8F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D5FED"/>
    <w:rsid w:val="00FD72D6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styleId="aff4">
    <w:name w:val="footnote reference"/>
    <w:basedOn w:val="a0"/>
    <w:uiPriority w:val="99"/>
    <w:semiHidden/>
    <w:rsid w:val="004D72F4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9628C9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9628C9"/>
    <w:rPr>
      <w:rFonts w:ascii="Times New Roman" w:eastAsia="Times New Roman" w:hAnsi="Times New Roman"/>
    </w:rPr>
  </w:style>
  <w:style w:type="character" w:styleId="aff7">
    <w:name w:val="endnote reference"/>
    <w:basedOn w:val="a0"/>
    <w:uiPriority w:val="99"/>
    <w:semiHidden/>
    <w:unhideWhenUsed/>
    <w:rsid w:val="009628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12604/179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CDDA-7420-4DBF-B798-0C5664E5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31</Pages>
  <Words>7120</Words>
  <Characters>40588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2025-01-28T10:48:00Z</cp:lastPrinted>
  <dcterms:created xsi:type="dcterms:W3CDTF">2025-01-24T12:26:00Z</dcterms:created>
  <dcterms:modified xsi:type="dcterms:W3CDTF">2025-01-28T10:57:00Z</dcterms:modified>
</cp:coreProperties>
</file>