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ED6CEE" w:rsidRDefault="00C512D5" w:rsidP="00C512D5">
      <w:pPr>
        <w:rPr>
          <w:b/>
          <w:sz w:val="22"/>
          <w:szCs w:val="22"/>
        </w:rPr>
      </w:pPr>
    </w:p>
    <w:p w:rsidR="007E3DF9" w:rsidRPr="00D340CE" w:rsidRDefault="007E3DF9" w:rsidP="007E3DF9">
      <w:pPr>
        <w:pStyle w:val="consplusnormal1"/>
        <w:spacing w:before="0" w:beforeAutospacing="0" w:after="0" w:afterAutospacing="0"/>
        <w:ind w:right="3004"/>
        <w:textAlignment w:val="baseline"/>
        <w:rPr>
          <w:rFonts w:cs="Tahoma"/>
          <w:b/>
          <w:bCs/>
          <w:sz w:val="28"/>
          <w:szCs w:val="28"/>
        </w:rPr>
      </w:pPr>
      <w:r w:rsidRPr="00CC221C">
        <w:rPr>
          <w:rStyle w:val="afa"/>
          <w:rFonts w:cs="Tahoma"/>
          <w:sz w:val="28"/>
          <w:szCs w:val="28"/>
        </w:rPr>
        <w:t>О</w:t>
      </w:r>
      <w:r>
        <w:rPr>
          <w:rStyle w:val="afa"/>
          <w:rFonts w:cs="Tahoma"/>
          <w:sz w:val="28"/>
          <w:szCs w:val="28"/>
        </w:rPr>
        <w:t xml:space="preserve"> внесении изменений в  постановление администрации городского округа ЗАТО Светлый от 01.09.2014 № 183 «Об утверждении м</w:t>
      </w:r>
      <w:r w:rsidRPr="00CC221C">
        <w:rPr>
          <w:rStyle w:val="afa"/>
          <w:rFonts w:cs="Tahoma"/>
          <w:sz w:val="28"/>
          <w:szCs w:val="28"/>
        </w:rPr>
        <w:t>униципальной программы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 xml:space="preserve">«Управление муниципальными финансами городского </w:t>
      </w:r>
      <w:r>
        <w:rPr>
          <w:rStyle w:val="afa"/>
          <w:rFonts w:cs="Tahoma"/>
          <w:sz w:val="28"/>
          <w:szCs w:val="28"/>
        </w:rPr>
        <w:br/>
      </w:r>
      <w:r w:rsidRPr="00CC221C">
        <w:rPr>
          <w:rStyle w:val="afa"/>
          <w:rFonts w:cs="Tahoma"/>
          <w:sz w:val="28"/>
          <w:szCs w:val="28"/>
        </w:rPr>
        <w:t>округа ЗАТО Светлый</w:t>
      </w:r>
      <w:r>
        <w:rPr>
          <w:rStyle w:val="afa"/>
          <w:rFonts w:cs="Tahoma"/>
          <w:sz w:val="28"/>
          <w:szCs w:val="28"/>
        </w:rPr>
        <w:t>»</w:t>
      </w:r>
      <w:r w:rsidRPr="00CC221C">
        <w:rPr>
          <w:rStyle w:val="afa"/>
          <w:rFonts w:cs="Tahoma"/>
          <w:sz w:val="28"/>
          <w:szCs w:val="28"/>
        </w:rPr>
        <w:t xml:space="preserve"> на 2015</w:t>
      </w:r>
      <w:r>
        <w:rPr>
          <w:rStyle w:val="afa"/>
          <w:rFonts w:cs="Tahoma"/>
          <w:sz w:val="28"/>
          <w:szCs w:val="28"/>
        </w:rPr>
        <w:t xml:space="preserve"> – </w:t>
      </w:r>
      <w:r w:rsidRPr="00CC221C">
        <w:rPr>
          <w:rStyle w:val="afa"/>
          <w:rFonts w:cs="Tahoma"/>
          <w:sz w:val="28"/>
          <w:szCs w:val="28"/>
        </w:rPr>
        <w:t>2017 годы»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> </w:t>
      </w:r>
    </w:p>
    <w:p w:rsidR="007E3DF9" w:rsidRPr="00B3140F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соответствии с </w:t>
      </w:r>
      <w:r w:rsidRPr="00B3140F">
        <w:rPr>
          <w:rFonts w:cs="Tahoma"/>
          <w:sz w:val="28"/>
          <w:szCs w:val="28"/>
        </w:rPr>
        <w:t>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1. </w:t>
      </w:r>
      <w:r>
        <w:rPr>
          <w:rFonts w:cs="Tahoma"/>
          <w:sz w:val="28"/>
          <w:szCs w:val="28"/>
        </w:rPr>
        <w:t>Внести в постановление администрации городского округа ЗАТО Светлый от 01.09.2014 № 183 «Об утверждении муниципальной программы «Управление муниципальными финансами городского округа ЗАТО Светлый» на 2015</w:t>
      </w:r>
      <w:r>
        <w:rPr>
          <w:sz w:val="28"/>
          <w:szCs w:val="28"/>
        </w:rPr>
        <w:t xml:space="preserve"> – </w:t>
      </w:r>
      <w:r>
        <w:rPr>
          <w:rFonts w:cs="Tahoma"/>
          <w:sz w:val="28"/>
          <w:szCs w:val="28"/>
        </w:rPr>
        <w:t>2017 годы» следующие изменения: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пункте 4 слова «начальник управления финансов, экономики и инвестиционной политики» заменить словами «начальник управления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приложении: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40CE">
        <w:rPr>
          <w:rFonts w:cs="Tahoma"/>
          <w:sz w:val="28"/>
          <w:szCs w:val="28"/>
        </w:rPr>
        <w:t xml:space="preserve">в паспорте </w:t>
      </w:r>
      <w:r>
        <w:rPr>
          <w:rFonts w:cs="Tahoma"/>
          <w:sz w:val="28"/>
          <w:szCs w:val="28"/>
        </w:rPr>
        <w:t>муниципальной п</w:t>
      </w:r>
      <w:r w:rsidRPr="00D340CE">
        <w:rPr>
          <w:rFonts w:cs="Tahoma"/>
          <w:sz w:val="28"/>
          <w:szCs w:val="28"/>
        </w:rPr>
        <w:t>рограммы</w:t>
      </w:r>
      <w:r>
        <w:rPr>
          <w:rFonts w:cs="Tahoma"/>
          <w:sz w:val="28"/>
          <w:szCs w:val="28"/>
        </w:rPr>
        <w:t xml:space="preserve"> «Управление муниципальными финансами городского округа ЗАТО Светлый» на 2015</w:t>
      </w:r>
      <w:r>
        <w:rPr>
          <w:sz w:val="28"/>
          <w:szCs w:val="28"/>
        </w:rPr>
        <w:t xml:space="preserve"> – </w:t>
      </w:r>
      <w:r>
        <w:rPr>
          <w:rFonts w:cs="Tahoma"/>
          <w:sz w:val="28"/>
          <w:szCs w:val="28"/>
        </w:rPr>
        <w:t xml:space="preserve">2017 годы </w:t>
      </w:r>
      <w:r>
        <w:rPr>
          <w:rFonts w:cs="Tahoma"/>
          <w:sz w:val="28"/>
          <w:szCs w:val="28"/>
        </w:rPr>
        <w:br/>
        <w:t>(далее – муниципальная программа)</w:t>
      </w:r>
      <w:r w:rsidRPr="00D340C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слова «</w:t>
      </w:r>
      <w:r w:rsidRPr="003E17EA">
        <w:rPr>
          <w:sz w:val="28"/>
          <w:szCs w:val="28"/>
        </w:rPr>
        <w:t>управление финансов, экономики и инвестиционной политики администрации городского округа ЗАТО Светлый</w:t>
      </w:r>
      <w:r>
        <w:rPr>
          <w:sz w:val="28"/>
          <w:szCs w:val="28"/>
        </w:rPr>
        <w:t xml:space="preserve">» заменить словами «управление финансов и экономического развития администрации городского округа ЗАТО Светлый </w:t>
      </w:r>
      <w:r>
        <w:rPr>
          <w:sz w:val="28"/>
          <w:szCs w:val="28"/>
        </w:rPr>
        <w:br/>
        <w:t xml:space="preserve">(далее – управление финансов и экономического развития); 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абзацах десятом и пятнадцатом пункта 1 слова «управление финансов администрации городского округа ЗАТО Светлый» в различных падежах заменить словами «управление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восьмом слова</w:t>
      </w:r>
      <w:r w:rsidRPr="005C5B4E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«управлением финансов администрации городского округа ЗАТО Светлый» заменить словами «управлением финансов и экономического развития»;</w:t>
      </w:r>
    </w:p>
    <w:p w:rsidR="00ED6CEE" w:rsidRDefault="00ED6CEE" w:rsidP="00ED6CEE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четырнадцатом слова «управлением финансов администрации городского округа ЗАТО Светлый» заменить словами «управлением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jc w:val="center"/>
        <w:textAlignment w:val="baseline"/>
      </w:pPr>
      <w:r>
        <w:lastRenderedPageBreak/>
        <w:t>2</w:t>
      </w:r>
    </w:p>
    <w:p w:rsidR="007E3DF9" w:rsidRPr="002C2D5E" w:rsidRDefault="007E3DF9" w:rsidP="007E3DF9">
      <w:pPr>
        <w:pStyle w:val="consplusnormal1"/>
        <w:spacing w:before="0" w:beforeAutospacing="0" w:after="0" w:afterAutospacing="0"/>
        <w:jc w:val="center"/>
        <w:textAlignment w:val="baseline"/>
      </w:pPr>
    </w:p>
    <w:p w:rsidR="00ED6CEE" w:rsidRDefault="00ED6CEE" w:rsidP="00ED6CEE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семнадцатом слова «управления финансов администрации городского округа ЗАТО Светлый» заменить словами «управления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двадцатом слова «управление финансов администрации городского округа ЗАТО Светлый» в различных падежах заменить словами «управление финансов и экономического развития» в соответствующих падежах;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двадцать втором слова «управление финансов, экономики и инвестиционной политики» заменить словами «управление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двадцать восьмом слова «управлением финансов администрации городского округа ЗАТО Светлый» заменить словами «управлением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сороковом слова «управлением финансов администрации городского округа ЗАТО Светлый» заменить словами «управлением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сорок втором слова «управления финансов администрации городского округа ЗАТО Светлый» заменить словами «управления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сорок третьем слова «управления финансов администрации городского округа ЗАТО Светлый» заменить словами «управления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приложении № 2 к муниципальной программе слова «управление финансов администрации городского округа ЗАТО Светлый» заменить словами «управление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приложении № 3 к муниципальной программе слова «управление финансов администрации городского округа ЗАТО Светлый» заменить словами «управление финансов и экономического развития»;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sz w:val="28"/>
          <w:szCs w:val="28"/>
        </w:rPr>
        <w:t>в приложении № 4 к муниципальной программе слова «управление финансов администрации городского округа ЗАТО Светлый» заменить словами «управление финансов и экономического развития», слова «управление финансов» заменить словами «управление финансов и экономического развития».</w:t>
      </w:r>
    </w:p>
    <w:p w:rsidR="007E3DF9" w:rsidRDefault="007E3DF9" w:rsidP="007E3DF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2. </w:t>
      </w:r>
      <w:r>
        <w:rPr>
          <w:rFonts w:cs="Tahoma"/>
          <w:sz w:val="28"/>
          <w:szCs w:val="28"/>
        </w:rPr>
        <w:t>Отделу организационно-контрольной работы опубликовать (разместить)</w:t>
      </w:r>
      <w:r w:rsidRPr="00B3140F">
        <w:rPr>
          <w:rFonts w:cs="Tahoma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</w:t>
      </w:r>
      <w:r>
        <w:rPr>
          <w:rFonts w:cs="Tahoma"/>
          <w:sz w:val="28"/>
          <w:szCs w:val="28"/>
        </w:rPr>
        <w:t xml:space="preserve"> </w:t>
      </w:r>
      <w:hyperlink r:id="rId8" w:history="1">
        <w:r w:rsidRPr="00ED6CEE">
          <w:rPr>
            <w:rStyle w:val="af0"/>
            <w:rFonts w:cs="Tahoma"/>
            <w:color w:val="auto"/>
            <w:sz w:val="28"/>
            <w:szCs w:val="28"/>
            <w:u w:val="none"/>
          </w:rPr>
          <w:t>www.zatosvetly</w:t>
        </w:r>
      </w:hyperlink>
      <w:r>
        <w:rPr>
          <w:rFonts w:cs="Tahoma"/>
          <w:sz w:val="28"/>
          <w:szCs w:val="28"/>
        </w:rPr>
        <w:t xml:space="preserve"> в </w:t>
      </w:r>
      <w:r w:rsidR="000A40AE">
        <w:rPr>
          <w:sz w:val="28"/>
          <w:szCs w:val="28"/>
        </w:rPr>
        <w:t xml:space="preserve">информационно-телекоммуникационной сети </w:t>
      </w:r>
      <w:r w:rsidR="000A40AE">
        <w:rPr>
          <w:rFonts w:cs="Tahoma"/>
          <w:sz w:val="28"/>
          <w:szCs w:val="28"/>
        </w:rPr>
        <w:t>«</w:t>
      </w:r>
      <w:r>
        <w:rPr>
          <w:rFonts w:cs="Tahoma"/>
          <w:sz w:val="28"/>
          <w:szCs w:val="28"/>
        </w:rPr>
        <w:t>Интернет</w:t>
      </w:r>
      <w:r w:rsidR="000A40A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 xml:space="preserve"> </w:t>
      </w:r>
      <w:r w:rsidRPr="00A42859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cs="Tahoma"/>
          <w:sz w:val="28"/>
          <w:szCs w:val="28"/>
        </w:rPr>
        <w:t xml:space="preserve"> в течение десяти дней со дня подписания</w:t>
      </w:r>
      <w:r w:rsidRPr="00B3140F">
        <w:rPr>
          <w:rFonts w:cs="Tahoma"/>
          <w:sz w:val="28"/>
          <w:szCs w:val="28"/>
        </w:rPr>
        <w:t>.</w:t>
      </w:r>
    </w:p>
    <w:p w:rsidR="007E3DF9" w:rsidRPr="00CB43EB" w:rsidRDefault="007E3DF9" w:rsidP="007E3DF9">
      <w:pPr>
        <w:ind w:firstLine="709"/>
        <w:jc w:val="both"/>
      </w:pPr>
      <w:r>
        <w:rPr>
          <w:rFonts w:cs="Tahoma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D37644">
        <w:rPr>
          <w:b/>
          <w:sz w:val="28"/>
          <w:szCs w:val="28"/>
        </w:rPr>
        <w:t xml:space="preserve">  </w:t>
      </w:r>
      <w:r w:rsidR="00067369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067369">
      <w:headerReference w:type="default" r:id="rId9"/>
      <w:headerReference w:type="first" r:id="rId10"/>
      <w:pgSz w:w="11906" w:h="16838"/>
      <w:pgMar w:top="1021" w:right="709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5B" w:rsidRDefault="00A86A5B">
      <w:r>
        <w:separator/>
      </w:r>
    </w:p>
  </w:endnote>
  <w:endnote w:type="continuationSeparator" w:id="1">
    <w:p w:rsidR="00A86A5B" w:rsidRDefault="00A8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5B" w:rsidRDefault="00A86A5B">
      <w:r>
        <w:separator/>
      </w:r>
    </w:p>
  </w:footnote>
  <w:footnote w:type="continuationSeparator" w:id="1">
    <w:p w:rsidR="00A86A5B" w:rsidRDefault="00A86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A40AE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17.12.2015</w:t>
          </w:r>
        </w:p>
      </w:tc>
      <w:tc>
        <w:tcPr>
          <w:tcW w:w="4821" w:type="dxa"/>
        </w:tcPr>
        <w:p w:rsidR="00900D34" w:rsidRDefault="000A40AE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6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0A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9C5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006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3DF9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6A5B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5902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0F0A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6CEE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B88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7E3D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131</cp:revision>
  <cp:lastPrinted>2015-12-24T07:48:00Z</cp:lastPrinted>
  <dcterms:created xsi:type="dcterms:W3CDTF">2015-09-03T06:49:00Z</dcterms:created>
  <dcterms:modified xsi:type="dcterms:W3CDTF">2015-12-24T07:48:00Z</dcterms:modified>
</cp:coreProperties>
</file>