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9B7015" w:rsidRDefault="00C512D5" w:rsidP="00C512D5">
      <w:pPr>
        <w:rPr>
          <w:b/>
          <w:sz w:val="28"/>
          <w:szCs w:val="28"/>
        </w:rPr>
      </w:pPr>
    </w:p>
    <w:p w:rsidR="00567614" w:rsidRDefault="00567614" w:rsidP="00567614">
      <w:pPr>
        <w:ind w:right="3775"/>
        <w:rPr>
          <w:b/>
          <w:sz w:val="28"/>
          <w:szCs w:val="28"/>
        </w:rPr>
      </w:pPr>
      <w:r w:rsidRPr="00A42859">
        <w:rPr>
          <w:b/>
          <w:sz w:val="28"/>
          <w:szCs w:val="28"/>
        </w:rPr>
        <w:t xml:space="preserve">О создании Совета по инвестициям </w:t>
      </w:r>
    </w:p>
    <w:p w:rsidR="00567614" w:rsidRPr="00A42859" w:rsidRDefault="00567614" w:rsidP="00567614">
      <w:pPr>
        <w:ind w:right="3775"/>
        <w:rPr>
          <w:b/>
          <w:sz w:val="28"/>
          <w:szCs w:val="28"/>
        </w:rPr>
      </w:pPr>
      <w:r w:rsidRPr="00A42859">
        <w:rPr>
          <w:b/>
          <w:sz w:val="28"/>
          <w:szCs w:val="28"/>
        </w:rPr>
        <w:t>при главе администрации городского округа ЗАТО Светлый</w:t>
      </w:r>
    </w:p>
    <w:p w:rsidR="00567614" w:rsidRDefault="00567614" w:rsidP="00567614">
      <w:pPr>
        <w:ind w:right="3775"/>
        <w:jc w:val="both"/>
        <w:rPr>
          <w:sz w:val="28"/>
          <w:szCs w:val="28"/>
        </w:rPr>
      </w:pPr>
    </w:p>
    <w:p w:rsidR="00567614" w:rsidRPr="00A42859" w:rsidRDefault="00567614" w:rsidP="00567614">
      <w:pPr>
        <w:ind w:right="3775"/>
        <w:jc w:val="both"/>
        <w:rPr>
          <w:sz w:val="28"/>
          <w:szCs w:val="28"/>
        </w:rPr>
      </w:pPr>
    </w:p>
    <w:p w:rsidR="00567614" w:rsidRPr="00A42859" w:rsidRDefault="00567614" w:rsidP="00567614">
      <w:pPr>
        <w:autoSpaceDE w:val="0"/>
        <w:autoSpaceDN w:val="0"/>
        <w:adjustRightInd w:val="0"/>
        <w:ind w:firstLine="709"/>
        <w:jc w:val="both"/>
        <w:rPr>
          <w:sz w:val="28"/>
          <w:szCs w:val="28"/>
        </w:rPr>
      </w:pPr>
      <w:r w:rsidRPr="00A42859">
        <w:rPr>
          <w:sz w:val="28"/>
          <w:szCs w:val="28"/>
        </w:rPr>
        <w:t>В целях создания благоприятных условий для привлечения инвестиций и адаптации инвесторов на территории городского округа ЗАТО Светлый,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567614" w:rsidRPr="00A42859" w:rsidRDefault="00567614" w:rsidP="00567614">
      <w:pPr>
        <w:widowControl w:val="0"/>
        <w:tabs>
          <w:tab w:val="left" w:pos="993"/>
        </w:tabs>
        <w:spacing w:line="240" w:lineRule="atLeast"/>
        <w:ind w:right="-2" w:firstLine="709"/>
        <w:jc w:val="both"/>
        <w:outlineLvl w:val="0"/>
        <w:rPr>
          <w:rFonts w:ascii="Calibri" w:hAnsi="Calibri"/>
          <w:sz w:val="28"/>
          <w:szCs w:val="28"/>
        </w:rPr>
      </w:pPr>
      <w:r w:rsidRPr="00A42859">
        <w:rPr>
          <w:spacing w:val="-6"/>
          <w:sz w:val="28"/>
          <w:szCs w:val="28"/>
        </w:rPr>
        <w:t xml:space="preserve">1. Создать Совет </w:t>
      </w:r>
      <w:r w:rsidRPr="00A42859">
        <w:rPr>
          <w:sz w:val="28"/>
          <w:szCs w:val="28"/>
        </w:rPr>
        <w:t>по инвестициям при главе администрации городского округа ЗАТО Светлый (далее – Совет).</w:t>
      </w:r>
    </w:p>
    <w:p w:rsidR="00567614" w:rsidRPr="00A42859" w:rsidRDefault="00567614" w:rsidP="00567614">
      <w:pPr>
        <w:pStyle w:val="ac"/>
        <w:widowControl w:val="0"/>
        <w:tabs>
          <w:tab w:val="left" w:pos="993"/>
          <w:tab w:val="left" w:pos="1134"/>
        </w:tabs>
        <w:spacing w:line="240" w:lineRule="atLeast"/>
        <w:ind w:left="0" w:firstLine="709"/>
        <w:jc w:val="both"/>
        <w:outlineLvl w:val="0"/>
        <w:rPr>
          <w:sz w:val="28"/>
          <w:szCs w:val="28"/>
        </w:rPr>
      </w:pPr>
      <w:r w:rsidRPr="00A42859">
        <w:rPr>
          <w:sz w:val="28"/>
          <w:szCs w:val="28"/>
        </w:rPr>
        <w:t xml:space="preserve">2. Утвердить Положение о Совете и его состав согласно </w:t>
      </w:r>
      <w:r>
        <w:rPr>
          <w:sz w:val="28"/>
          <w:szCs w:val="28"/>
        </w:rPr>
        <w:br/>
      </w:r>
      <w:r w:rsidRPr="00A42859">
        <w:rPr>
          <w:sz w:val="28"/>
          <w:szCs w:val="28"/>
        </w:rPr>
        <w:t xml:space="preserve">приложениям </w:t>
      </w:r>
      <w:r>
        <w:rPr>
          <w:sz w:val="28"/>
          <w:szCs w:val="28"/>
        </w:rPr>
        <w:t>№№ 1, 2</w:t>
      </w:r>
      <w:r w:rsidRPr="00A42859">
        <w:rPr>
          <w:sz w:val="28"/>
          <w:szCs w:val="28"/>
        </w:rPr>
        <w:t>.</w:t>
      </w:r>
    </w:p>
    <w:p w:rsidR="00567614" w:rsidRDefault="00567614" w:rsidP="00567614">
      <w:pPr>
        <w:ind w:firstLine="709"/>
        <w:jc w:val="both"/>
        <w:rPr>
          <w:sz w:val="28"/>
          <w:szCs w:val="28"/>
        </w:rPr>
      </w:pPr>
      <w:r w:rsidRPr="00A42859">
        <w:rPr>
          <w:sz w:val="28"/>
          <w:szCs w:val="28"/>
        </w:rPr>
        <w:t xml:space="preserve">3.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w:t>
      </w:r>
      <w:r w:rsidR="00DF4E5F" w:rsidRPr="00D83F79">
        <w:rPr>
          <w:sz w:val="28"/>
          <w:szCs w:val="28"/>
        </w:rPr>
        <w:t xml:space="preserve">информационно-телекоммуникационной сети </w:t>
      </w:r>
      <w:r w:rsidRPr="00A42859">
        <w:rPr>
          <w:sz w:val="28"/>
          <w:szCs w:val="28"/>
        </w:rPr>
        <w:t>«Интернет»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567614" w:rsidRPr="00CB43EB" w:rsidRDefault="00567614" w:rsidP="00567614">
      <w:pPr>
        <w:ind w:firstLine="709"/>
        <w:jc w:val="both"/>
      </w:pPr>
      <w:r>
        <w:rPr>
          <w:sz w:val="28"/>
          <w:szCs w:val="28"/>
        </w:rPr>
        <w:t>4. Настоящее постановление в силу со дня его официального опубликования.</w:t>
      </w:r>
    </w:p>
    <w:p w:rsidR="00BD27C1" w:rsidRDefault="00BD27C1" w:rsidP="00B96B9F">
      <w:pPr>
        <w:tabs>
          <w:tab w:val="left" w:pos="1905"/>
        </w:tabs>
        <w:ind w:firstLine="709"/>
        <w:jc w:val="both"/>
        <w:rPr>
          <w:sz w:val="28"/>
          <w:szCs w:val="28"/>
        </w:rPr>
      </w:pPr>
    </w:p>
    <w:p w:rsidR="00567614" w:rsidRDefault="00567614" w:rsidP="00B96B9F">
      <w:pPr>
        <w:tabs>
          <w:tab w:val="left" w:pos="1905"/>
        </w:tabs>
        <w:ind w:firstLine="709"/>
        <w:jc w:val="both"/>
        <w:rPr>
          <w:sz w:val="28"/>
          <w:szCs w:val="28"/>
        </w:rPr>
      </w:pPr>
    </w:p>
    <w:p w:rsidR="00234B5D" w:rsidRDefault="00234B5D"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D37644">
        <w:rPr>
          <w:b/>
          <w:sz w:val="28"/>
          <w:szCs w:val="28"/>
        </w:rPr>
        <w:t xml:space="preserve"> </w:t>
      </w:r>
      <w:r w:rsidR="006B2990">
        <w:rPr>
          <w:b/>
          <w:sz w:val="28"/>
          <w:szCs w:val="28"/>
        </w:rPr>
        <w:t>подпись</w:t>
      </w:r>
      <w:r w:rsidR="00C05BEC">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Default="00567614" w:rsidP="00C63925">
      <w:pPr>
        <w:widowControl w:val="0"/>
        <w:autoSpaceDE w:val="0"/>
        <w:autoSpaceDN w:val="0"/>
        <w:adjustRightInd w:val="0"/>
        <w:jc w:val="both"/>
        <w:rPr>
          <w:b/>
          <w:sz w:val="28"/>
          <w:szCs w:val="28"/>
        </w:rPr>
      </w:pPr>
    </w:p>
    <w:p w:rsidR="00567614" w:rsidRPr="00BC357E" w:rsidRDefault="00567614" w:rsidP="00567614">
      <w:pPr>
        <w:ind w:left="4536"/>
        <w:jc w:val="center"/>
        <w:rPr>
          <w:sz w:val="28"/>
          <w:szCs w:val="28"/>
        </w:rPr>
      </w:pPr>
      <w:r w:rsidRPr="00BC357E">
        <w:rPr>
          <w:sz w:val="28"/>
          <w:szCs w:val="28"/>
        </w:rPr>
        <w:lastRenderedPageBreak/>
        <w:t>Приложение № 1</w:t>
      </w:r>
    </w:p>
    <w:p w:rsidR="00567614" w:rsidRPr="00BC357E" w:rsidRDefault="00567614" w:rsidP="00567614">
      <w:pPr>
        <w:ind w:left="4536"/>
        <w:jc w:val="center"/>
        <w:rPr>
          <w:sz w:val="28"/>
          <w:szCs w:val="28"/>
        </w:rPr>
      </w:pPr>
      <w:r w:rsidRPr="00BC357E">
        <w:rPr>
          <w:sz w:val="28"/>
          <w:szCs w:val="28"/>
        </w:rPr>
        <w:t>к постановлению администрации</w:t>
      </w:r>
    </w:p>
    <w:p w:rsidR="00567614" w:rsidRDefault="00567614" w:rsidP="00567614">
      <w:pPr>
        <w:ind w:left="4536"/>
        <w:jc w:val="center"/>
        <w:rPr>
          <w:sz w:val="28"/>
          <w:szCs w:val="28"/>
        </w:rPr>
      </w:pPr>
      <w:r w:rsidRPr="00BC357E">
        <w:rPr>
          <w:sz w:val="28"/>
          <w:szCs w:val="28"/>
        </w:rPr>
        <w:t>городского округа ЗАТО Светлый</w:t>
      </w:r>
    </w:p>
    <w:p w:rsidR="00567614" w:rsidRDefault="00DF4E5F" w:rsidP="00567614">
      <w:pPr>
        <w:ind w:left="4536"/>
        <w:jc w:val="center"/>
        <w:rPr>
          <w:sz w:val="28"/>
          <w:szCs w:val="28"/>
        </w:rPr>
      </w:pPr>
      <w:r>
        <w:rPr>
          <w:sz w:val="28"/>
          <w:szCs w:val="28"/>
        </w:rPr>
        <w:t>от 18.12.2015 № 401</w:t>
      </w:r>
    </w:p>
    <w:p w:rsidR="00567614" w:rsidRDefault="00567614" w:rsidP="00567614">
      <w:pPr>
        <w:ind w:left="4536"/>
        <w:jc w:val="center"/>
        <w:rPr>
          <w:sz w:val="28"/>
          <w:szCs w:val="28"/>
        </w:rPr>
      </w:pPr>
    </w:p>
    <w:p w:rsidR="00567614" w:rsidRDefault="00567614" w:rsidP="00567614">
      <w:pPr>
        <w:rPr>
          <w:sz w:val="28"/>
          <w:szCs w:val="28"/>
        </w:rPr>
      </w:pPr>
    </w:p>
    <w:p w:rsidR="00567614" w:rsidRPr="00A42859" w:rsidRDefault="00567614" w:rsidP="00567614">
      <w:pPr>
        <w:jc w:val="center"/>
        <w:rPr>
          <w:b/>
          <w:sz w:val="28"/>
          <w:szCs w:val="28"/>
        </w:rPr>
      </w:pPr>
      <w:r w:rsidRPr="00A42859">
        <w:rPr>
          <w:b/>
          <w:sz w:val="28"/>
          <w:szCs w:val="28"/>
        </w:rPr>
        <w:t>ПОЛОЖЕНИЕ</w:t>
      </w:r>
    </w:p>
    <w:p w:rsidR="00567614" w:rsidRPr="00A42859" w:rsidRDefault="00567614" w:rsidP="00567614">
      <w:pPr>
        <w:jc w:val="center"/>
        <w:rPr>
          <w:b/>
          <w:sz w:val="28"/>
          <w:szCs w:val="28"/>
        </w:rPr>
      </w:pPr>
      <w:r w:rsidRPr="00A42859">
        <w:rPr>
          <w:b/>
          <w:sz w:val="28"/>
          <w:szCs w:val="28"/>
        </w:rPr>
        <w:t xml:space="preserve">о Совете по инвестициям при главе администрации </w:t>
      </w:r>
    </w:p>
    <w:p w:rsidR="00567614" w:rsidRPr="00A42859" w:rsidRDefault="00567614" w:rsidP="00567614">
      <w:pPr>
        <w:jc w:val="center"/>
        <w:rPr>
          <w:b/>
          <w:sz w:val="28"/>
          <w:szCs w:val="28"/>
        </w:rPr>
      </w:pPr>
      <w:r w:rsidRPr="00A42859">
        <w:rPr>
          <w:b/>
          <w:sz w:val="28"/>
          <w:szCs w:val="28"/>
        </w:rPr>
        <w:t>городского округа ЗАТО Светлый</w:t>
      </w:r>
    </w:p>
    <w:p w:rsidR="00567614" w:rsidRPr="00A42859" w:rsidRDefault="00567614" w:rsidP="00567614">
      <w:pPr>
        <w:jc w:val="center"/>
        <w:rPr>
          <w:b/>
          <w:sz w:val="28"/>
          <w:szCs w:val="28"/>
        </w:rPr>
      </w:pPr>
    </w:p>
    <w:p w:rsidR="00567614" w:rsidRPr="00D822D3" w:rsidRDefault="00567614" w:rsidP="00567614">
      <w:pPr>
        <w:jc w:val="center"/>
        <w:rPr>
          <w:sz w:val="28"/>
          <w:szCs w:val="28"/>
        </w:rPr>
      </w:pPr>
      <w:smartTag w:uri="urn:schemas-microsoft-com:office:smarttags" w:element="place">
        <w:r w:rsidRPr="00D822D3">
          <w:rPr>
            <w:sz w:val="28"/>
            <w:szCs w:val="28"/>
            <w:lang w:val="en-US"/>
          </w:rPr>
          <w:t>I</w:t>
        </w:r>
        <w:r w:rsidRPr="00D822D3">
          <w:rPr>
            <w:sz w:val="28"/>
            <w:szCs w:val="28"/>
          </w:rPr>
          <w:t>.</w:t>
        </w:r>
      </w:smartTag>
      <w:r w:rsidRPr="00D822D3">
        <w:rPr>
          <w:sz w:val="28"/>
          <w:szCs w:val="28"/>
        </w:rPr>
        <w:t xml:space="preserve"> </w:t>
      </w:r>
      <w:r w:rsidRPr="004A5D49">
        <w:rPr>
          <w:b/>
          <w:sz w:val="28"/>
          <w:szCs w:val="28"/>
        </w:rPr>
        <w:t>Общие положения</w:t>
      </w:r>
    </w:p>
    <w:p w:rsidR="00567614" w:rsidRDefault="00567614" w:rsidP="00567614">
      <w:pPr>
        <w:ind w:firstLine="709"/>
        <w:jc w:val="both"/>
        <w:rPr>
          <w:sz w:val="28"/>
          <w:szCs w:val="28"/>
        </w:rPr>
      </w:pPr>
    </w:p>
    <w:p w:rsidR="00567614" w:rsidRDefault="00567614" w:rsidP="00567614">
      <w:pPr>
        <w:ind w:firstLine="709"/>
        <w:jc w:val="both"/>
        <w:rPr>
          <w:sz w:val="28"/>
          <w:szCs w:val="28"/>
        </w:rPr>
      </w:pPr>
      <w:r>
        <w:rPr>
          <w:sz w:val="28"/>
          <w:szCs w:val="28"/>
        </w:rPr>
        <w:t>1. Совет по инвестициям при главе администрации городского округа ЗАТО Светлый (далее – Совет) создается в целях перспективного развития экономики городского округа ЗАТО Светлый, создания благоприятных условий для привлечения инвестиций, проведения последовательной работы в сфере инвестиционной деятельности, технической и территориальной адаптации конкретных инвестиционных проектов в городском округе ЗАТО Светлый (далее – городской округ).</w:t>
      </w:r>
    </w:p>
    <w:p w:rsidR="00567614" w:rsidRDefault="00567614" w:rsidP="00567614">
      <w:pPr>
        <w:ind w:firstLine="709"/>
        <w:jc w:val="both"/>
        <w:rPr>
          <w:sz w:val="28"/>
          <w:szCs w:val="28"/>
        </w:rPr>
      </w:pPr>
      <w:r>
        <w:rPr>
          <w:sz w:val="28"/>
          <w:szCs w:val="28"/>
        </w:rPr>
        <w:t>2.  Совет является координационным и совещательным органом, обеспечивающим согласованное взаимодействие органов местного самоуправления городского округа, территориальных органов федеральных органов исполнительной власти по Саратовской области, органов исполнительной власти Саратовской области, индивидуальных предпринимателей, общественных объединений предпринимателей, юридических лиц независимо от их организационно-правовых форм и форм собственности, в целях обеспечения благоприятного инвестиционного климата и реализации инвестиционных проектов на территории городского округа.</w:t>
      </w:r>
    </w:p>
    <w:p w:rsidR="00567614" w:rsidRDefault="00567614" w:rsidP="00567614">
      <w:pPr>
        <w:ind w:firstLine="709"/>
        <w:jc w:val="both"/>
        <w:rPr>
          <w:sz w:val="28"/>
          <w:szCs w:val="28"/>
        </w:rPr>
      </w:pPr>
      <w:r>
        <w:rPr>
          <w:sz w:val="28"/>
          <w:szCs w:val="28"/>
        </w:rPr>
        <w:t>3.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муниципальными правовыми актами органов местного самоуправления городского округа, а также настоящим Положением.</w:t>
      </w:r>
    </w:p>
    <w:p w:rsidR="00567614" w:rsidRPr="00D822D3" w:rsidRDefault="00567614" w:rsidP="00567614">
      <w:pPr>
        <w:ind w:firstLine="709"/>
        <w:jc w:val="both"/>
        <w:rPr>
          <w:sz w:val="28"/>
          <w:szCs w:val="28"/>
        </w:rPr>
      </w:pPr>
    </w:p>
    <w:p w:rsidR="00567614" w:rsidRPr="00D822D3" w:rsidRDefault="00567614" w:rsidP="00567614">
      <w:pPr>
        <w:jc w:val="center"/>
        <w:rPr>
          <w:sz w:val="28"/>
          <w:szCs w:val="28"/>
        </w:rPr>
      </w:pPr>
      <w:r w:rsidRPr="00D822D3">
        <w:rPr>
          <w:sz w:val="28"/>
          <w:szCs w:val="28"/>
          <w:lang w:val="en-US"/>
        </w:rPr>
        <w:t>II</w:t>
      </w:r>
      <w:r w:rsidRPr="00D822D3">
        <w:rPr>
          <w:sz w:val="28"/>
          <w:szCs w:val="28"/>
        </w:rPr>
        <w:t xml:space="preserve">. </w:t>
      </w:r>
      <w:r w:rsidRPr="004A5D49">
        <w:rPr>
          <w:b/>
          <w:sz w:val="28"/>
          <w:szCs w:val="28"/>
        </w:rPr>
        <w:t>Задачи Совета</w:t>
      </w:r>
    </w:p>
    <w:p w:rsidR="00567614" w:rsidRDefault="00567614" w:rsidP="00567614">
      <w:pPr>
        <w:ind w:firstLine="709"/>
        <w:jc w:val="center"/>
        <w:rPr>
          <w:b/>
          <w:sz w:val="28"/>
          <w:szCs w:val="28"/>
        </w:rPr>
      </w:pPr>
    </w:p>
    <w:p w:rsidR="00567614" w:rsidRDefault="00567614" w:rsidP="00567614">
      <w:pPr>
        <w:widowControl w:val="0"/>
        <w:autoSpaceDE w:val="0"/>
        <w:autoSpaceDN w:val="0"/>
        <w:adjustRightInd w:val="0"/>
        <w:ind w:firstLine="708"/>
        <w:jc w:val="both"/>
        <w:rPr>
          <w:sz w:val="28"/>
          <w:szCs w:val="28"/>
        </w:rPr>
      </w:pPr>
      <w:r>
        <w:rPr>
          <w:sz w:val="28"/>
          <w:szCs w:val="28"/>
        </w:rPr>
        <w:t>4.</w:t>
      </w:r>
      <w:r w:rsidRPr="00786471">
        <w:rPr>
          <w:sz w:val="28"/>
          <w:szCs w:val="28"/>
        </w:rPr>
        <w:t xml:space="preserve"> </w:t>
      </w:r>
      <w:r>
        <w:rPr>
          <w:sz w:val="28"/>
          <w:szCs w:val="28"/>
        </w:rPr>
        <w:t>Основными задачами Совета являются:</w:t>
      </w:r>
    </w:p>
    <w:p w:rsidR="00567614" w:rsidRPr="00421A71" w:rsidRDefault="00567614" w:rsidP="00567614">
      <w:pPr>
        <w:widowControl w:val="0"/>
        <w:autoSpaceDE w:val="0"/>
        <w:autoSpaceDN w:val="0"/>
        <w:adjustRightInd w:val="0"/>
        <w:ind w:firstLine="708"/>
        <w:jc w:val="both"/>
        <w:rPr>
          <w:sz w:val="28"/>
          <w:szCs w:val="28"/>
        </w:rPr>
      </w:pPr>
      <w:r w:rsidRPr="00421A71">
        <w:rPr>
          <w:sz w:val="28"/>
          <w:szCs w:val="28"/>
        </w:rPr>
        <w:t xml:space="preserve">содействие созданию благоприятных экономических, финансовых, организационных условий для привлечения инвестиций в экономику </w:t>
      </w:r>
      <w:r>
        <w:rPr>
          <w:sz w:val="28"/>
          <w:szCs w:val="28"/>
        </w:rPr>
        <w:t>городского округа</w:t>
      </w:r>
      <w:r w:rsidRPr="00421A71">
        <w:rPr>
          <w:sz w:val="28"/>
          <w:szCs w:val="28"/>
        </w:rPr>
        <w:t>;</w:t>
      </w:r>
    </w:p>
    <w:p w:rsidR="00567614" w:rsidRPr="00421A71" w:rsidRDefault="00567614" w:rsidP="00567614">
      <w:pPr>
        <w:widowControl w:val="0"/>
        <w:autoSpaceDE w:val="0"/>
        <w:autoSpaceDN w:val="0"/>
        <w:adjustRightInd w:val="0"/>
        <w:ind w:firstLine="708"/>
        <w:jc w:val="both"/>
        <w:rPr>
          <w:sz w:val="28"/>
          <w:szCs w:val="28"/>
        </w:rPr>
      </w:pPr>
      <w:r w:rsidRPr="00421A71">
        <w:rPr>
          <w:sz w:val="28"/>
          <w:szCs w:val="28"/>
        </w:rPr>
        <w:t xml:space="preserve">оказание содействия в реализации важных для экономики </w:t>
      </w:r>
      <w:r>
        <w:rPr>
          <w:sz w:val="28"/>
          <w:szCs w:val="28"/>
        </w:rPr>
        <w:t xml:space="preserve">городского округа </w:t>
      </w:r>
      <w:r w:rsidRPr="00421A71">
        <w:rPr>
          <w:sz w:val="28"/>
          <w:szCs w:val="28"/>
        </w:rPr>
        <w:t>инвестиционных проектов и подготовка предложений по их поддержке, включая разработку вариантов предоставления гарантий, льгот и преференций инвесторам;</w:t>
      </w:r>
    </w:p>
    <w:p w:rsidR="00567614" w:rsidRPr="00A42859" w:rsidRDefault="00567614" w:rsidP="00567614">
      <w:pPr>
        <w:widowControl w:val="0"/>
        <w:autoSpaceDE w:val="0"/>
        <w:autoSpaceDN w:val="0"/>
        <w:adjustRightInd w:val="0"/>
        <w:jc w:val="center"/>
      </w:pPr>
      <w:r>
        <w:lastRenderedPageBreak/>
        <w:t>2</w:t>
      </w:r>
    </w:p>
    <w:p w:rsidR="00567614" w:rsidRPr="004A5D49" w:rsidRDefault="00567614" w:rsidP="00567614">
      <w:pPr>
        <w:widowControl w:val="0"/>
        <w:autoSpaceDE w:val="0"/>
        <w:autoSpaceDN w:val="0"/>
        <w:adjustRightInd w:val="0"/>
        <w:jc w:val="center"/>
        <w:rPr>
          <w:sz w:val="20"/>
          <w:szCs w:val="20"/>
        </w:rPr>
      </w:pPr>
    </w:p>
    <w:p w:rsidR="00567614" w:rsidRPr="00421A71" w:rsidRDefault="00567614" w:rsidP="00567614">
      <w:pPr>
        <w:widowControl w:val="0"/>
        <w:autoSpaceDE w:val="0"/>
        <w:autoSpaceDN w:val="0"/>
        <w:adjustRightInd w:val="0"/>
        <w:ind w:firstLine="708"/>
        <w:jc w:val="both"/>
        <w:rPr>
          <w:sz w:val="28"/>
          <w:szCs w:val="28"/>
        </w:rPr>
      </w:pPr>
      <w:r w:rsidRPr="00421A71">
        <w:rPr>
          <w:sz w:val="28"/>
          <w:szCs w:val="28"/>
        </w:rPr>
        <w:t>анализ деятельности органов местного самоуправления</w:t>
      </w:r>
      <w:r w:rsidRPr="006F1D51">
        <w:rPr>
          <w:sz w:val="28"/>
          <w:szCs w:val="28"/>
        </w:rPr>
        <w:t xml:space="preserve"> </w:t>
      </w:r>
      <w:r>
        <w:rPr>
          <w:sz w:val="28"/>
          <w:szCs w:val="28"/>
        </w:rPr>
        <w:t>городского округа</w:t>
      </w:r>
      <w:r w:rsidRPr="00421A71">
        <w:rPr>
          <w:sz w:val="28"/>
          <w:szCs w:val="28"/>
        </w:rPr>
        <w:t>, взаимодействующих с субъектами инвестиционной деятельности, по вопросам устранения административных барьеров;</w:t>
      </w:r>
    </w:p>
    <w:p w:rsidR="00567614" w:rsidRPr="00421A71" w:rsidRDefault="00567614" w:rsidP="00567614">
      <w:pPr>
        <w:widowControl w:val="0"/>
        <w:autoSpaceDE w:val="0"/>
        <w:autoSpaceDN w:val="0"/>
        <w:adjustRightInd w:val="0"/>
        <w:ind w:firstLine="708"/>
        <w:jc w:val="both"/>
        <w:rPr>
          <w:sz w:val="28"/>
          <w:szCs w:val="28"/>
        </w:rPr>
      </w:pPr>
      <w:r w:rsidRPr="00421A71">
        <w:rPr>
          <w:sz w:val="28"/>
          <w:szCs w:val="28"/>
        </w:rPr>
        <w:t>разработка рекомендаций органам местного самоуправления</w:t>
      </w:r>
      <w:r w:rsidRPr="006F1D51">
        <w:rPr>
          <w:sz w:val="28"/>
          <w:szCs w:val="28"/>
        </w:rPr>
        <w:t xml:space="preserve"> </w:t>
      </w:r>
      <w:r>
        <w:rPr>
          <w:sz w:val="28"/>
          <w:szCs w:val="28"/>
        </w:rPr>
        <w:t>городского округа</w:t>
      </w:r>
      <w:r w:rsidRPr="00421A71">
        <w:rPr>
          <w:sz w:val="28"/>
          <w:szCs w:val="28"/>
        </w:rPr>
        <w:t xml:space="preserve">, взаимодействующим с субъектами инвестиционной деятельности, подготовка предложений по устранению административных барьеров, препятствующих реализации инвестиционных проектов на территории </w:t>
      </w:r>
      <w:r>
        <w:rPr>
          <w:sz w:val="28"/>
          <w:szCs w:val="28"/>
        </w:rPr>
        <w:t>городского округа</w:t>
      </w:r>
      <w:r w:rsidRPr="00421A71">
        <w:rPr>
          <w:sz w:val="28"/>
          <w:szCs w:val="28"/>
        </w:rPr>
        <w:t xml:space="preserve">, и совершенствованию административных процедур при реализации инвестиционных проектов в </w:t>
      </w:r>
      <w:r>
        <w:rPr>
          <w:sz w:val="28"/>
          <w:szCs w:val="28"/>
        </w:rPr>
        <w:t>городском округе</w:t>
      </w:r>
      <w:r w:rsidRPr="00421A71">
        <w:rPr>
          <w:sz w:val="28"/>
          <w:szCs w:val="28"/>
        </w:rPr>
        <w:t>;</w:t>
      </w:r>
    </w:p>
    <w:p w:rsidR="00567614" w:rsidRPr="00421A71" w:rsidRDefault="00567614" w:rsidP="00567614">
      <w:pPr>
        <w:widowControl w:val="0"/>
        <w:autoSpaceDE w:val="0"/>
        <w:autoSpaceDN w:val="0"/>
        <w:adjustRightInd w:val="0"/>
        <w:ind w:firstLine="708"/>
        <w:jc w:val="both"/>
        <w:rPr>
          <w:sz w:val="28"/>
          <w:szCs w:val="28"/>
        </w:rPr>
      </w:pPr>
      <w:r w:rsidRPr="00421A71">
        <w:rPr>
          <w:sz w:val="28"/>
          <w:szCs w:val="28"/>
        </w:rPr>
        <w:t xml:space="preserve">оказание содействия в создании необходимых условий для рационального размещения производительных сил на территории </w:t>
      </w:r>
      <w:r>
        <w:rPr>
          <w:sz w:val="28"/>
          <w:szCs w:val="28"/>
        </w:rPr>
        <w:t>городского округа</w:t>
      </w:r>
      <w:r w:rsidRPr="00421A71">
        <w:rPr>
          <w:sz w:val="28"/>
          <w:szCs w:val="28"/>
        </w:rPr>
        <w:t>.</w:t>
      </w:r>
    </w:p>
    <w:p w:rsidR="00567614" w:rsidRPr="004A5D49" w:rsidRDefault="00567614" w:rsidP="00567614">
      <w:pPr>
        <w:ind w:firstLine="709"/>
        <w:jc w:val="center"/>
        <w:rPr>
          <w:b/>
          <w:sz w:val="22"/>
          <w:szCs w:val="22"/>
        </w:rPr>
      </w:pPr>
    </w:p>
    <w:p w:rsidR="00567614" w:rsidRPr="00D822D3" w:rsidRDefault="00567614" w:rsidP="00567614">
      <w:pPr>
        <w:jc w:val="center"/>
        <w:rPr>
          <w:sz w:val="28"/>
          <w:szCs w:val="28"/>
        </w:rPr>
      </w:pPr>
      <w:r w:rsidRPr="00D822D3">
        <w:rPr>
          <w:sz w:val="28"/>
          <w:szCs w:val="28"/>
          <w:lang w:val="en-US"/>
        </w:rPr>
        <w:t>III</w:t>
      </w:r>
      <w:r w:rsidRPr="00D822D3">
        <w:rPr>
          <w:sz w:val="28"/>
          <w:szCs w:val="28"/>
        </w:rPr>
        <w:t xml:space="preserve">. </w:t>
      </w:r>
      <w:r w:rsidRPr="004A5D49">
        <w:rPr>
          <w:b/>
          <w:sz w:val="28"/>
          <w:szCs w:val="28"/>
        </w:rPr>
        <w:t>Функции Совета</w:t>
      </w:r>
    </w:p>
    <w:p w:rsidR="00567614" w:rsidRPr="004A5D49" w:rsidRDefault="00567614" w:rsidP="00567614">
      <w:pPr>
        <w:ind w:firstLine="709"/>
        <w:jc w:val="both"/>
        <w:rPr>
          <w:sz w:val="20"/>
          <w:szCs w:val="20"/>
        </w:rPr>
      </w:pPr>
    </w:p>
    <w:p w:rsidR="00567614" w:rsidRDefault="00567614" w:rsidP="00567614">
      <w:pPr>
        <w:ind w:firstLine="709"/>
        <w:jc w:val="both"/>
        <w:rPr>
          <w:sz w:val="28"/>
          <w:szCs w:val="28"/>
        </w:rPr>
      </w:pPr>
      <w:r>
        <w:rPr>
          <w:sz w:val="28"/>
          <w:szCs w:val="28"/>
        </w:rPr>
        <w:t>5. Основными функциями Совета по инвестициям являются:</w:t>
      </w:r>
    </w:p>
    <w:p w:rsidR="00567614" w:rsidRDefault="00567614" w:rsidP="00567614">
      <w:pPr>
        <w:widowControl w:val="0"/>
        <w:autoSpaceDE w:val="0"/>
        <w:autoSpaceDN w:val="0"/>
        <w:adjustRightInd w:val="0"/>
        <w:ind w:firstLine="709"/>
        <w:jc w:val="both"/>
        <w:rPr>
          <w:sz w:val="28"/>
          <w:szCs w:val="28"/>
        </w:rPr>
      </w:pPr>
      <w:r>
        <w:rPr>
          <w:sz w:val="28"/>
          <w:szCs w:val="28"/>
        </w:rPr>
        <w:t>рассмотрение инвестиционных проектов, планируемых к осуществлению на территории городского округа, а также рассмотрение результатов реализации инвестиционных проектов, включая несостоявшиеся и неуспешные, анализ причин неудач в их реализации;</w:t>
      </w:r>
    </w:p>
    <w:p w:rsidR="00567614" w:rsidRDefault="00567614" w:rsidP="00567614">
      <w:pPr>
        <w:widowControl w:val="0"/>
        <w:autoSpaceDE w:val="0"/>
        <w:autoSpaceDN w:val="0"/>
        <w:adjustRightInd w:val="0"/>
        <w:ind w:firstLine="709"/>
        <w:jc w:val="both"/>
        <w:rPr>
          <w:sz w:val="28"/>
          <w:szCs w:val="28"/>
        </w:rPr>
      </w:pPr>
      <w:r>
        <w:rPr>
          <w:sz w:val="28"/>
          <w:szCs w:val="28"/>
        </w:rPr>
        <w:t>адаптация инвестиционных проектов на территории городского округа с рассмотрением вопросов по предоставлению земельных участков и технических условий;</w:t>
      </w:r>
    </w:p>
    <w:p w:rsidR="00567614" w:rsidRDefault="00567614" w:rsidP="00567614">
      <w:pPr>
        <w:widowControl w:val="0"/>
        <w:autoSpaceDE w:val="0"/>
        <w:autoSpaceDN w:val="0"/>
        <w:adjustRightInd w:val="0"/>
        <w:ind w:firstLine="709"/>
        <w:jc w:val="both"/>
        <w:rPr>
          <w:sz w:val="28"/>
          <w:szCs w:val="28"/>
        </w:rPr>
      </w:pPr>
      <w:r>
        <w:rPr>
          <w:sz w:val="28"/>
          <w:szCs w:val="28"/>
        </w:rPr>
        <w:t>анализ проблем в процессе реализации инвестиционных проектов;</w:t>
      </w:r>
    </w:p>
    <w:p w:rsidR="00567614" w:rsidRDefault="00567614" w:rsidP="00567614">
      <w:pPr>
        <w:widowControl w:val="0"/>
        <w:autoSpaceDE w:val="0"/>
        <w:autoSpaceDN w:val="0"/>
        <w:adjustRightInd w:val="0"/>
        <w:ind w:firstLine="709"/>
        <w:jc w:val="both"/>
        <w:rPr>
          <w:sz w:val="28"/>
          <w:szCs w:val="28"/>
        </w:rPr>
      </w:pPr>
      <w:r>
        <w:rPr>
          <w:sz w:val="28"/>
          <w:szCs w:val="28"/>
        </w:rPr>
        <w:t>разработка предложений в пределах установленной компетенции по совершенствованию нормативных правовых актов, регулирующих инвестиционную деятельность, финансово-кредитную и налоговую политику государства в отношении инвесторов, а также политику в области имущественных отношений;</w:t>
      </w:r>
    </w:p>
    <w:p w:rsidR="00567614" w:rsidRDefault="00567614" w:rsidP="00567614">
      <w:pPr>
        <w:widowControl w:val="0"/>
        <w:autoSpaceDE w:val="0"/>
        <w:autoSpaceDN w:val="0"/>
        <w:adjustRightInd w:val="0"/>
        <w:ind w:firstLine="709"/>
        <w:jc w:val="both"/>
        <w:rPr>
          <w:sz w:val="28"/>
          <w:szCs w:val="28"/>
        </w:rPr>
      </w:pPr>
      <w:r>
        <w:rPr>
          <w:sz w:val="28"/>
          <w:szCs w:val="28"/>
        </w:rPr>
        <w:t>рассмотрение механизмов стимулирования роста инвестиционной активности и привлечения средств инвесторов для развития экономики городского округа;</w:t>
      </w:r>
    </w:p>
    <w:p w:rsidR="00567614" w:rsidRDefault="00567614" w:rsidP="00567614">
      <w:pPr>
        <w:widowControl w:val="0"/>
        <w:autoSpaceDE w:val="0"/>
        <w:autoSpaceDN w:val="0"/>
        <w:adjustRightInd w:val="0"/>
        <w:ind w:firstLine="709"/>
        <w:jc w:val="both"/>
        <w:rPr>
          <w:sz w:val="28"/>
          <w:szCs w:val="28"/>
        </w:rPr>
      </w:pPr>
      <w:r>
        <w:rPr>
          <w:sz w:val="28"/>
          <w:szCs w:val="28"/>
        </w:rPr>
        <w:t>подготовка предложений по организации эффективного взаимодействия субъектов инвестиционной деятельности с органами местного самоуправления городского округа;</w:t>
      </w:r>
    </w:p>
    <w:p w:rsidR="00567614" w:rsidRDefault="00567614" w:rsidP="00567614">
      <w:pPr>
        <w:widowControl w:val="0"/>
        <w:autoSpaceDE w:val="0"/>
        <w:autoSpaceDN w:val="0"/>
        <w:adjustRightInd w:val="0"/>
        <w:ind w:firstLine="709"/>
        <w:jc w:val="both"/>
        <w:rPr>
          <w:sz w:val="28"/>
          <w:szCs w:val="28"/>
        </w:rPr>
      </w:pPr>
      <w:r>
        <w:rPr>
          <w:sz w:val="28"/>
          <w:szCs w:val="28"/>
        </w:rPr>
        <w:t>анализ факторов, влияющих на развитие инвестиционной деятельности;</w:t>
      </w:r>
    </w:p>
    <w:p w:rsidR="00567614" w:rsidRDefault="00567614" w:rsidP="00567614">
      <w:pPr>
        <w:widowControl w:val="0"/>
        <w:autoSpaceDE w:val="0"/>
        <w:autoSpaceDN w:val="0"/>
        <w:adjustRightInd w:val="0"/>
        <w:ind w:firstLine="709"/>
        <w:jc w:val="both"/>
        <w:rPr>
          <w:sz w:val="28"/>
          <w:szCs w:val="28"/>
        </w:rPr>
      </w:pPr>
      <w:r>
        <w:rPr>
          <w:sz w:val="28"/>
          <w:szCs w:val="28"/>
        </w:rPr>
        <w:t>рассмотрение вопросов о целесообразности внесения на рассмотрение главе администрации городского округа проектов муниципальных программ в части развития инвестиционной деятельности на территории городского округа;</w:t>
      </w:r>
    </w:p>
    <w:p w:rsidR="00567614" w:rsidRDefault="00567614" w:rsidP="00567614">
      <w:pPr>
        <w:widowControl w:val="0"/>
        <w:autoSpaceDE w:val="0"/>
        <w:autoSpaceDN w:val="0"/>
        <w:adjustRightInd w:val="0"/>
        <w:ind w:firstLine="709"/>
        <w:jc w:val="both"/>
        <w:rPr>
          <w:sz w:val="28"/>
          <w:szCs w:val="28"/>
        </w:rPr>
      </w:pPr>
      <w:r>
        <w:rPr>
          <w:sz w:val="28"/>
          <w:szCs w:val="28"/>
        </w:rPr>
        <w:t xml:space="preserve">подготовка предложений о размещении конкретного инвестиционного проекта на основании предложенного бизнес-плана, в котором отражаются основные параметры, такие как месторасположение земельного участка, а также необходимые технические условия, объем инвестиционных затрат, </w:t>
      </w:r>
      <w:r>
        <w:rPr>
          <w:sz w:val="28"/>
          <w:szCs w:val="28"/>
        </w:rPr>
        <w:br/>
      </w:r>
    </w:p>
    <w:p w:rsidR="00567614" w:rsidRPr="00A42859" w:rsidRDefault="00567614" w:rsidP="00567614">
      <w:pPr>
        <w:widowControl w:val="0"/>
        <w:autoSpaceDE w:val="0"/>
        <w:autoSpaceDN w:val="0"/>
        <w:adjustRightInd w:val="0"/>
        <w:jc w:val="center"/>
      </w:pPr>
      <w:r>
        <w:lastRenderedPageBreak/>
        <w:t>3</w:t>
      </w:r>
    </w:p>
    <w:p w:rsidR="00567614" w:rsidRPr="00A42859" w:rsidRDefault="00567614" w:rsidP="00567614">
      <w:pPr>
        <w:widowControl w:val="0"/>
        <w:autoSpaceDE w:val="0"/>
        <w:autoSpaceDN w:val="0"/>
        <w:adjustRightInd w:val="0"/>
        <w:jc w:val="center"/>
      </w:pPr>
    </w:p>
    <w:p w:rsidR="00567614" w:rsidRDefault="00567614" w:rsidP="00567614">
      <w:pPr>
        <w:widowControl w:val="0"/>
        <w:autoSpaceDE w:val="0"/>
        <w:autoSpaceDN w:val="0"/>
        <w:adjustRightInd w:val="0"/>
        <w:jc w:val="both"/>
        <w:rPr>
          <w:sz w:val="28"/>
          <w:szCs w:val="28"/>
        </w:rPr>
      </w:pPr>
      <w:r>
        <w:rPr>
          <w:sz w:val="28"/>
          <w:szCs w:val="28"/>
        </w:rPr>
        <w:t>число рабочих мест, ожидаемые налоговые поступления в местный бюджет, льготы и преференции в отношении инвестиционного проекта;</w:t>
      </w:r>
    </w:p>
    <w:p w:rsidR="00567614" w:rsidRDefault="00567614" w:rsidP="00567614">
      <w:pPr>
        <w:widowControl w:val="0"/>
        <w:autoSpaceDE w:val="0"/>
        <w:autoSpaceDN w:val="0"/>
        <w:adjustRightInd w:val="0"/>
        <w:ind w:firstLine="709"/>
        <w:jc w:val="both"/>
        <w:rPr>
          <w:sz w:val="28"/>
          <w:szCs w:val="28"/>
        </w:rPr>
      </w:pPr>
      <w:r>
        <w:rPr>
          <w:sz w:val="28"/>
          <w:szCs w:val="28"/>
        </w:rPr>
        <w:t>рассмотрение и согласование презентационных материалов, содержащих информацию по инвестиционной деятельности на территории городского округа, для представления отечественным и зарубежным инвесторам;</w:t>
      </w:r>
    </w:p>
    <w:p w:rsidR="00567614" w:rsidRDefault="00567614" w:rsidP="00567614">
      <w:pPr>
        <w:widowControl w:val="0"/>
        <w:autoSpaceDE w:val="0"/>
        <w:autoSpaceDN w:val="0"/>
        <w:adjustRightInd w:val="0"/>
        <w:ind w:firstLine="709"/>
        <w:jc w:val="both"/>
        <w:rPr>
          <w:sz w:val="28"/>
          <w:szCs w:val="28"/>
        </w:rPr>
      </w:pPr>
      <w:r>
        <w:rPr>
          <w:sz w:val="28"/>
          <w:szCs w:val="28"/>
        </w:rPr>
        <w:t>разработка предложений по приоритетным направлениям развития городского округа и координация финансовых и инвестиционных ресурсов на наиболее важных направлениях;</w:t>
      </w:r>
    </w:p>
    <w:p w:rsidR="00567614" w:rsidRDefault="00567614" w:rsidP="00567614">
      <w:pPr>
        <w:widowControl w:val="0"/>
        <w:autoSpaceDE w:val="0"/>
        <w:autoSpaceDN w:val="0"/>
        <w:adjustRightInd w:val="0"/>
        <w:ind w:firstLine="709"/>
        <w:jc w:val="both"/>
        <w:rPr>
          <w:sz w:val="28"/>
          <w:szCs w:val="28"/>
        </w:rPr>
      </w:pPr>
      <w:r>
        <w:rPr>
          <w:sz w:val="28"/>
          <w:szCs w:val="28"/>
        </w:rPr>
        <w:t>рассмотрение проекта плана создания инвестиционных объектов и объектов необходимой транспортной, энергетической, социальной и другой инфраструктуры городского округа, а также регламента его корректировки с учетом потребностей инвестиционных проектов.</w:t>
      </w:r>
    </w:p>
    <w:p w:rsidR="00567614" w:rsidRDefault="00567614" w:rsidP="00567614">
      <w:pPr>
        <w:autoSpaceDE w:val="0"/>
        <w:autoSpaceDN w:val="0"/>
        <w:adjustRightInd w:val="0"/>
        <w:ind w:firstLine="709"/>
        <w:jc w:val="both"/>
        <w:rPr>
          <w:sz w:val="28"/>
          <w:szCs w:val="28"/>
        </w:rPr>
      </w:pPr>
    </w:p>
    <w:p w:rsidR="00567614" w:rsidRPr="00D822D3" w:rsidRDefault="00567614" w:rsidP="00567614">
      <w:pPr>
        <w:autoSpaceDE w:val="0"/>
        <w:autoSpaceDN w:val="0"/>
        <w:adjustRightInd w:val="0"/>
        <w:jc w:val="center"/>
        <w:rPr>
          <w:sz w:val="28"/>
          <w:szCs w:val="28"/>
        </w:rPr>
      </w:pPr>
      <w:r w:rsidRPr="00D822D3">
        <w:rPr>
          <w:sz w:val="28"/>
          <w:szCs w:val="28"/>
          <w:lang w:val="en-US"/>
        </w:rPr>
        <w:t>IV</w:t>
      </w:r>
      <w:r w:rsidRPr="00D822D3">
        <w:rPr>
          <w:sz w:val="28"/>
          <w:szCs w:val="28"/>
        </w:rPr>
        <w:t xml:space="preserve">. </w:t>
      </w:r>
      <w:r w:rsidRPr="004A5D49">
        <w:rPr>
          <w:b/>
          <w:sz w:val="28"/>
          <w:szCs w:val="28"/>
        </w:rPr>
        <w:t>Полномочия Совета</w:t>
      </w:r>
    </w:p>
    <w:p w:rsidR="00567614" w:rsidRDefault="00567614" w:rsidP="00567614">
      <w:pPr>
        <w:autoSpaceDE w:val="0"/>
        <w:autoSpaceDN w:val="0"/>
        <w:adjustRightInd w:val="0"/>
        <w:ind w:firstLine="709"/>
        <w:jc w:val="center"/>
        <w:rPr>
          <w:sz w:val="28"/>
          <w:szCs w:val="28"/>
        </w:rPr>
      </w:pPr>
    </w:p>
    <w:p w:rsidR="00567614" w:rsidRDefault="00567614" w:rsidP="00567614">
      <w:pPr>
        <w:ind w:firstLine="709"/>
        <w:jc w:val="both"/>
        <w:rPr>
          <w:sz w:val="28"/>
          <w:szCs w:val="28"/>
        </w:rPr>
      </w:pPr>
      <w:r>
        <w:rPr>
          <w:sz w:val="28"/>
          <w:szCs w:val="28"/>
        </w:rPr>
        <w:t>6. Совет для решения возложенных на него задач имеет право:</w:t>
      </w:r>
    </w:p>
    <w:p w:rsidR="00567614" w:rsidRDefault="00567614" w:rsidP="00567614">
      <w:pPr>
        <w:ind w:firstLine="709"/>
        <w:jc w:val="both"/>
        <w:rPr>
          <w:sz w:val="28"/>
          <w:szCs w:val="28"/>
        </w:rPr>
      </w:pPr>
      <w:r>
        <w:rPr>
          <w:sz w:val="28"/>
          <w:szCs w:val="28"/>
        </w:rPr>
        <w:t>запрашивать в установленном порядке необходимую информацию от федеральных органов власти, органов государственной власти Саратовской области, органов местного самоуправления</w:t>
      </w:r>
      <w:r w:rsidRPr="006F1D51">
        <w:rPr>
          <w:sz w:val="28"/>
          <w:szCs w:val="28"/>
        </w:rPr>
        <w:t xml:space="preserve"> </w:t>
      </w:r>
      <w:r>
        <w:rPr>
          <w:sz w:val="28"/>
          <w:szCs w:val="28"/>
        </w:rPr>
        <w:t>городского округа, а также предприятий, учреждений и организаций независимо от форм собственности;</w:t>
      </w:r>
    </w:p>
    <w:p w:rsidR="00567614" w:rsidRDefault="00567614" w:rsidP="00567614">
      <w:pPr>
        <w:ind w:firstLine="709"/>
        <w:jc w:val="both"/>
        <w:rPr>
          <w:sz w:val="28"/>
          <w:szCs w:val="28"/>
        </w:rPr>
      </w:pPr>
      <w:r>
        <w:rPr>
          <w:sz w:val="28"/>
          <w:szCs w:val="28"/>
        </w:rPr>
        <w:t>пользоваться в установленном порядке банками данных органов местного самоуправления городского округа;</w:t>
      </w:r>
    </w:p>
    <w:p w:rsidR="00567614" w:rsidRDefault="00567614" w:rsidP="00567614">
      <w:pPr>
        <w:ind w:firstLine="709"/>
        <w:jc w:val="both"/>
        <w:rPr>
          <w:sz w:val="28"/>
          <w:szCs w:val="28"/>
        </w:rPr>
      </w:pPr>
      <w:r>
        <w:rPr>
          <w:sz w:val="28"/>
          <w:szCs w:val="28"/>
        </w:rPr>
        <w:t>образовывать временные комиссии, рабочие группы, экспертные советы для подготовки и анализа предложений по отдельным проблемам;</w:t>
      </w:r>
    </w:p>
    <w:p w:rsidR="00567614" w:rsidRDefault="00567614" w:rsidP="00567614">
      <w:pPr>
        <w:ind w:firstLine="709"/>
        <w:jc w:val="both"/>
        <w:rPr>
          <w:sz w:val="28"/>
          <w:szCs w:val="28"/>
        </w:rPr>
      </w:pPr>
      <w:r>
        <w:rPr>
          <w:sz w:val="28"/>
          <w:szCs w:val="28"/>
        </w:rPr>
        <w:t>направлять предложения органам местного самоуправления</w:t>
      </w:r>
      <w:r w:rsidRPr="006F1D51">
        <w:rPr>
          <w:sz w:val="28"/>
          <w:szCs w:val="28"/>
        </w:rPr>
        <w:t xml:space="preserve"> </w:t>
      </w:r>
      <w:r>
        <w:rPr>
          <w:sz w:val="28"/>
          <w:szCs w:val="28"/>
        </w:rPr>
        <w:t>городского округа по вопросам выполнения требований федерального, областного законодательства, муниципальных правовых актов органов местного самоуправления городского округа в сфере регулирования инвестиционной деятельности;</w:t>
      </w:r>
    </w:p>
    <w:p w:rsidR="00567614" w:rsidRDefault="00567614" w:rsidP="00567614">
      <w:pPr>
        <w:ind w:firstLine="709"/>
        <w:jc w:val="both"/>
        <w:rPr>
          <w:sz w:val="28"/>
          <w:szCs w:val="28"/>
        </w:rPr>
      </w:pPr>
      <w:r>
        <w:rPr>
          <w:sz w:val="28"/>
          <w:szCs w:val="28"/>
        </w:rPr>
        <w:t>приглашать на свои заседания по согласованию представителей предприятий, учреждений и организаций независимо от форм собственности, а также представителей федеральных органов государственной власти, органов исполнительной власти Саратовской области, органов местного самоуправления</w:t>
      </w:r>
      <w:r w:rsidRPr="006F1D51">
        <w:rPr>
          <w:sz w:val="28"/>
          <w:szCs w:val="28"/>
        </w:rPr>
        <w:t xml:space="preserve"> </w:t>
      </w:r>
      <w:r>
        <w:rPr>
          <w:sz w:val="28"/>
          <w:szCs w:val="28"/>
        </w:rPr>
        <w:t>городского округа, общественных объединений, научных учреждений и организаций, не входящих в его состав.</w:t>
      </w:r>
    </w:p>
    <w:p w:rsidR="00567614" w:rsidRPr="00811A36" w:rsidRDefault="00567614" w:rsidP="00567614">
      <w:pPr>
        <w:ind w:firstLine="709"/>
        <w:jc w:val="both"/>
        <w:rPr>
          <w:b/>
          <w:sz w:val="28"/>
          <w:szCs w:val="28"/>
        </w:rPr>
      </w:pPr>
    </w:p>
    <w:p w:rsidR="00567614" w:rsidRPr="00D822D3" w:rsidRDefault="00567614" w:rsidP="00567614">
      <w:pPr>
        <w:jc w:val="center"/>
        <w:rPr>
          <w:sz w:val="28"/>
          <w:szCs w:val="28"/>
        </w:rPr>
      </w:pPr>
      <w:r w:rsidRPr="00D822D3">
        <w:rPr>
          <w:sz w:val="28"/>
          <w:szCs w:val="28"/>
          <w:lang w:val="en-US"/>
        </w:rPr>
        <w:t>V</w:t>
      </w:r>
      <w:r w:rsidRPr="00D822D3">
        <w:rPr>
          <w:sz w:val="28"/>
          <w:szCs w:val="28"/>
        </w:rPr>
        <w:t xml:space="preserve">. </w:t>
      </w:r>
      <w:r w:rsidRPr="004A5D49">
        <w:rPr>
          <w:b/>
          <w:sz w:val="28"/>
          <w:szCs w:val="28"/>
        </w:rPr>
        <w:t>Организация деятельности Совета</w:t>
      </w:r>
    </w:p>
    <w:p w:rsidR="00567614" w:rsidRDefault="00567614" w:rsidP="00567614">
      <w:pPr>
        <w:ind w:firstLine="709"/>
        <w:jc w:val="center"/>
        <w:rPr>
          <w:sz w:val="28"/>
          <w:szCs w:val="28"/>
        </w:rPr>
      </w:pPr>
    </w:p>
    <w:p w:rsidR="00567614" w:rsidRDefault="00567614" w:rsidP="00567614">
      <w:pPr>
        <w:ind w:firstLine="709"/>
        <w:jc w:val="both"/>
        <w:rPr>
          <w:sz w:val="28"/>
          <w:szCs w:val="28"/>
        </w:rPr>
      </w:pPr>
      <w:r>
        <w:rPr>
          <w:sz w:val="28"/>
          <w:szCs w:val="28"/>
        </w:rPr>
        <w:t>7. Председателем Совета является глава администрации городского округа, который руководит его деятельностью.</w:t>
      </w:r>
    </w:p>
    <w:p w:rsidR="00567614" w:rsidRDefault="00567614" w:rsidP="00567614">
      <w:pPr>
        <w:ind w:firstLine="709"/>
        <w:jc w:val="both"/>
        <w:rPr>
          <w:sz w:val="28"/>
          <w:szCs w:val="28"/>
        </w:rPr>
      </w:pPr>
      <w:r>
        <w:rPr>
          <w:sz w:val="28"/>
          <w:szCs w:val="28"/>
        </w:rPr>
        <w:t>8. Совет осуществляет свою деятельность в форме заседаний.</w:t>
      </w: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Pr="00A42859" w:rsidRDefault="00567614" w:rsidP="00567614">
      <w:pPr>
        <w:jc w:val="center"/>
      </w:pPr>
      <w:r w:rsidRPr="00A42859">
        <w:lastRenderedPageBreak/>
        <w:t>4</w:t>
      </w:r>
    </w:p>
    <w:p w:rsidR="00567614" w:rsidRPr="00A42859" w:rsidRDefault="00567614" w:rsidP="00567614">
      <w:pPr>
        <w:jc w:val="center"/>
      </w:pPr>
    </w:p>
    <w:p w:rsidR="00567614" w:rsidRDefault="00567614" w:rsidP="00567614">
      <w:pPr>
        <w:ind w:firstLine="709"/>
        <w:jc w:val="both"/>
        <w:rPr>
          <w:sz w:val="28"/>
          <w:szCs w:val="28"/>
        </w:rPr>
      </w:pPr>
      <w:r>
        <w:rPr>
          <w:sz w:val="28"/>
          <w:szCs w:val="28"/>
        </w:rPr>
        <w:t>9. Заседания Совета проводятся председателем Совета, а в его отсутствие заместителем председателя Совета.</w:t>
      </w:r>
    </w:p>
    <w:p w:rsidR="00567614" w:rsidRDefault="00567614" w:rsidP="00567614">
      <w:pPr>
        <w:ind w:firstLine="709"/>
        <w:jc w:val="both"/>
        <w:rPr>
          <w:sz w:val="28"/>
          <w:szCs w:val="28"/>
        </w:rPr>
      </w:pPr>
      <w:r>
        <w:rPr>
          <w:sz w:val="28"/>
          <w:szCs w:val="28"/>
        </w:rPr>
        <w:t>10. Заседания Совета проводятся по мере необходимости. Сведения о дате, времени, месте проведения и повестке дня заседания доводятся до членов Совета, ответственным за подготовку материалов и проведение заседаний Совета, не менее чем за неделю до проведения заседания.</w:t>
      </w:r>
    </w:p>
    <w:p w:rsidR="00567614" w:rsidRDefault="00567614" w:rsidP="00567614">
      <w:pPr>
        <w:ind w:firstLine="709"/>
        <w:jc w:val="both"/>
        <w:rPr>
          <w:sz w:val="28"/>
          <w:szCs w:val="28"/>
        </w:rPr>
      </w:pPr>
      <w:r>
        <w:rPr>
          <w:sz w:val="28"/>
          <w:szCs w:val="28"/>
        </w:rPr>
        <w:t>11. Заседание Совета считается правомочным, если на нем присутствует не менее половины членов Совета. Решение Совета принимаются простым большинством голосов, присутствующих на заседании членов Совета и оформляются протоколом, который подписывается председателем Совета, а в его отсутствие заместителем председателя Совета.</w:t>
      </w:r>
    </w:p>
    <w:p w:rsidR="00567614" w:rsidRDefault="00567614" w:rsidP="00567614">
      <w:pPr>
        <w:ind w:firstLine="709"/>
        <w:jc w:val="both"/>
        <w:rPr>
          <w:sz w:val="28"/>
          <w:szCs w:val="28"/>
        </w:rPr>
      </w:pPr>
      <w:r>
        <w:rPr>
          <w:sz w:val="28"/>
          <w:szCs w:val="28"/>
        </w:rPr>
        <w:t>12. Особое мнение члена Совета, голосовавшего против принятого решения, излагается в письменном виде и приобщается к решению Совета. Члены Совета участвуют в его заседаниях согласно их компетенции и отраслевому направлению деятельности по рассматриваемым инвестиционным проектам.</w:t>
      </w:r>
    </w:p>
    <w:p w:rsidR="00567614" w:rsidRDefault="00567614" w:rsidP="00567614">
      <w:pPr>
        <w:ind w:firstLine="709"/>
        <w:jc w:val="both"/>
        <w:rPr>
          <w:sz w:val="28"/>
          <w:szCs w:val="28"/>
        </w:rPr>
      </w:pPr>
      <w:r>
        <w:rPr>
          <w:sz w:val="28"/>
          <w:szCs w:val="28"/>
        </w:rPr>
        <w:t>13. Решения Совета доводятся до исполнителей и других заинтересованных организаций в части, их касающейся.</w:t>
      </w:r>
    </w:p>
    <w:p w:rsidR="00567614" w:rsidRDefault="00567614" w:rsidP="00567614">
      <w:pPr>
        <w:ind w:firstLine="709"/>
        <w:jc w:val="both"/>
        <w:rPr>
          <w:sz w:val="28"/>
          <w:szCs w:val="28"/>
        </w:rPr>
      </w:pPr>
      <w:r>
        <w:rPr>
          <w:sz w:val="28"/>
          <w:szCs w:val="28"/>
        </w:rPr>
        <w:t>14. Ответственным органом за подготовку материалов (заключений по инвестиционным проектам, протоколам, решений) и проведение заседаний Совета является управление финансов и экономического развития администрации городского округа.</w:t>
      </w: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Default="00567614" w:rsidP="00567614">
      <w:pPr>
        <w:ind w:firstLine="709"/>
        <w:jc w:val="both"/>
        <w:rPr>
          <w:sz w:val="28"/>
          <w:szCs w:val="28"/>
        </w:rPr>
      </w:pPr>
    </w:p>
    <w:p w:rsidR="00567614" w:rsidRPr="00BC357E" w:rsidRDefault="00567614" w:rsidP="00567614">
      <w:pPr>
        <w:ind w:left="4536"/>
        <w:jc w:val="center"/>
        <w:rPr>
          <w:sz w:val="28"/>
          <w:szCs w:val="28"/>
        </w:rPr>
      </w:pPr>
      <w:r w:rsidRPr="00BC357E">
        <w:rPr>
          <w:sz w:val="28"/>
          <w:szCs w:val="28"/>
        </w:rPr>
        <w:lastRenderedPageBreak/>
        <w:t>Приложение № 2</w:t>
      </w:r>
    </w:p>
    <w:p w:rsidR="00567614" w:rsidRPr="00BC357E" w:rsidRDefault="00567614" w:rsidP="00567614">
      <w:pPr>
        <w:ind w:left="4536"/>
        <w:jc w:val="center"/>
        <w:rPr>
          <w:sz w:val="28"/>
          <w:szCs w:val="28"/>
        </w:rPr>
      </w:pPr>
      <w:r w:rsidRPr="00BC357E">
        <w:rPr>
          <w:sz w:val="28"/>
          <w:szCs w:val="28"/>
        </w:rPr>
        <w:t>к постановлению администрации</w:t>
      </w:r>
    </w:p>
    <w:p w:rsidR="00567614" w:rsidRDefault="00567614" w:rsidP="00567614">
      <w:pPr>
        <w:ind w:left="4536"/>
        <w:jc w:val="center"/>
        <w:rPr>
          <w:sz w:val="28"/>
          <w:szCs w:val="28"/>
        </w:rPr>
      </w:pPr>
      <w:r w:rsidRPr="00BC357E">
        <w:rPr>
          <w:sz w:val="28"/>
          <w:szCs w:val="28"/>
        </w:rPr>
        <w:t>городского округа ЗАТО Светлый</w:t>
      </w:r>
    </w:p>
    <w:p w:rsidR="00DF4E5F" w:rsidRDefault="00DF4E5F" w:rsidP="00DF4E5F">
      <w:pPr>
        <w:ind w:left="4536"/>
        <w:jc w:val="center"/>
        <w:rPr>
          <w:sz w:val="28"/>
          <w:szCs w:val="28"/>
        </w:rPr>
      </w:pPr>
      <w:r>
        <w:rPr>
          <w:sz w:val="28"/>
          <w:szCs w:val="28"/>
        </w:rPr>
        <w:t>от 18.12.2015 № 401</w:t>
      </w:r>
    </w:p>
    <w:p w:rsidR="00567614" w:rsidRDefault="00567614" w:rsidP="00567614">
      <w:pPr>
        <w:ind w:left="4536"/>
        <w:jc w:val="center"/>
        <w:rPr>
          <w:sz w:val="28"/>
          <w:szCs w:val="28"/>
        </w:rPr>
      </w:pPr>
    </w:p>
    <w:p w:rsidR="00567614" w:rsidRDefault="00567614" w:rsidP="00567614">
      <w:pPr>
        <w:jc w:val="center"/>
        <w:rPr>
          <w:sz w:val="28"/>
          <w:szCs w:val="28"/>
        </w:rPr>
      </w:pPr>
    </w:p>
    <w:p w:rsidR="00567614" w:rsidRPr="00567614" w:rsidRDefault="00567614" w:rsidP="00567614">
      <w:pPr>
        <w:jc w:val="center"/>
        <w:rPr>
          <w:b/>
          <w:sz w:val="28"/>
          <w:szCs w:val="28"/>
        </w:rPr>
      </w:pPr>
      <w:r w:rsidRPr="00567614">
        <w:rPr>
          <w:b/>
          <w:sz w:val="28"/>
          <w:szCs w:val="28"/>
        </w:rPr>
        <w:t>ДОЛЖНОСТНОЙ СОСТАВ</w:t>
      </w:r>
    </w:p>
    <w:p w:rsidR="00567614" w:rsidRPr="00567614" w:rsidRDefault="00567614" w:rsidP="00567614">
      <w:pPr>
        <w:pStyle w:val="ConsPlusNormal"/>
        <w:jc w:val="center"/>
        <w:rPr>
          <w:rFonts w:ascii="Times New Roman" w:hAnsi="Times New Roman" w:cs="Times New Roman"/>
          <w:b/>
          <w:sz w:val="28"/>
          <w:szCs w:val="28"/>
        </w:rPr>
      </w:pPr>
      <w:r w:rsidRPr="00567614">
        <w:rPr>
          <w:rFonts w:ascii="Times New Roman" w:hAnsi="Times New Roman" w:cs="Times New Roman"/>
          <w:b/>
          <w:sz w:val="28"/>
          <w:szCs w:val="28"/>
        </w:rPr>
        <w:t xml:space="preserve">Совета по  инвестициям при главе администрации </w:t>
      </w:r>
    </w:p>
    <w:p w:rsidR="00567614" w:rsidRPr="00567614" w:rsidRDefault="00567614" w:rsidP="00567614">
      <w:pPr>
        <w:pStyle w:val="ConsPlusNormal"/>
        <w:jc w:val="center"/>
        <w:rPr>
          <w:rFonts w:ascii="Times New Roman" w:hAnsi="Times New Roman" w:cs="Times New Roman"/>
          <w:b/>
          <w:sz w:val="28"/>
          <w:szCs w:val="28"/>
        </w:rPr>
      </w:pPr>
      <w:r w:rsidRPr="00567614">
        <w:rPr>
          <w:rFonts w:ascii="Times New Roman" w:hAnsi="Times New Roman" w:cs="Times New Roman"/>
          <w:b/>
          <w:sz w:val="28"/>
          <w:szCs w:val="28"/>
        </w:rPr>
        <w:t>городского округа ЗАТО Светлый</w:t>
      </w:r>
    </w:p>
    <w:p w:rsidR="00567614" w:rsidRPr="00327C47" w:rsidRDefault="00567614" w:rsidP="00567614">
      <w:pPr>
        <w:ind w:left="-180"/>
        <w:jc w:val="right"/>
        <w:rPr>
          <w:sz w:val="28"/>
          <w:szCs w:val="28"/>
        </w:rPr>
      </w:pPr>
    </w:p>
    <w:p w:rsidR="00567614" w:rsidRDefault="00567614" w:rsidP="00567614">
      <w:pPr>
        <w:tabs>
          <w:tab w:val="left" w:pos="1501"/>
        </w:tabs>
        <w:ind w:firstLine="709"/>
        <w:rPr>
          <w:sz w:val="28"/>
          <w:szCs w:val="28"/>
        </w:rPr>
      </w:pPr>
      <w:r>
        <w:rPr>
          <w:sz w:val="28"/>
          <w:szCs w:val="28"/>
        </w:rPr>
        <w:t xml:space="preserve">Глава администрации городского округа ЗАТО Светлый, председатель </w:t>
      </w:r>
      <w:r w:rsidR="0069027A">
        <w:rPr>
          <w:sz w:val="28"/>
          <w:szCs w:val="28"/>
        </w:rPr>
        <w:t>С</w:t>
      </w:r>
      <w:r>
        <w:rPr>
          <w:sz w:val="28"/>
          <w:szCs w:val="28"/>
        </w:rPr>
        <w:t>овета;</w:t>
      </w:r>
    </w:p>
    <w:p w:rsidR="00567614" w:rsidRDefault="00567614" w:rsidP="00567614">
      <w:pPr>
        <w:tabs>
          <w:tab w:val="left" w:pos="1501"/>
        </w:tabs>
        <w:ind w:firstLine="709"/>
        <w:jc w:val="both"/>
        <w:rPr>
          <w:sz w:val="28"/>
          <w:szCs w:val="28"/>
        </w:rPr>
      </w:pPr>
      <w:r>
        <w:rPr>
          <w:sz w:val="28"/>
          <w:szCs w:val="28"/>
        </w:rPr>
        <w:t xml:space="preserve">заместитель главы администрации городского округа ЗАТО </w:t>
      </w:r>
      <w:r>
        <w:rPr>
          <w:sz w:val="28"/>
          <w:szCs w:val="28"/>
        </w:rPr>
        <w:br/>
        <w:t>Светлый – н</w:t>
      </w:r>
      <w:r w:rsidRPr="00DB3917">
        <w:rPr>
          <w:sz w:val="28"/>
          <w:szCs w:val="28"/>
        </w:rPr>
        <w:t>ачальник управления финансов</w:t>
      </w:r>
      <w:r>
        <w:rPr>
          <w:sz w:val="28"/>
          <w:szCs w:val="28"/>
        </w:rPr>
        <w:t xml:space="preserve"> и экономического развития, заместитель председателя </w:t>
      </w:r>
      <w:r w:rsidR="0069027A">
        <w:rPr>
          <w:sz w:val="28"/>
          <w:szCs w:val="28"/>
        </w:rPr>
        <w:t>С</w:t>
      </w:r>
      <w:r>
        <w:rPr>
          <w:sz w:val="28"/>
          <w:szCs w:val="28"/>
        </w:rPr>
        <w:t>овета;</w:t>
      </w:r>
    </w:p>
    <w:p w:rsidR="00567614" w:rsidRDefault="00567614" w:rsidP="0056761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первый заместитель главы администрации городского округа ЗАТО Светлый;</w:t>
      </w:r>
    </w:p>
    <w:p w:rsidR="00567614" w:rsidRDefault="00567614" w:rsidP="00567614">
      <w:pPr>
        <w:pStyle w:val="ConsPlusTitle"/>
        <w:ind w:firstLine="709"/>
        <w:jc w:val="both"/>
        <w:rPr>
          <w:rFonts w:ascii="Times New Roman" w:hAnsi="Times New Roman" w:cs="Times New Roman"/>
          <w:b w:val="0"/>
          <w:sz w:val="28"/>
          <w:szCs w:val="28"/>
        </w:rPr>
      </w:pPr>
      <w:r w:rsidRPr="00ED54AB">
        <w:rPr>
          <w:rFonts w:ascii="Times New Roman" w:hAnsi="Times New Roman" w:cs="Times New Roman"/>
          <w:b w:val="0"/>
          <w:sz w:val="28"/>
          <w:szCs w:val="28"/>
        </w:rPr>
        <w:t>депутат Муниципального собрания городского округа ЗАТО Светлый</w:t>
      </w:r>
      <w:r>
        <w:rPr>
          <w:rFonts w:ascii="Times New Roman" w:hAnsi="Times New Roman" w:cs="Times New Roman"/>
          <w:b w:val="0"/>
          <w:sz w:val="28"/>
          <w:szCs w:val="28"/>
        </w:rPr>
        <w:t xml:space="preserve"> (по согласованию);</w:t>
      </w:r>
    </w:p>
    <w:p w:rsidR="00567614" w:rsidRDefault="00567614" w:rsidP="00567614">
      <w:pPr>
        <w:pStyle w:val="ConsPlusTitle"/>
        <w:ind w:firstLine="709"/>
        <w:jc w:val="both"/>
        <w:rPr>
          <w:rFonts w:ascii="Times New Roman" w:hAnsi="Times New Roman" w:cs="Times New Roman"/>
          <w:b w:val="0"/>
          <w:sz w:val="28"/>
          <w:szCs w:val="28"/>
        </w:rPr>
      </w:pPr>
      <w:r w:rsidRPr="00D822D3">
        <w:rPr>
          <w:rFonts w:ascii="Times New Roman" w:hAnsi="Times New Roman" w:cs="Times New Roman"/>
          <w:b w:val="0"/>
          <w:sz w:val="28"/>
          <w:szCs w:val="28"/>
        </w:rPr>
        <w:t>заместитель начальника управления финансов и экономического развития администрации городского округа ЗАТО Светлый – начальник бюджетного отдела;</w:t>
      </w:r>
    </w:p>
    <w:p w:rsidR="00567614" w:rsidRDefault="00567614" w:rsidP="0056761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начальник</w:t>
      </w:r>
      <w:r w:rsidRPr="00601EEA">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отдела экономического развития управления финансов и экономического развития </w:t>
      </w:r>
      <w:r w:rsidRPr="00601EEA">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городского округа ЗАТО Светлый; </w:t>
      </w:r>
    </w:p>
    <w:p w:rsidR="00567614" w:rsidRPr="00C23E22" w:rsidRDefault="00567614" w:rsidP="00567614">
      <w:pPr>
        <w:pStyle w:val="ConsPlusTitle"/>
        <w:ind w:firstLine="709"/>
        <w:jc w:val="both"/>
        <w:rPr>
          <w:rFonts w:ascii="Times New Roman" w:hAnsi="Times New Roman" w:cs="Times New Roman"/>
          <w:b w:val="0"/>
          <w:sz w:val="28"/>
          <w:szCs w:val="28"/>
        </w:rPr>
      </w:pPr>
      <w:r w:rsidRPr="00C23E22">
        <w:rPr>
          <w:rFonts w:ascii="Times New Roman" w:hAnsi="Times New Roman" w:cs="Times New Roman"/>
          <w:b w:val="0"/>
          <w:sz w:val="28"/>
          <w:szCs w:val="28"/>
        </w:rPr>
        <w:t xml:space="preserve">начальник отдела по управлению </w:t>
      </w:r>
      <w:r w:rsidR="00DF4E5F">
        <w:rPr>
          <w:rFonts w:ascii="Times New Roman" w:hAnsi="Times New Roman" w:cs="Times New Roman"/>
          <w:b w:val="0"/>
          <w:sz w:val="28"/>
          <w:szCs w:val="28"/>
        </w:rPr>
        <w:t>имуществом</w:t>
      </w:r>
      <w:r w:rsidRPr="00C23E22">
        <w:rPr>
          <w:rFonts w:ascii="Times New Roman" w:hAnsi="Times New Roman" w:cs="Times New Roman"/>
          <w:b w:val="0"/>
          <w:sz w:val="28"/>
          <w:szCs w:val="28"/>
        </w:rPr>
        <w:t xml:space="preserve"> администрации городского округа ЗАТО Светлый;</w:t>
      </w:r>
    </w:p>
    <w:p w:rsidR="00567614" w:rsidRDefault="00567614" w:rsidP="00567614">
      <w:pPr>
        <w:pStyle w:val="ConsPlusTitle"/>
        <w:ind w:firstLine="709"/>
        <w:jc w:val="both"/>
        <w:rPr>
          <w:rFonts w:ascii="Times New Roman" w:hAnsi="Times New Roman" w:cs="Times New Roman"/>
          <w:b w:val="0"/>
          <w:sz w:val="28"/>
          <w:szCs w:val="28"/>
        </w:rPr>
      </w:pPr>
      <w:r w:rsidRPr="00C23E22">
        <w:rPr>
          <w:rFonts w:ascii="Times New Roman" w:hAnsi="Times New Roman" w:cs="Times New Roman"/>
          <w:b w:val="0"/>
          <w:sz w:val="28"/>
          <w:szCs w:val="28"/>
        </w:rPr>
        <w:t>начальник отдела правовой и кадровой работы администрации городского округа ЗАТО Светлый;</w:t>
      </w:r>
    </w:p>
    <w:p w:rsidR="00567614" w:rsidRDefault="00567614" w:rsidP="00567614">
      <w:pPr>
        <w:pStyle w:val="ConsPlusTitle"/>
        <w:ind w:firstLine="709"/>
        <w:jc w:val="both"/>
        <w:rPr>
          <w:rFonts w:ascii="Times New Roman" w:hAnsi="Times New Roman" w:cs="Times New Roman"/>
          <w:b w:val="0"/>
          <w:sz w:val="28"/>
          <w:szCs w:val="28"/>
        </w:rPr>
      </w:pPr>
      <w:r w:rsidRPr="00C23E22">
        <w:rPr>
          <w:rFonts w:ascii="Times New Roman" w:hAnsi="Times New Roman" w:cs="Times New Roman"/>
          <w:b w:val="0"/>
          <w:sz w:val="28"/>
          <w:szCs w:val="28"/>
        </w:rPr>
        <w:t>начальник муниципального учреждения «</w:t>
      </w:r>
      <w:r>
        <w:rPr>
          <w:rFonts w:ascii="Times New Roman" w:hAnsi="Times New Roman" w:cs="Times New Roman"/>
          <w:b w:val="0"/>
          <w:sz w:val="28"/>
          <w:szCs w:val="28"/>
        </w:rPr>
        <w:t>У</w:t>
      </w:r>
      <w:r w:rsidRPr="00C23E22">
        <w:rPr>
          <w:rFonts w:ascii="Times New Roman" w:hAnsi="Times New Roman" w:cs="Times New Roman"/>
          <w:b w:val="0"/>
          <w:sz w:val="28"/>
          <w:szCs w:val="28"/>
        </w:rPr>
        <w:t xml:space="preserve">правление </w:t>
      </w:r>
      <w:r>
        <w:rPr>
          <w:rFonts w:ascii="Times New Roman" w:hAnsi="Times New Roman" w:cs="Times New Roman"/>
          <w:b w:val="0"/>
          <w:sz w:val="28"/>
          <w:szCs w:val="28"/>
        </w:rPr>
        <w:t xml:space="preserve">строительства, жилищно-коммунального и дорожного хозяйства </w:t>
      </w:r>
      <w:r w:rsidRPr="00C23E22">
        <w:rPr>
          <w:rFonts w:ascii="Times New Roman" w:hAnsi="Times New Roman" w:cs="Times New Roman"/>
          <w:b w:val="0"/>
          <w:sz w:val="28"/>
          <w:szCs w:val="28"/>
        </w:rPr>
        <w:t>администрации городского округа ЗАТО Светлый»;</w:t>
      </w:r>
    </w:p>
    <w:p w:rsidR="00567614" w:rsidRDefault="00567614" w:rsidP="00567614">
      <w:pPr>
        <w:pStyle w:val="ConsPlusTitle"/>
        <w:ind w:firstLine="709"/>
        <w:jc w:val="both"/>
        <w:rPr>
          <w:rFonts w:ascii="Times New Roman" w:hAnsi="Times New Roman" w:cs="Times New Roman"/>
          <w:b w:val="0"/>
          <w:sz w:val="28"/>
          <w:szCs w:val="28"/>
        </w:rPr>
      </w:pPr>
      <w:r w:rsidRPr="000A4E2A">
        <w:rPr>
          <w:rFonts w:ascii="Times New Roman" w:hAnsi="Times New Roman" w:cs="Times New Roman"/>
          <w:b w:val="0"/>
          <w:sz w:val="28"/>
          <w:szCs w:val="28"/>
        </w:rPr>
        <w:t>начальник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p>
    <w:p w:rsidR="00567614" w:rsidRDefault="00567614" w:rsidP="00567614">
      <w:pPr>
        <w:pStyle w:val="ConsPlusTitle"/>
        <w:ind w:firstLine="709"/>
        <w:jc w:val="both"/>
        <w:rPr>
          <w:rFonts w:ascii="Times New Roman" w:hAnsi="Times New Roman" w:cs="Times New Roman"/>
          <w:b w:val="0"/>
          <w:sz w:val="28"/>
          <w:szCs w:val="28"/>
        </w:rPr>
      </w:pPr>
      <w:r w:rsidRPr="00D822D3">
        <w:rPr>
          <w:rFonts w:ascii="Times New Roman" w:hAnsi="Times New Roman" w:cs="Times New Roman"/>
          <w:b w:val="0"/>
          <w:sz w:val="28"/>
          <w:szCs w:val="28"/>
        </w:rPr>
        <w:t>гл</w:t>
      </w:r>
      <w:r>
        <w:rPr>
          <w:rFonts w:ascii="Times New Roman" w:hAnsi="Times New Roman" w:cs="Times New Roman"/>
          <w:b w:val="0"/>
          <w:sz w:val="28"/>
          <w:szCs w:val="28"/>
        </w:rPr>
        <w:t>авный</w:t>
      </w:r>
      <w:r w:rsidRPr="00D822D3">
        <w:rPr>
          <w:rFonts w:ascii="Times New Roman" w:hAnsi="Times New Roman" w:cs="Times New Roman"/>
          <w:b w:val="0"/>
          <w:sz w:val="28"/>
          <w:szCs w:val="28"/>
        </w:rPr>
        <w:t xml:space="preserve"> специалист </w:t>
      </w:r>
      <w:r>
        <w:rPr>
          <w:rFonts w:ascii="Times New Roman" w:hAnsi="Times New Roman" w:cs="Times New Roman"/>
          <w:b w:val="0"/>
          <w:sz w:val="28"/>
          <w:szCs w:val="28"/>
        </w:rPr>
        <w:t>по градостроительству</w:t>
      </w:r>
      <w:r w:rsidRPr="00D822D3">
        <w:rPr>
          <w:rFonts w:ascii="Times New Roman" w:hAnsi="Times New Roman" w:cs="Times New Roman"/>
          <w:b w:val="0"/>
          <w:sz w:val="28"/>
          <w:szCs w:val="28"/>
        </w:rPr>
        <w:t xml:space="preserve"> отдела по управлению </w:t>
      </w:r>
      <w:r w:rsidR="00DF4E5F">
        <w:rPr>
          <w:rFonts w:ascii="Times New Roman" w:hAnsi="Times New Roman" w:cs="Times New Roman"/>
          <w:b w:val="0"/>
          <w:sz w:val="28"/>
          <w:szCs w:val="28"/>
        </w:rPr>
        <w:t>имуществом</w:t>
      </w:r>
      <w:r w:rsidRPr="00D822D3">
        <w:rPr>
          <w:rFonts w:ascii="Times New Roman" w:hAnsi="Times New Roman" w:cs="Times New Roman"/>
          <w:b w:val="0"/>
          <w:sz w:val="28"/>
          <w:szCs w:val="28"/>
        </w:rPr>
        <w:t xml:space="preserve"> администрации городского округа ЗАТО Светлый</w:t>
      </w:r>
      <w:r>
        <w:rPr>
          <w:rFonts w:ascii="Times New Roman" w:hAnsi="Times New Roman" w:cs="Times New Roman"/>
          <w:b w:val="0"/>
          <w:sz w:val="28"/>
          <w:szCs w:val="28"/>
        </w:rPr>
        <w:t>;</w:t>
      </w:r>
    </w:p>
    <w:p w:rsidR="00567614" w:rsidRPr="00D822D3" w:rsidRDefault="00567614" w:rsidP="0056761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директор муниципального унитарного предприятия «Жилищно-коммунальное хозяйство» городского округа ЗАТО Светлый;</w:t>
      </w:r>
    </w:p>
    <w:p w:rsidR="00567614" w:rsidRPr="00C23E22" w:rsidRDefault="00567614" w:rsidP="00567614">
      <w:pPr>
        <w:pStyle w:val="ConsPlusTitle"/>
        <w:ind w:firstLine="709"/>
        <w:jc w:val="both"/>
        <w:rPr>
          <w:rFonts w:ascii="Times New Roman" w:hAnsi="Times New Roman" w:cs="Times New Roman"/>
          <w:b w:val="0"/>
          <w:sz w:val="28"/>
          <w:szCs w:val="28"/>
        </w:rPr>
      </w:pPr>
      <w:r w:rsidRPr="00C23E22">
        <w:rPr>
          <w:rFonts w:ascii="Times New Roman" w:hAnsi="Times New Roman" w:cs="Times New Roman"/>
          <w:b w:val="0"/>
          <w:sz w:val="28"/>
          <w:szCs w:val="28"/>
        </w:rPr>
        <w:t>председатель Совета предпринимателей городского округа ЗАТО Светлый</w:t>
      </w:r>
      <w:r>
        <w:rPr>
          <w:rFonts w:ascii="Times New Roman" w:hAnsi="Times New Roman" w:cs="Times New Roman"/>
          <w:b w:val="0"/>
          <w:sz w:val="28"/>
          <w:szCs w:val="28"/>
        </w:rPr>
        <w:t xml:space="preserve"> (по согласованию)</w:t>
      </w:r>
      <w:r w:rsidRPr="00C23E22">
        <w:rPr>
          <w:rFonts w:ascii="Times New Roman" w:hAnsi="Times New Roman" w:cs="Times New Roman"/>
          <w:b w:val="0"/>
          <w:sz w:val="28"/>
          <w:szCs w:val="28"/>
        </w:rPr>
        <w:t>;</w:t>
      </w:r>
    </w:p>
    <w:p w:rsidR="00567614" w:rsidRPr="00C23E22" w:rsidRDefault="00567614" w:rsidP="00567614">
      <w:pPr>
        <w:pStyle w:val="ConsPlusTitle"/>
        <w:ind w:firstLine="709"/>
        <w:jc w:val="both"/>
        <w:rPr>
          <w:rFonts w:ascii="Times New Roman" w:hAnsi="Times New Roman" w:cs="Times New Roman"/>
          <w:b w:val="0"/>
          <w:sz w:val="28"/>
          <w:szCs w:val="28"/>
        </w:rPr>
      </w:pPr>
      <w:r w:rsidRPr="00C23E22">
        <w:rPr>
          <w:rFonts w:ascii="Times New Roman" w:hAnsi="Times New Roman" w:cs="Times New Roman"/>
          <w:b w:val="0"/>
          <w:sz w:val="28"/>
          <w:szCs w:val="28"/>
        </w:rPr>
        <w:t>председатель Общественного совета городского округа ЗАТО Светлый</w:t>
      </w:r>
      <w:r>
        <w:rPr>
          <w:rFonts w:ascii="Times New Roman" w:hAnsi="Times New Roman" w:cs="Times New Roman"/>
          <w:b w:val="0"/>
          <w:sz w:val="28"/>
          <w:szCs w:val="28"/>
        </w:rPr>
        <w:t xml:space="preserve"> (по согласованию)</w:t>
      </w:r>
      <w:r w:rsidR="00DF4E5F">
        <w:rPr>
          <w:rFonts w:ascii="Times New Roman" w:hAnsi="Times New Roman" w:cs="Times New Roman"/>
          <w:b w:val="0"/>
          <w:sz w:val="28"/>
          <w:szCs w:val="28"/>
        </w:rPr>
        <w:t>.</w:t>
      </w:r>
    </w:p>
    <w:p w:rsidR="00567614" w:rsidRDefault="00567614" w:rsidP="00567614">
      <w:pPr>
        <w:tabs>
          <w:tab w:val="left" w:pos="3840"/>
        </w:tabs>
        <w:ind w:firstLine="709"/>
        <w:jc w:val="both"/>
        <w:rPr>
          <w:sz w:val="28"/>
          <w:szCs w:val="28"/>
        </w:rPr>
      </w:pPr>
    </w:p>
    <w:p w:rsidR="00567614" w:rsidRDefault="00567614"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p w:rsidR="00DC701B" w:rsidRDefault="00DC701B" w:rsidP="00C63925">
      <w:pPr>
        <w:widowControl w:val="0"/>
        <w:autoSpaceDE w:val="0"/>
        <w:autoSpaceDN w:val="0"/>
        <w:adjustRightInd w:val="0"/>
        <w:jc w:val="both"/>
        <w:rPr>
          <w:b/>
          <w:sz w:val="28"/>
          <w:szCs w:val="28"/>
        </w:rPr>
      </w:pPr>
    </w:p>
    <w:sectPr w:rsidR="00DC701B" w:rsidSect="007C28EE">
      <w:headerReference w:type="default" r:id="rId8"/>
      <w:headerReference w:type="first" r:id="rId9"/>
      <w:pgSz w:w="11906" w:h="16838"/>
      <w:pgMar w:top="1021" w:right="707" w:bottom="426"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9A" w:rsidRDefault="0051179A">
      <w:r>
        <w:separator/>
      </w:r>
    </w:p>
  </w:endnote>
  <w:endnote w:type="continuationSeparator" w:id="1">
    <w:p w:rsidR="0051179A" w:rsidRDefault="0051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9A" w:rsidRDefault="0051179A">
      <w:r>
        <w:separator/>
      </w:r>
    </w:p>
  </w:footnote>
  <w:footnote w:type="continuationSeparator" w:id="1">
    <w:p w:rsidR="0051179A" w:rsidRDefault="0051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900D34" w:rsidRPr="00EF2F52" w:rsidTr="0039016F">
      <w:tc>
        <w:tcPr>
          <w:tcW w:w="4643" w:type="dxa"/>
        </w:tcPr>
        <w:p w:rsidR="00900D34" w:rsidRDefault="00DF4E5F" w:rsidP="00C05BEC">
          <w:pPr>
            <w:rPr>
              <w:sz w:val="28"/>
              <w:szCs w:val="28"/>
            </w:rPr>
          </w:pPr>
          <w:r>
            <w:rPr>
              <w:sz w:val="28"/>
              <w:szCs w:val="28"/>
            </w:rPr>
            <w:t>18.12.2015</w:t>
          </w:r>
        </w:p>
      </w:tc>
      <w:tc>
        <w:tcPr>
          <w:tcW w:w="4821" w:type="dxa"/>
        </w:tcPr>
        <w:p w:rsidR="00900D34" w:rsidRDefault="00DF4E5F" w:rsidP="00214AE0">
          <w:pPr>
            <w:jc w:val="right"/>
            <w:rPr>
              <w:sz w:val="28"/>
              <w:szCs w:val="28"/>
            </w:rPr>
          </w:pPr>
          <w:r>
            <w:rPr>
              <w:sz w:val="28"/>
              <w:szCs w:val="28"/>
            </w:rPr>
            <w:t>№ 401</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2">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8"/>
  </w:num>
  <w:num w:numId="8">
    <w:abstractNumId w:val="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9"/>
  </w:num>
  <w:num w:numId="19">
    <w:abstractNumId w:val="26"/>
  </w:num>
  <w:num w:numId="20">
    <w:abstractNumId w:val="13"/>
  </w:num>
  <w:num w:numId="21">
    <w:abstractNumId w:val="12"/>
  </w:num>
  <w:num w:numId="22">
    <w:abstractNumId w:val="30"/>
  </w:num>
  <w:num w:numId="23">
    <w:abstractNumId w:val="22"/>
  </w:num>
  <w:num w:numId="24">
    <w:abstractNumId w:val="11"/>
  </w:num>
  <w:num w:numId="25">
    <w:abstractNumId w:val="14"/>
  </w:num>
  <w:num w:numId="26">
    <w:abstractNumId w:val="37"/>
  </w:num>
  <w:num w:numId="27">
    <w:abstractNumId w:val="7"/>
  </w:num>
  <w:num w:numId="28">
    <w:abstractNumId w:val="35"/>
  </w:num>
  <w:num w:numId="29">
    <w:abstractNumId w:val="9"/>
  </w:num>
  <w:num w:numId="30">
    <w:abstractNumId w:val="16"/>
  </w:num>
  <w:num w:numId="31">
    <w:abstractNumId w:val="15"/>
  </w:num>
  <w:num w:numId="32">
    <w:abstractNumId w:val="36"/>
  </w:num>
  <w:num w:numId="33">
    <w:abstractNumId w:val="18"/>
  </w:num>
  <w:num w:numId="34">
    <w:abstractNumId w:val="5"/>
  </w:num>
  <w:num w:numId="35">
    <w:abstractNumId w:val="28"/>
  </w:num>
  <w:num w:numId="36">
    <w:abstractNumId w:val="23"/>
  </w:num>
  <w:num w:numId="37">
    <w:abstractNumId w:val="2"/>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21186"/>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5937"/>
    <w:rsid w:val="000162A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758"/>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1F41"/>
    <w:rsid w:val="000828C1"/>
    <w:rsid w:val="000829B4"/>
    <w:rsid w:val="00084DEC"/>
    <w:rsid w:val="00084E9C"/>
    <w:rsid w:val="000854E7"/>
    <w:rsid w:val="00086686"/>
    <w:rsid w:val="00087DCE"/>
    <w:rsid w:val="00092602"/>
    <w:rsid w:val="000933E0"/>
    <w:rsid w:val="00093AA0"/>
    <w:rsid w:val="0009507D"/>
    <w:rsid w:val="0009618B"/>
    <w:rsid w:val="00097760"/>
    <w:rsid w:val="000A184C"/>
    <w:rsid w:val="000A1997"/>
    <w:rsid w:val="000A2AC3"/>
    <w:rsid w:val="000A339E"/>
    <w:rsid w:val="000A4D42"/>
    <w:rsid w:val="000B078D"/>
    <w:rsid w:val="000B236B"/>
    <w:rsid w:val="000B47F1"/>
    <w:rsid w:val="000B5D8A"/>
    <w:rsid w:val="000C02EA"/>
    <w:rsid w:val="000C035D"/>
    <w:rsid w:val="000C041D"/>
    <w:rsid w:val="000C1603"/>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60A9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69D4"/>
    <w:rsid w:val="001A1566"/>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7025"/>
    <w:rsid w:val="002023D3"/>
    <w:rsid w:val="00202AC7"/>
    <w:rsid w:val="00202B09"/>
    <w:rsid w:val="00203503"/>
    <w:rsid w:val="00203CF1"/>
    <w:rsid w:val="00204B19"/>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9B"/>
    <w:rsid w:val="002C517F"/>
    <w:rsid w:val="002C5DB2"/>
    <w:rsid w:val="002C7369"/>
    <w:rsid w:val="002D0B8F"/>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2FB0"/>
    <w:rsid w:val="003433F5"/>
    <w:rsid w:val="00343D38"/>
    <w:rsid w:val="00347785"/>
    <w:rsid w:val="00352E75"/>
    <w:rsid w:val="00355B84"/>
    <w:rsid w:val="00356A82"/>
    <w:rsid w:val="00356AB8"/>
    <w:rsid w:val="00356AFA"/>
    <w:rsid w:val="0036159D"/>
    <w:rsid w:val="00362BEF"/>
    <w:rsid w:val="00363512"/>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2290"/>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42C9"/>
    <w:rsid w:val="00424492"/>
    <w:rsid w:val="00425E27"/>
    <w:rsid w:val="00425F5A"/>
    <w:rsid w:val="0042753A"/>
    <w:rsid w:val="0043193A"/>
    <w:rsid w:val="00435458"/>
    <w:rsid w:val="0043612E"/>
    <w:rsid w:val="004424D6"/>
    <w:rsid w:val="00445C59"/>
    <w:rsid w:val="00450D2E"/>
    <w:rsid w:val="004513C6"/>
    <w:rsid w:val="0045180B"/>
    <w:rsid w:val="00451DC4"/>
    <w:rsid w:val="00452A14"/>
    <w:rsid w:val="0045332A"/>
    <w:rsid w:val="00454247"/>
    <w:rsid w:val="004542ED"/>
    <w:rsid w:val="0045523B"/>
    <w:rsid w:val="004556FA"/>
    <w:rsid w:val="004564C9"/>
    <w:rsid w:val="004571AE"/>
    <w:rsid w:val="00464081"/>
    <w:rsid w:val="00464125"/>
    <w:rsid w:val="0046525D"/>
    <w:rsid w:val="004655AA"/>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42AC"/>
    <w:rsid w:val="00504F60"/>
    <w:rsid w:val="005050C9"/>
    <w:rsid w:val="00510D69"/>
    <w:rsid w:val="0051179A"/>
    <w:rsid w:val="00511857"/>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BEB"/>
    <w:rsid w:val="00550719"/>
    <w:rsid w:val="0055082D"/>
    <w:rsid w:val="00552536"/>
    <w:rsid w:val="0055364D"/>
    <w:rsid w:val="005542C2"/>
    <w:rsid w:val="00557663"/>
    <w:rsid w:val="00560C6A"/>
    <w:rsid w:val="005615F1"/>
    <w:rsid w:val="0056303C"/>
    <w:rsid w:val="0056369A"/>
    <w:rsid w:val="005639AE"/>
    <w:rsid w:val="00564EE9"/>
    <w:rsid w:val="00567614"/>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49C0"/>
    <w:rsid w:val="00606D4A"/>
    <w:rsid w:val="00607227"/>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54816"/>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27A"/>
    <w:rsid w:val="00690995"/>
    <w:rsid w:val="0069217D"/>
    <w:rsid w:val="0069577F"/>
    <w:rsid w:val="006962E7"/>
    <w:rsid w:val="006976BA"/>
    <w:rsid w:val="006A25C5"/>
    <w:rsid w:val="006A45B3"/>
    <w:rsid w:val="006A5595"/>
    <w:rsid w:val="006A5C11"/>
    <w:rsid w:val="006A5C3A"/>
    <w:rsid w:val="006A78BB"/>
    <w:rsid w:val="006A7DF5"/>
    <w:rsid w:val="006B0432"/>
    <w:rsid w:val="006B08AA"/>
    <w:rsid w:val="006B0943"/>
    <w:rsid w:val="006B09AB"/>
    <w:rsid w:val="006B0F32"/>
    <w:rsid w:val="006B1A3C"/>
    <w:rsid w:val="006B1BE5"/>
    <w:rsid w:val="006B20C0"/>
    <w:rsid w:val="006B2990"/>
    <w:rsid w:val="006B4967"/>
    <w:rsid w:val="006B4D68"/>
    <w:rsid w:val="006B588D"/>
    <w:rsid w:val="006B64BF"/>
    <w:rsid w:val="006B757D"/>
    <w:rsid w:val="006C0E86"/>
    <w:rsid w:val="006C10E5"/>
    <w:rsid w:val="006C1450"/>
    <w:rsid w:val="006C309D"/>
    <w:rsid w:val="006C508B"/>
    <w:rsid w:val="006C50C7"/>
    <w:rsid w:val="006D30EF"/>
    <w:rsid w:val="006D3646"/>
    <w:rsid w:val="006D3820"/>
    <w:rsid w:val="006D4542"/>
    <w:rsid w:val="006D7A4B"/>
    <w:rsid w:val="006E0236"/>
    <w:rsid w:val="006E046F"/>
    <w:rsid w:val="006E0A8E"/>
    <w:rsid w:val="006E1A51"/>
    <w:rsid w:val="006E3FDD"/>
    <w:rsid w:val="006E571E"/>
    <w:rsid w:val="006E5C5B"/>
    <w:rsid w:val="006E6EB9"/>
    <w:rsid w:val="006F1CE4"/>
    <w:rsid w:val="006F1E88"/>
    <w:rsid w:val="006F2033"/>
    <w:rsid w:val="006F241A"/>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2927"/>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74A8"/>
    <w:rsid w:val="00780615"/>
    <w:rsid w:val="007823DE"/>
    <w:rsid w:val="00784ED4"/>
    <w:rsid w:val="00786A59"/>
    <w:rsid w:val="00786A5D"/>
    <w:rsid w:val="00792EE6"/>
    <w:rsid w:val="00794E88"/>
    <w:rsid w:val="007A0CE1"/>
    <w:rsid w:val="007A1226"/>
    <w:rsid w:val="007A316B"/>
    <w:rsid w:val="007A3F43"/>
    <w:rsid w:val="007A7214"/>
    <w:rsid w:val="007B0504"/>
    <w:rsid w:val="007B1813"/>
    <w:rsid w:val="007B187E"/>
    <w:rsid w:val="007B36C0"/>
    <w:rsid w:val="007B52E8"/>
    <w:rsid w:val="007B642C"/>
    <w:rsid w:val="007B6C26"/>
    <w:rsid w:val="007C2884"/>
    <w:rsid w:val="007C28EE"/>
    <w:rsid w:val="007C3668"/>
    <w:rsid w:val="007C3A49"/>
    <w:rsid w:val="007C436A"/>
    <w:rsid w:val="007C4C36"/>
    <w:rsid w:val="007C53C5"/>
    <w:rsid w:val="007C6D1C"/>
    <w:rsid w:val="007D3483"/>
    <w:rsid w:val="007D5F78"/>
    <w:rsid w:val="007E1FC4"/>
    <w:rsid w:val="007E62DD"/>
    <w:rsid w:val="007E7454"/>
    <w:rsid w:val="007E7E54"/>
    <w:rsid w:val="007F274F"/>
    <w:rsid w:val="007F401F"/>
    <w:rsid w:val="007F4DD7"/>
    <w:rsid w:val="007F76DE"/>
    <w:rsid w:val="008005F4"/>
    <w:rsid w:val="0080229A"/>
    <w:rsid w:val="00804301"/>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2425"/>
    <w:rsid w:val="0085342B"/>
    <w:rsid w:val="0085393E"/>
    <w:rsid w:val="00854841"/>
    <w:rsid w:val="008569A3"/>
    <w:rsid w:val="00860405"/>
    <w:rsid w:val="00861D12"/>
    <w:rsid w:val="00862092"/>
    <w:rsid w:val="008623BD"/>
    <w:rsid w:val="00863F11"/>
    <w:rsid w:val="008700A9"/>
    <w:rsid w:val="00871331"/>
    <w:rsid w:val="00872AFE"/>
    <w:rsid w:val="00873265"/>
    <w:rsid w:val="008732DE"/>
    <w:rsid w:val="008764A8"/>
    <w:rsid w:val="00880B7D"/>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50B8"/>
    <w:rsid w:val="008B670E"/>
    <w:rsid w:val="008B732B"/>
    <w:rsid w:val="008C0207"/>
    <w:rsid w:val="008C09E6"/>
    <w:rsid w:val="008C30B6"/>
    <w:rsid w:val="008C668C"/>
    <w:rsid w:val="008C7282"/>
    <w:rsid w:val="008D3B67"/>
    <w:rsid w:val="008D7AAB"/>
    <w:rsid w:val="008E0D2E"/>
    <w:rsid w:val="008E2104"/>
    <w:rsid w:val="008E2972"/>
    <w:rsid w:val="008E40A8"/>
    <w:rsid w:val="008E4DA4"/>
    <w:rsid w:val="008E5F77"/>
    <w:rsid w:val="008E7452"/>
    <w:rsid w:val="008E78A6"/>
    <w:rsid w:val="008F4A85"/>
    <w:rsid w:val="008F4C13"/>
    <w:rsid w:val="008F5B4D"/>
    <w:rsid w:val="008F5B7F"/>
    <w:rsid w:val="008F72BE"/>
    <w:rsid w:val="00900D34"/>
    <w:rsid w:val="00901BE4"/>
    <w:rsid w:val="00901DF4"/>
    <w:rsid w:val="00902EC5"/>
    <w:rsid w:val="0090342F"/>
    <w:rsid w:val="00904F8F"/>
    <w:rsid w:val="00905F70"/>
    <w:rsid w:val="009106C9"/>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3E4F"/>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B226F"/>
    <w:rsid w:val="009B2F17"/>
    <w:rsid w:val="009B30A9"/>
    <w:rsid w:val="009B3325"/>
    <w:rsid w:val="009B46BA"/>
    <w:rsid w:val="009B7015"/>
    <w:rsid w:val="009C05A8"/>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B6D"/>
    <w:rsid w:val="00A01C96"/>
    <w:rsid w:val="00A03120"/>
    <w:rsid w:val="00A03FDF"/>
    <w:rsid w:val="00A06D4D"/>
    <w:rsid w:val="00A11F99"/>
    <w:rsid w:val="00A12946"/>
    <w:rsid w:val="00A12BB9"/>
    <w:rsid w:val="00A14723"/>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22AD"/>
    <w:rsid w:val="00B02CD5"/>
    <w:rsid w:val="00B02FF6"/>
    <w:rsid w:val="00B034C2"/>
    <w:rsid w:val="00B0389E"/>
    <w:rsid w:val="00B03C4A"/>
    <w:rsid w:val="00B04C54"/>
    <w:rsid w:val="00B0632F"/>
    <w:rsid w:val="00B07A4B"/>
    <w:rsid w:val="00B07F94"/>
    <w:rsid w:val="00B126C1"/>
    <w:rsid w:val="00B14769"/>
    <w:rsid w:val="00B14CCD"/>
    <w:rsid w:val="00B16B5F"/>
    <w:rsid w:val="00B17736"/>
    <w:rsid w:val="00B17BB6"/>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674C"/>
    <w:rsid w:val="00B71932"/>
    <w:rsid w:val="00B71DE6"/>
    <w:rsid w:val="00B73A73"/>
    <w:rsid w:val="00B770EA"/>
    <w:rsid w:val="00B8042A"/>
    <w:rsid w:val="00B824B1"/>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24E4"/>
    <w:rsid w:val="00C04199"/>
    <w:rsid w:val="00C043B4"/>
    <w:rsid w:val="00C05279"/>
    <w:rsid w:val="00C05BEC"/>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6504"/>
    <w:rsid w:val="00C36B1D"/>
    <w:rsid w:val="00C3751C"/>
    <w:rsid w:val="00C37569"/>
    <w:rsid w:val="00C377C0"/>
    <w:rsid w:val="00C409D3"/>
    <w:rsid w:val="00C4258E"/>
    <w:rsid w:val="00C43D58"/>
    <w:rsid w:val="00C45808"/>
    <w:rsid w:val="00C46FCB"/>
    <w:rsid w:val="00C512D5"/>
    <w:rsid w:val="00C5144B"/>
    <w:rsid w:val="00C52B87"/>
    <w:rsid w:val="00C53194"/>
    <w:rsid w:val="00C53B0F"/>
    <w:rsid w:val="00C55230"/>
    <w:rsid w:val="00C61192"/>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EA6"/>
    <w:rsid w:val="00DA5DDF"/>
    <w:rsid w:val="00DA6371"/>
    <w:rsid w:val="00DA7EC3"/>
    <w:rsid w:val="00DB02E6"/>
    <w:rsid w:val="00DB0969"/>
    <w:rsid w:val="00DB18E4"/>
    <w:rsid w:val="00DB2BFC"/>
    <w:rsid w:val="00DB39B3"/>
    <w:rsid w:val="00DB4489"/>
    <w:rsid w:val="00DB7475"/>
    <w:rsid w:val="00DC0B79"/>
    <w:rsid w:val="00DC1C3E"/>
    <w:rsid w:val="00DC3BB8"/>
    <w:rsid w:val="00DC3FD6"/>
    <w:rsid w:val="00DC701B"/>
    <w:rsid w:val="00DD0351"/>
    <w:rsid w:val="00DD07DB"/>
    <w:rsid w:val="00DD186F"/>
    <w:rsid w:val="00DD686D"/>
    <w:rsid w:val="00DD7D74"/>
    <w:rsid w:val="00DE0B80"/>
    <w:rsid w:val="00DE29E7"/>
    <w:rsid w:val="00DE32F8"/>
    <w:rsid w:val="00DE50B7"/>
    <w:rsid w:val="00DE6315"/>
    <w:rsid w:val="00DE7696"/>
    <w:rsid w:val="00DF186F"/>
    <w:rsid w:val="00DF1C36"/>
    <w:rsid w:val="00DF4E5F"/>
    <w:rsid w:val="00DF6945"/>
    <w:rsid w:val="00DF7FC2"/>
    <w:rsid w:val="00E0050D"/>
    <w:rsid w:val="00E00745"/>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61F5"/>
    <w:rsid w:val="00E663B4"/>
    <w:rsid w:val="00E667AF"/>
    <w:rsid w:val="00E66F3D"/>
    <w:rsid w:val="00E67074"/>
    <w:rsid w:val="00E70AB1"/>
    <w:rsid w:val="00E711ED"/>
    <w:rsid w:val="00E7219D"/>
    <w:rsid w:val="00E72951"/>
    <w:rsid w:val="00E75347"/>
    <w:rsid w:val="00E76977"/>
    <w:rsid w:val="00E80BE7"/>
    <w:rsid w:val="00E81FE1"/>
    <w:rsid w:val="00E8251C"/>
    <w:rsid w:val="00E861B2"/>
    <w:rsid w:val="00E867F2"/>
    <w:rsid w:val="00E878B9"/>
    <w:rsid w:val="00E91CD7"/>
    <w:rsid w:val="00E91D71"/>
    <w:rsid w:val="00E9506B"/>
    <w:rsid w:val="00E9535C"/>
    <w:rsid w:val="00E95367"/>
    <w:rsid w:val="00E96687"/>
    <w:rsid w:val="00E96B6B"/>
    <w:rsid w:val="00EA4FB7"/>
    <w:rsid w:val="00EA5B94"/>
    <w:rsid w:val="00EA60B1"/>
    <w:rsid w:val="00EA7577"/>
    <w:rsid w:val="00EB1D7A"/>
    <w:rsid w:val="00EB2864"/>
    <w:rsid w:val="00EB3072"/>
    <w:rsid w:val="00EB3DA9"/>
    <w:rsid w:val="00EB5B65"/>
    <w:rsid w:val="00EC40A4"/>
    <w:rsid w:val="00EC5D11"/>
    <w:rsid w:val="00EC6131"/>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B11AC"/>
    <w:rsid w:val="00FB15E0"/>
    <w:rsid w:val="00FB2256"/>
    <w:rsid w:val="00FB292A"/>
    <w:rsid w:val="00FB30D1"/>
    <w:rsid w:val="00FB48BD"/>
    <w:rsid w:val="00FB4A8E"/>
    <w:rsid w:val="00FB5D6E"/>
    <w:rsid w:val="00FB67D2"/>
    <w:rsid w:val="00FB6C37"/>
    <w:rsid w:val="00FC2F6C"/>
    <w:rsid w:val="00FC3612"/>
    <w:rsid w:val="00FC3E4D"/>
    <w:rsid w:val="00FC5C53"/>
    <w:rsid w:val="00FC5DDB"/>
    <w:rsid w:val="00FC66BF"/>
    <w:rsid w:val="00FD0532"/>
    <w:rsid w:val="00FD1731"/>
    <w:rsid w:val="00FD4DA1"/>
    <w:rsid w:val="00FD5D12"/>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1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5F"/>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136</cp:revision>
  <cp:lastPrinted>2015-12-24T07:39:00Z</cp:lastPrinted>
  <dcterms:created xsi:type="dcterms:W3CDTF">2015-09-03T06:49:00Z</dcterms:created>
  <dcterms:modified xsi:type="dcterms:W3CDTF">2017-04-09T11:44:00Z</dcterms:modified>
</cp:coreProperties>
</file>