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760211" w:rsidRDefault="00760211" w:rsidP="00760211">
      <w:pPr>
        <w:ind w:right="2437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Об утверждении Перечня мест, на которые</w:t>
      </w:r>
    </w:p>
    <w:p w:rsidR="00760211" w:rsidRDefault="00760211" w:rsidP="00760211">
      <w:pPr>
        <w:ind w:right="2437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запрещается возвращать животных без владельцев,</w:t>
      </w:r>
    </w:p>
    <w:p w:rsidR="00760211" w:rsidRDefault="00760211" w:rsidP="00760211">
      <w:pPr>
        <w:ind w:right="2437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и Перечня лиц, уполномоченных на принятие решений о возврате животных без владельцев на прежние места их обитания</w:t>
      </w:r>
    </w:p>
    <w:p w:rsidR="00760211" w:rsidRDefault="00760211" w:rsidP="00760211">
      <w:pPr>
        <w:rPr>
          <w:rFonts w:ascii="PT Astra Serif" w:hAnsi="PT Astra Serif"/>
        </w:rPr>
      </w:pPr>
    </w:p>
    <w:p w:rsidR="00760211" w:rsidRDefault="00760211" w:rsidP="00760211">
      <w:pPr>
        <w:rPr>
          <w:rFonts w:ascii="PT Astra Serif" w:hAnsi="PT Astra Serif"/>
        </w:rPr>
      </w:pPr>
    </w:p>
    <w:p w:rsidR="00760211" w:rsidRDefault="00760211" w:rsidP="00760211">
      <w:pPr>
        <w:pStyle w:val="ConsPlusNormal"/>
        <w:ind w:firstLine="709"/>
        <w:jc w:val="both"/>
        <w:rPr>
          <w:rFonts w:ascii="PT Astra Serif" w:hAnsi="PT Astra Serif"/>
          <w:color w:val="000000"/>
          <w:shd w:val="clear" w:color="auto" w:fill="FFFFFF"/>
        </w:rPr>
      </w:pPr>
      <w:proofErr w:type="gramStart"/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В соответствии с частью 6.1 статьи 18 Федерального закона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br/>
        <w:t xml:space="preserve">от 27.12.2018 № 498-ФЗ «Об ответственном обращении с животными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br/>
        <w:t>и о внесении изменений в отдельные законодательные акты Российской Федерации», статьей</w:t>
      </w:r>
      <w:r>
        <w:rPr>
          <w:rFonts w:ascii="PT Astra Serif" w:hAnsi="PT Astra Serif" w:cs="Times New Roman"/>
          <w:color w:val="000000"/>
          <w:spacing w:val="-17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14.1</w:t>
      </w:r>
      <w:r>
        <w:rPr>
          <w:rFonts w:ascii="PT Astra Serif" w:hAnsi="PT Astra Serif" w:cs="Times New Roman"/>
          <w:color w:val="000000"/>
          <w:spacing w:val="-18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Федерального</w:t>
      </w:r>
      <w:r>
        <w:rPr>
          <w:rFonts w:ascii="PT Astra Serif" w:hAnsi="PT Astra Serif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закона</w:t>
      </w:r>
      <w:r>
        <w:rPr>
          <w:rFonts w:ascii="PT Astra Serif" w:hAnsi="PT Astra Serif" w:cs="Times New Roman"/>
          <w:color w:val="000000"/>
          <w:spacing w:val="-18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PT Astra Serif" w:hAnsi="PT Astra Serif" w:cs="Times New Roman"/>
          <w:color w:val="000000"/>
          <w:spacing w:val="-17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06.10.2003 №</w:t>
      </w:r>
      <w:r>
        <w:rPr>
          <w:rFonts w:ascii="PT Astra Serif" w:hAnsi="PT Astra Serif" w:cs="Times New Roman"/>
          <w:color w:val="000000"/>
          <w:spacing w:val="11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131-ФЗ «Об общих принципах</w:t>
      </w:r>
      <w:r>
        <w:rPr>
          <w:rFonts w:ascii="PT Astra Serif" w:hAnsi="PT Astra Serif" w:cs="Times New Roman"/>
          <w:color w:val="000000"/>
          <w:w w:val="15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организации местного самоуправления</w:t>
      </w:r>
      <w:r>
        <w:rPr>
          <w:rFonts w:ascii="PT Astra Serif" w:hAnsi="PT Astra Serif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imes New Roman"/>
          <w:color w:val="000000"/>
          <w:spacing w:val="-8"/>
          <w:sz w:val="28"/>
          <w:szCs w:val="28"/>
          <w:shd w:val="clear" w:color="auto" w:fill="FFFFFF"/>
        </w:rPr>
        <w:br/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PT Astra Serif" w:hAnsi="PT Astra Serif" w:cs="Times New Roman"/>
          <w:color w:val="000000"/>
          <w:spacing w:val="-11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Российской Федерации», Закона Саратовской области от 28.10.2015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«О наделении органов местного самоуправления отдельными государственными полномочиями Саратовской области по организации</w:t>
      </w:r>
      <w:proofErr w:type="gramEnd"/>
      <w:r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проведения на территории области мероприятий по отлову и содержанию  животных без владельцев»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Уставом муниципального образования Городской </w:t>
      </w:r>
      <w:proofErr w:type="gramStart"/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округ</w:t>
      </w:r>
      <w:proofErr w:type="gramEnd"/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ЗАТО Светлый Саратовской области администрация городского округа ЗАТО Светлый ПОСТАНОВЛЯЕТ:</w:t>
      </w:r>
    </w:p>
    <w:p w:rsidR="00760211" w:rsidRDefault="00760211" w:rsidP="00760211">
      <w:pPr>
        <w:ind w:firstLine="709"/>
        <w:contextualSpacing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>1. Утвердить Перечень мест, на которые запрещается возвращать животных без владельцев, согласно приложению № 1.</w:t>
      </w:r>
    </w:p>
    <w:p w:rsidR="00760211" w:rsidRDefault="00760211" w:rsidP="00760211">
      <w:pPr>
        <w:ind w:firstLine="709"/>
        <w:contextualSpacing/>
        <w:jc w:val="both"/>
        <w:rPr>
          <w:rFonts w:ascii="PT Astra Serif" w:hAnsi="PT Astra Serif"/>
          <w:color w:val="000000"/>
        </w:rPr>
      </w:pP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 xml:space="preserve">2. Утвердить Перечень лиц, уполномоченных на принятие решений </w:t>
      </w: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br/>
        <w:t>о возврате животных без владельцев на прежние места их обитания, согласно приложению № 2.</w:t>
      </w:r>
    </w:p>
    <w:p w:rsidR="00760211" w:rsidRDefault="00760211" w:rsidP="00760211">
      <w:pPr>
        <w:ind w:firstLine="709"/>
        <w:contextualSpacing/>
        <w:jc w:val="both"/>
        <w:rPr>
          <w:rFonts w:ascii="PT Astra Serif" w:hAnsi="PT Astra Serif"/>
          <w:color w:val="000000"/>
        </w:rPr>
      </w:pPr>
      <w:r w:rsidRPr="00A77D95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>. Отделу организационного обеспечения опубликовать (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разместить) настоящее постановление </w:t>
      </w:r>
      <w:r>
        <w:rPr>
          <w:rFonts w:ascii="PT Astra Serif" w:hAnsi="PT Astra Serif"/>
          <w:color w:val="000000"/>
          <w:sz w:val="28"/>
          <w:szCs w:val="28"/>
        </w:rPr>
        <w:t xml:space="preserve">на официальном сайте администрации городского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округа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ЗАТО Светлый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www.zatosvetly.ru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760211" w:rsidRDefault="00760211" w:rsidP="00760211">
      <w:pPr>
        <w:ind w:firstLine="709"/>
        <w:contextualSpacing/>
        <w:jc w:val="both"/>
        <w:rPr>
          <w:rFonts w:ascii="PT Astra Serif" w:hAnsi="PT Astra Serif"/>
          <w:color w:val="000000"/>
        </w:rPr>
      </w:pPr>
      <w:r w:rsidRPr="00A77D95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>. Директору</w:t>
      </w:r>
      <w:r w:rsidR="006A1DD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A1DD1" w:rsidRPr="00E8537D">
        <w:rPr>
          <w:color w:val="242424"/>
          <w:sz w:val="28"/>
          <w:szCs w:val="28"/>
        </w:rPr>
        <w:t>–</w:t>
      </w:r>
      <w:r w:rsidR="006A1DD1">
        <w:rPr>
          <w:color w:val="242424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главному редактору муниципального учреждения «Редакция газеты «Светлые вести» городского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округа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ЗАТО Светлый опубликовать настоящее постановление в газете городского округа ЗАТО Светлый «Светлые вести».</w:t>
      </w:r>
    </w:p>
    <w:p w:rsidR="007275E1" w:rsidRDefault="007275E1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br w:type="page"/>
      </w:r>
    </w:p>
    <w:p w:rsidR="00760211" w:rsidRDefault="00760211" w:rsidP="00760211">
      <w:pPr>
        <w:ind w:firstLine="709"/>
        <w:contextualSpacing/>
        <w:jc w:val="both"/>
        <w:rPr>
          <w:rFonts w:ascii="PT Astra Serif" w:hAnsi="PT Astra Serif"/>
          <w:color w:val="000000"/>
        </w:rPr>
      </w:pPr>
      <w:r w:rsidRPr="00A77D95">
        <w:rPr>
          <w:rFonts w:ascii="PT Astra Serif" w:hAnsi="PT Astra Serif"/>
          <w:color w:val="000000"/>
          <w:sz w:val="28"/>
          <w:szCs w:val="28"/>
        </w:rPr>
        <w:lastRenderedPageBreak/>
        <w:t>5</w:t>
      </w:r>
      <w:r>
        <w:rPr>
          <w:rFonts w:ascii="PT Astra Serif" w:hAnsi="PT Astra Serif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04700" w:rsidRDefault="00904700" w:rsidP="00DE5984">
      <w:pPr>
        <w:jc w:val="both"/>
        <w:rPr>
          <w:rFonts w:ascii="PT Astra Serif" w:hAnsi="PT Astra Serif"/>
          <w:b/>
          <w:sz w:val="28"/>
          <w:szCs w:val="28"/>
        </w:rPr>
      </w:pPr>
    </w:p>
    <w:p w:rsidR="00760211" w:rsidRDefault="00760211" w:rsidP="00DE5984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Default="00560783" w:rsidP="00DE5984">
      <w:pPr>
        <w:jc w:val="both"/>
        <w:rPr>
          <w:rFonts w:ascii="PT Astra Serif" w:hAnsi="PT Astra Serif"/>
          <w:b/>
          <w:sz w:val="28"/>
          <w:szCs w:val="28"/>
        </w:rPr>
      </w:pPr>
    </w:p>
    <w:p w:rsidR="004A15E7" w:rsidRDefault="004A15E7" w:rsidP="004A15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Временно </w:t>
      </w:r>
      <w:proofErr w:type="gramStart"/>
      <w:r>
        <w:rPr>
          <w:rFonts w:ascii="PT Astra Serif" w:hAnsi="PT Astra Serif"/>
          <w:b/>
          <w:sz w:val="28"/>
          <w:szCs w:val="28"/>
        </w:rPr>
        <w:t>осуществляющий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полномочия</w:t>
      </w:r>
    </w:p>
    <w:p w:rsidR="004E44BC" w:rsidRDefault="004A15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главы городского </w:t>
      </w:r>
      <w:proofErr w:type="gramStart"/>
      <w:r>
        <w:rPr>
          <w:rFonts w:ascii="PT Astra Serif" w:hAnsi="PT Astra Serif"/>
          <w:b/>
          <w:sz w:val="28"/>
          <w:szCs w:val="28"/>
        </w:rPr>
        <w:t>округа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ЗАТО Светлый          </w:t>
      </w:r>
      <w:r w:rsidR="00DC3FBB">
        <w:rPr>
          <w:rFonts w:ascii="PT Astra Serif" w:hAnsi="PT Astra Serif"/>
          <w:b/>
          <w:sz w:val="28"/>
          <w:szCs w:val="28"/>
        </w:rPr>
        <w:t xml:space="preserve">подпись </w:t>
      </w:r>
      <w:r w:rsidR="00631954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DE598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631954">
        <w:rPr>
          <w:rFonts w:ascii="PT Astra Serif" w:hAnsi="PT Astra Serif"/>
          <w:b/>
          <w:sz w:val="28"/>
          <w:szCs w:val="28"/>
        </w:rPr>
        <w:t>Ю.А. Иваненко</w:t>
      </w:r>
    </w:p>
    <w:p w:rsidR="00DC3FBB" w:rsidRDefault="00DC3FBB">
      <w:pPr>
        <w:rPr>
          <w:rFonts w:ascii="PT Astra Serif" w:hAnsi="PT Astra Serif"/>
          <w:b/>
          <w:sz w:val="28"/>
          <w:szCs w:val="28"/>
        </w:rPr>
      </w:pPr>
    </w:p>
    <w:p w:rsidR="00DC3FBB" w:rsidRDefault="00DC3FBB">
      <w:pPr>
        <w:rPr>
          <w:rFonts w:ascii="PT Astra Serif" w:hAnsi="PT Astra Serif"/>
          <w:b/>
          <w:sz w:val="28"/>
          <w:szCs w:val="28"/>
        </w:rPr>
      </w:pPr>
    </w:p>
    <w:p w:rsidR="00DC3FBB" w:rsidRDefault="00DC3FBB" w:rsidP="00DC3FBB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DC3FBB" w:rsidRDefault="00DC3FBB" w:rsidP="00DC3FBB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DC3FBB" w:rsidRDefault="00DC3FBB" w:rsidP="00DC3FBB"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Светлый </w:t>
      </w:r>
    </w:p>
    <w:p w:rsidR="00DC3FBB" w:rsidRDefault="00DC3FBB" w:rsidP="00DC3FBB">
      <w:pPr>
        <w:rPr>
          <w:rFonts w:ascii="PT Astra Serif" w:hAnsi="PT Astra Serif"/>
          <w:b/>
          <w:sz w:val="28"/>
          <w:szCs w:val="28"/>
        </w:rPr>
      </w:pPr>
      <w:r>
        <w:t>02.03.2023                                                                                                             Е.А. Мурадян</w:t>
      </w:r>
    </w:p>
    <w:p w:rsidR="00DC3FBB" w:rsidRDefault="00DC3FBB">
      <w:pPr>
        <w:rPr>
          <w:rFonts w:ascii="PT Astra Serif" w:hAnsi="PT Astra Serif"/>
          <w:b/>
          <w:sz w:val="28"/>
          <w:szCs w:val="28"/>
        </w:rPr>
        <w:sectPr w:rsidR="00DC3FBB" w:rsidSect="00CD14B9">
          <w:headerReference w:type="default" r:id="rId8"/>
          <w:headerReference w:type="first" r:id="rId9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7275E1" w:rsidRDefault="007924D0" w:rsidP="007275E1">
      <w:pPr>
        <w:tabs>
          <w:tab w:val="left" w:pos="1905"/>
        </w:tabs>
        <w:ind w:left="4536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Приложение </w:t>
      </w:r>
      <w:r w:rsidR="007275E1">
        <w:rPr>
          <w:rFonts w:ascii="PT Astra Serif" w:hAnsi="PT Astra Serif"/>
          <w:color w:val="000000"/>
          <w:sz w:val="28"/>
          <w:szCs w:val="28"/>
        </w:rPr>
        <w:t>№ 1</w:t>
      </w:r>
    </w:p>
    <w:p w:rsidR="007275E1" w:rsidRDefault="007924D0" w:rsidP="007275E1">
      <w:pPr>
        <w:tabs>
          <w:tab w:val="left" w:pos="1905"/>
        </w:tabs>
        <w:ind w:left="4536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постановлени</w:t>
      </w:r>
      <w:r w:rsidR="007275E1">
        <w:rPr>
          <w:rFonts w:ascii="PT Astra Serif" w:hAnsi="PT Astra Serif"/>
          <w:color w:val="000000"/>
          <w:sz w:val="28"/>
          <w:szCs w:val="28"/>
        </w:rPr>
        <w:t xml:space="preserve">ю администрации </w:t>
      </w:r>
    </w:p>
    <w:p w:rsidR="007275E1" w:rsidRDefault="007275E1" w:rsidP="007275E1">
      <w:pPr>
        <w:tabs>
          <w:tab w:val="left" w:pos="1905"/>
        </w:tabs>
        <w:ind w:left="4536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городского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округа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ЗАТО Светлый</w:t>
      </w:r>
    </w:p>
    <w:p w:rsidR="007275E1" w:rsidRDefault="006E0BDE" w:rsidP="006E0BDE">
      <w:pPr>
        <w:tabs>
          <w:tab w:val="left" w:pos="1905"/>
        </w:tabs>
        <w:ind w:left="4536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от 01.03.2023 № 58</w:t>
      </w:r>
    </w:p>
    <w:p w:rsidR="007275E1" w:rsidRDefault="007275E1" w:rsidP="007275E1">
      <w:pPr>
        <w:tabs>
          <w:tab w:val="left" w:pos="190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275E1" w:rsidRDefault="007275E1" w:rsidP="007275E1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ПЕРЕЧЕНЬ </w:t>
      </w:r>
    </w:p>
    <w:p w:rsidR="007275E1" w:rsidRDefault="007275E1" w:rsidP="007275E1">
      <w:pPr>
        <w:pStyle w:val="ac"/>
        <w:ind w:left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мест, на которые запрещается возвращать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  <w:t>животных без владельцев</w:t>
      </w:r>
    </w:p>
    <w:p w:rsidR="007275E1" w:rsidRDefault="007275E1" w:rsidP="007275E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7275E1" w:rsidRPr="007275E1" w:rsidRDefault="007275E1" w:rsidP="007275E1">
      <w:pPr>
        <w:pStyle w:val="27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Pr="007275E1">
        <w:rPr>
          <w:rFonts w:ascii="PT Astra Serif" w:hAnsi="PT Astra Serif"/>
          <w:sz w:val="28"/>
          <w:szCs w:val="28"/>
        </w:rPr>
        <w:t>ерритории общего пользования (в том числе площади, улицы, проезды, парки, скверы и другие территории, которыми беспрепятственно пользуется неограниченный круг лиц);</w:t>
      </w:r>
    </w:p>
    <w:p w:rsidR="007275E1" w:rsidRPr="007275E1" w:rsidRDefault="007275E1" w:rsidP="007275E1">
      <w:pPr>
        <w:pStyle w:val="27"/>
        <w:ind w:firstLine="709"/>
        <w:jc w:val="both"/>
        <w:rPr>
          <w:rFonts w:ascii="PT Astra Serif" w:hAnsi="PT Astra Serif"/>
          <w:sz w:val="28"/>
          <w:szCs w:val="28"/>
        </w:rPr>
      </w:pPr>
      <w:r w:rsidRPr="007275E1">
        <w:rPr>
          <w:rFonts w:ascii="PT Astra Serif" w:hAnsi="PT Astra Serif"/>
          <w:sz w:val="28"/>
          <w:szCs w:val="28"/>
        </w:rPr>
        <w:t>территории, прилегающие к многоквартирным домам;</w:t>
      </w:r>
    </w:p>
    <w:p w:rsidR="007275E1" w:rsidRPr="007275E1" w:rsidRDefault="007275E1" w:rsidP="007275E1">
      <w:pPr>
        <w:pStyle w:val="27"/>
        <w:ind w:firstLine="709"/>
        <w:jc w:val="both"/>
        <w:rPr>
          <w:rFonts w:ascii="PT Astra Serif" w:hAnsi="PT Astra Serif"/>
          <w:sz w:val="28"/>
          <w:szCs w:val="28"/>
        </w:rPr>
      </w:pPr>
      <w:r w:rsidRPr="007275E1">
        <w:rPr>
          <w:rFonts w:ascii="PT Astra Serif" w:hAnsi="PT Astra Serif"/>
          <w:sz w:val="28"/>
          <w:szCs w:val="28"/>
        </w:rPr>
        <w:t>детские игровые и детские спортивные площадки;</w:t>
      </w:r>
    </w:p>
    <w:p w:rsidR="007275E1" w:rsidRPr="007275E1" w:rsidRDefault="007275E1" w:rsidP="007275E1">
      <w:pPr>
        <w:pStyle w:val="27"/>
        <w:ind w:firstLine="709"/>
        <w:jc w:val="both"/>
        <w:rPr>
          <w:rFonts w:ascii="PT Astra Serif" w:hAnsi="PT Astra Serif"/>
          <w:sz w:val="28"/>
          <w:szCs w:val="28"/>
        </w:rPr>
      </w:pPr>
      <w:r w:rsidRPr="007275E1">
        <w:rPr>
          <w:rFonts w:ascii="PT Astra Serif" w:hAnsi="PT Astra Serif"/>
          <w:sz w:val="28"/>
          <w:szCs w:val="28"/>
        </w:rPr>
        <w:t>спортивные площадки для занятий активными видами спорта, площадки, предназначенные для спортивных игр на открытом воздухе;</w:t>
      </w:r>
    </w:p>
    <w:p w:rsidR="007275E1" w:rsidRPr="007275E1" w:rsidRDefault="007275E1" w:rsidP="007275E1">
      <w:pPr>
        <w:pStyle w:val="27"/>
        <w:ind w:firstLine="709"/>
        <w:jc w:val="both"/>
        <w:rPr>
          <w:rFonts w:ascii="PT Astra Serif" w:hAnsi="PT Astra Serif"/>
          <w:sz w:val="28"/>
          <w:szCs w:val="28"/>
        </w:rPr>
      </w:pPr>
      <w:r w:rsidRPr="007275E1">
        <w:rPr>
          <w:rFonts w:ascii="PT Astra Serif" w:hAnsi="PT Astra Serif"/>
          <w:sz w:val="28"/>
          <w:szCs w:val="28"/>
        </w:rPr>
        <w:t>площадки для проведения массовых мероприятий;</w:t>
      </w:r>
    </w:p>
    <w:p w:rsidR="007275E1" w:rsidRPr="007275E1" w:rsidRDefault="007275E1" w:rsidP="007275E1">
      <w:pPr>
        <w:pStyle w:val="27"/>
        <w:ind w:firstLine="709"/>
        <w:jc w:val="both"/>
        <w:rPr>
          <w:rFonts w:ascii="PT Astra Serif" w:hAnsi="PT Astra Serif"/>
          <w:sz w:val="28"/>
          <w:szCs w:val="28"/>
        </w:rPr>
      </w:pPr>
      <w:r w:rsidRPr="007275E1">
        <w:rPr>
          <w:rFonts w:ascii="PT Astra Serif" w:hAnsi="PT Astra Serif"/>
          <w:bCs/>
          <w:sz w:val="28"/>
          <w:szCs w:val="28"/>
        </w:rPr>
        <w:t>территории детских, образовательных и лечебных учреждений;</w:t>
      </w:r>
    </w:p>
    <w:p w:rsidR="007275E1" w:rsidRPr="007275E1" w:rsidRDefault="007275E1" w:rsidP="007275E1">
      <w:pPr>
        <w:pStyle w:val="27"/>
        <w:ind w:firstLine="709"/>
        <w:jc w:val="both"/>
        <w:rPr>
          <w:rFonts w:ascii="PT Astra Serif" w:hAnsi="PT Astra Serif"/>
          <w:sz w:val="28"/>
          <w:szCs w:val="28"/>
        </w:rPr>
      </w:pPr>
      <w:r w:rsidRPr="007275E1">
        <w:rPr>
          <w:rFonts w:ascii="PT Astra Serif" w:hAnsi="PT Astra Serif"/>
          <w:bCs/>
          <w:sz w:val="28"/>
          <w:szCs w:val="28"/>
        </w:rPr>
        <w:t>территории, прилегающие к объектам культуры;</w:t>
      </w:r>
    </w:p>
    <w:p w:rsidR="009557A5" w:rsidRDefault="007275E1" w:rsidP="007275E1">
      <w:pPr>
        <w:pStyle w:val="27"/>
        <w:ind w:firstLine="709"/>
        <w:jc w:val="both"/>
        <w:rPr>
          <w:rFonts w:ascii="PT Astra Serif" w:hAnsi="PT Astra Serif"/>
          <w:bCs/>
          <w:sz w:val="28"/>
          <w:szCs w:val="28"/>
        </w:rPr>
        <w:sectPr w:rsidR="009557A5" w:rsidSect="00FC7A9A">
          <w:headerReference w:type="first" r:id="rId10"/>
          <w:pgSz w:w="11906" w:h="16838"/>
          <w:pgMar w:top="1134" w:right="851" w:bottom="284" w:left="1985" w:header="278" w:footer="720" w:gutter="0"/>
          <w:cols w:space="720"/>
          <w:titlePg/>
          <w:docGrid w:linePitch="360"/>
        </w:sectPr>
      </w:pPr>
      <w:r w:rsidRPr="007275E1">
        <w:rPr>
          <w:rFonts w:ascii="PT Astra Serif" w:hAnsi="PT Astra Serif"/>
          <w:bCs/>
          <w:sz w:val="28"/>
          <w:szCs w:val="28"/>
        </w:rPr>
        <w:t>территории, прилегающие к организациям общественного питания, магазинам.</w:t>
      </w:r>
    </w:p>
    <w:p w:rsidR="009557A5" w:rsidRDefault="009557A5" w:rsidP="009557A5">
      <w:pPr>
        <w:tabs>
          <w:tab w:val="left" w:pos="1905"/>
        </w:tabs>
        <w:ind w:left="453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 № 2</w:t>
      </w:r>
    </w:p>
    <w:p w:rsidR="009557A5" w:rsidRDefault="009557A5" w:rsidP="009557A5">
      <w:pPr>
        <w:tabs>
          <w:tab w:val="left" w:pos="1905"/>
        </w:tabs>
        <w:ind w:left="4536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постановлению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</w:p>
    <w:p w:rsidR="009557A5" w:rsidRDefault="009557A5" w:rsidP="009557A5">
      <w:pPr>
        <w:tabs>
          <w:tab w:val="left" w:pos="1905"/>
        </w:tabs>
        <w:ind w:left="4536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городского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округа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ЗАТО Светлый</w:t>
      </w:r>
    </w:p>
    <w:p w:rsidR="009557A5" w:rsidRDefault="006E0BDE" w:rsidP="006E0BDE">
      <w:pPr>
        <w:tabs>
          <w:tab w:val="left" w:pos="1905"/>
        </w:tabs>
        <w:ind w:left="4536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от 01.03.2023 № 58</w:t>
      </w:r>
    </w:p>
    <w:p w:rsidR="009557A5" w:rsidRDefault="009557A5" w:rsidP="009557A5">
      <w:pPr>
        <w:tabs>
          <w:tab w:val="left" w:pos="1905"/>
        </w:tabs>
        <w:ind w:left="5387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557A5" w:rsidRDefault="009557A5" w:rsidP="009557A5">
      <w:pPr>
        <w:tabs>
          <w:tab w:val="left" w:pos="190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557A5" w:rsidRDefault="009557A5" w:rsidP="009557A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t xml:space="preserve">ПЕРЕЧЕНЬ </w:t>
      </w:r>
      <w:r w:rsidR="0041387D"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br/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лиц,</w:t>
      </w:r>
      <w:r w:rsidR="0041387D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уполномоченных на принятие решений о возврате животных </w:t>
      </w:r>
    </w:p>
    <w:p w:rsidR="009557A5" w:rsidRDefault="009557A5" w:rsidP="009557A5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без владельцев на прежние места их обитания</w:t>
      </w:r>
    </w:p>
    <w:p w:rsidR="009557A5" w:rsidRDefault="009557A5" w:rsidP="009557A5">
      <w:pPr>
        <w:widowControl w:val="0"/>
        <w:spacing w:line="322" w:lineRule="exact"/>
        <w:ind w:left="142" w:right="582"/>
        <w:jc w:val="both"/>
        <w:outlineLvl w:val="1"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</w:p>
    <w:p w:rsidR="009557A5" w:rsidRDefault="009557A5" w:rsidP="009557A5">
      <w:pPr>
        <w:widowControl w:val="0"/>
        <w:tabs>
          <w:tab w:val="left" w:pos="999"/>
        </w:tabs>
        <w:ind w:left="119"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Глава городского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округа</w:t>
      </w:r>
      <w:proofErr w:type="gramEnd"/>
      <w:r>
        <w:rPr>
          <w:rFonts w:ascii="PT Astra Serif" w:hAnsi="PT Astra Serif"/>
          <w:sz w:val="28"/>
          <w:szCs w:val="28"/>
          <w:lang w:eastAsia="en-US"/>
        </w:rPr>
        <w:t xml:space="preserve"> ЗАТО Светлый</w:t>
      </w:r>
      <w:bookmarkStart w:id="0" w:name="_GoBack1"/>
      <w:bookmarkEnd w:id="0"/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9557A5" w:rsidRDefault="009557A5" w:rsidP="009557A5">
      <w:pPr>
        <w:widowControl w:val="0"/>
        <w:tabs>
          <w:tab w:val="left" w:pos="999"/>
        </w:tabs>
        <w:ind w:left="119"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заместитель главы администрации городского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округа</w:t>
      </w:r>
      <w:proofErr w:type="gramEnd"/>
      <w:r>
        <w:rPr>
          <w:rFonts w:ascii="PT Astra Serif" w:hAnsi="PT Astra Serif"/>
          <w:sz w:val="28"/>
          <w:szCs w:val="28"/>
          <w:lang w:eastAsia="en-US"/>
        </w:rPr>
        <w:t xml:space="preserve"> ЗАТО Светлый по строительству и жилищно-коммунальному хозяйству;</w:t>
      </w:r>
    </w:p>
    <w:p w:rsidR="009557A5" w:rsidRDefault="009557A5" w:rsidP="009557A5">
      <w:pPr>
        <w:widowControl w:val="0"/>
        <w:tabs>
          <w:tab w:val="left" w:pos="999"/>
        </w:tabs>
        <w:ind w:left="119"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директор муниципального учреждения «Управление муниципальным хозяйством» городского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округа</w:t>
      </w:r>
      <w:proofErr w:type="gramEnd"/>
      <w:r>
        <w:rPr>
          <w:rFonts w:ascii="PT Astra Serif" w:hAnsi="PT Astra Serif"/>
          <w:sz w:val="28"/>
          <w:szCs w:val="28"/>
          <w:lang w:eastAsia="en-US"/>
        </w:rPr>
        <w:t xml:space="preserve"> ЗАТО Светлый.</w:t>
      </w:r>
    </w:p>
    <w:p w:rsidR="007275E1" w:rsidRPr="007275E1" w:rsidRDefault="007275E1" w:rsidP="009557A5">
      <w:pPr>
        <w:pStyle w:val="27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6624F" w:rsidRPr="004A2007" w:rsidRDefault="00A6624F" w:rsidP="00CD14B9">
      <w:pPr>
        <w:rPr>
          <w:rFonts w:ascii="PT Astra Serif" w:hAnsi="PT Astra Serif"/>
          <w:b/>
          <w:sz w:val="28"/>
          <w:szCs w:val="28"/>
        </w:rPr>
      </w:pPr>
    </w:p>
    <w:sectPr w:rsidR="00A6624F" w:rsidRPr="004A2007" w:rsidSect="00FC7A9A">
      <w:pgSz w:w="11906" w:h="16838"/>
      <w:pgMar w:top="1134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2D0" w:rsidRDefault="008332D0">
      <w:r>
        <w:separator/>
      </w:r>
    </w:p>
  </w:endnote>
  <w:endnote w:type="continuationSeparator" w:id="0">
    <w:p w:rsidR="008332D0" w:rsidRDefault="00833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2D0" w:rsidRDefault="008332D0">
      <w:r>
        <w:separator/>
      </w:r>
    </w:p>
  </w:footnote>
  <w:footnote w:type="continuationSeparator" w:id="0">
    <w:p w:rsidR="008332D0" w:rsidRDefault="00833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BB7B3D">
        <w:pPr>
          <w:pStyle w:val="a3"/>
          <w:jc w:val="center"/>
        </w:pPr>
        <w:fldSimple w:instr=" PAGE   \* MERGEFORMAT ">
          <w:r w:rsidR="007924D0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</w:t>
    </w:r>
    <w:proofErr w:type="gramStart"/>
    <w:r w:rsidRPr="000D0ABF">
      <w:rPr>
        <w:rFonts w:ascii="PT Astra Serif" w:hAnsi="PT Astra Serif"/>
        <w:b/>
        <w:spacing w:val="24"/>
      </w:rPr>
      <w:t>ОКРУГА</w:t>
    </w:r>
    <w:proofErr w:type="gramEnd"/>
    <w:r w:rsidRPr="000D0ABF">
      <w:rPr>
        <w:rFonts w:ascii="PT Astra Serif" w:hAnsi="PT Astra Serif"/>
        <w:b/>
        <w:spacing w:val="24"/>
      </w:rPr>
      <w:t xml:space="preserve">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6E0BDE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01.03.2023</w:t>
          </w:r>
        </w:p>
      </w:tc>
      <w:tc>
        <w:tcPr>
          <w:tcW w:w="4821" w:type="dxa"/>
        </w:tcPr>
        <w:p w:rsidR="00A72E98" w:rsidRPr="00FE6B31" w:rsidRDefault="006E0BDE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58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0BB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87D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1954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1DD1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0BD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275E1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0211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4D0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2D0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57A5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77E06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B7217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598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394A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B3D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60C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4B9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4D83"/>
    <w:rsid w:val="00DB6694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BB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5984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273E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2D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6C2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B6DA-7C58-488B-9D18-B585DE4E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Мурадян</cp:lastModifiedBy>
  <cp:revision>9</cp:revision>
  <cp:lastPrinted>2023-03-03T06:31:00Z</cp:lastPrinted>
  <dcterms:created xsi:type="dcterms:W3CDTF">2023-03-01T11:53:00Z</dcterms:created>
  <dcterms:modified xsi:type="dcterms:W3CDTF">2023-06-16T11:30:00Z</dcterms:modified>
</cp:coreProperties>
</file>