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EC6D56" w:rsidRDefault="00EC6D56" w:rsidP="00EC6D56">
      <w:pPr>
        <w:rPr>
          <w:b/>
          <w:sz w:val="28"/>
          <w:szCs w:val="28"/>
        </w:rPr>
      </w:pPr>
      <w:r w:rsidRPr="00B41AD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 xml:space="preserve"> административного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 xml:space="preserve"> регламента</w:t>
      </w:r>
      <w:r>
        <w:rPr>
          <w:b/>
          <w:sz w:val="28"/>
          <w:szCs w:val="28"/>
        </w:rPr>
        <w:t xml:space="preserve"> 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Pr="00B41AD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B41AD9">
        <w:rPr>
          <w:b/>
          <w:color w:val="000000" w:themeColor="text1"/>
          <w:sz w:val="28"/>
          <w:szCs w:val="28"/>
        </w:rPr>
        <w:t xml:space="preserve">«Принятие 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  <w:r w:rsidRPr="00B41AD9">
        <w:rPr>
          <w:b/>
          <w:color w:val="000000" w:themeColor="text1"/>
          <w:sz w:val="28"/>
          <w:szCs w:val="28"/>
        </w:rPr>
        <w:t>решения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B41AD9">
        <w:rPr>
          <w:b/>
          <w:color w:val="000000" w:themeColor="text1"/>
          <w:sz w:val="28"/>
          <w:szCs w:val="28"/>
        </w:rPr>
        <w:t xml:space="preserve"> о </w:t>
      </w:r>
      <w:r>
        <w:rPr>
          <w:b/>
          <w:color w:val="000000" w:themeColor="text1"/>
          <w:sz w:val="28"/>
          <w:szCs w:val="28"/>
        </w:rPr>
        <w:t xml:space="preserve"> </w:t>
      </w:r>
      <w:r w:rsidRPr="00B41AD9">
        <w:rPr>
          <w:b/>
          <w:color w:val="000000" w:themeColor="text1"/>
          <w:sz w:val="28"/>
          <w:szCs w:val="28"/>
        </w:rPr>
        <w:t>переводе</w:t>
      </w:r>
      <w:r>
        <w:rPr>
          <w:b/>
          <w:color w:val="000000" w:themeColor="text1"/>
          <w:sz w:val="28"/>
          <w:szCs w:val="28"/>
        </w:rPr>
        <w:t xml:space="preserve"> </w:t>
      </w:r>
      <w:r w:rsidRPr="00B41AD9">
        <w:rPr>
          <w:b/>
          <w:color w:val="000000" w:themeColor="text1"/>
          <w:sz w:val="28"/>
          <w:szCs w:val="28"/>
        </w:rPr>
        <w:t xml:space="preserve"> жилого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B41AD9">
        <w:rPr>
          <w:b/>
          <w:color w:val="000000" w:themeColor="text1"/>
          <w:sz w:val="28"/>
          <w:szCs w:val="28"/>
        </w:rPr>
        <w:t xml:space="preserve"> помещения</w:t>
      </w:r>
      <w:r>
        <w:rPr>
          <w:b/>
          <w:color w:val="000000" w:themeColor="text1"/>
          <w:sz w:val="28"/>
          <w:szCs w:val="28"/>
        </w:rPr>
        <w:t xml:space="preserve">  </w:t>
      </w:r>
      <w:r w:rsidRPr="00B41AD9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B41AD9">
        <w:rPr>
          <w:b/>
          <w:color w:val="000000" w:themeColor="text1"/>
          <w:sz w:val="28"/>
          <w:szCs w:val="28"/>
        </w:rPr>
        <w:t xml:space="preserve"> нежилое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помещение и нежилого помещения </w:t>
      </w:r>
      <w:r w:rsidRPr="00B41AD9">
        <w:rPr>
          <w:b/>
          <w:color w:val="000000" w:themeColor="text1"/>
          <w:sz w:val="28"/>
          <w:szCs w:val="28"/>
        </w:rPr>
        <w:t>в жилое помещение»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846D93" w:rsidRDefault="00EC6D56" w:rsidP="00EC6D56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EC6D56" w:rsidRDefault="00EC6D56" w:rsidP="00EC6D5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AD9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41AD9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570B6D">
        <w:rPr>
          <w:rFonts w:ascii="Times New Roman" w:hAnsi="Times New Roman" w:cs="Times New Roman"/>
          <w:sz w:val="28"/>
          <w:szCs w:val="28"/>
        </w:rPr>
        <w:t>Принятие реше</w:t>
      </w:r>
      <w:r>
        <w:rPr>
          <w:rFonts w:ascii="Times New Roman" w:hAnsi="Times New Roman" w:cs="Times New Roman"/>
          <w:sz w:val="28"/>
          <w:szCs w:val="28"/>
        </w:rPr>
        <w:t xml:space="preserve">ния о переводе жилого помещения </w:t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помещение».</w:t>
      </w:r>
    </w:p>
    <w:p w:rsidR="00EC6D56" w:rsidRDefault="00EC6D56" w:rsidP="00EC6D5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1AD9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</w:t>
      </w:r>
      <w:r w:rsidRPr="00B41AD9">
        <w:rPr>
          <w:rFonts w:ascii="Times New Roman" w:hAnsi="Times New Roman" w:cs="Times New Roman"/>
          <w:sz w:val="28"/>
          <w:szCs w:val="28"/>
        </w:rPr>
        <w:t>администрации 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от 29.06.2015 № 156</w:t>
      </w:r>
      <w:r w:rsidRPr="00B41AD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41AD9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ЗАТО Светлый Саратовской области муниципальной услуги «</w:t>
      </w:r>
      <w:r w:rsidRPr="00570B6D">
        <w:rPr>
          <w:rFonts w:ascii="Times New Roman" w:hAnsi="Times New Roman" w:cs="Times New Roman"/>
          <w:sz w:val="28"/>
          <w:szCs w:val="28"/>
        </w:rPr>
        <w:t>Принятие реше</w:t>
      </w:r>
      <w:r>
        <w:rPr>
          <w:rFonts w:ascii="Times New Roman" w:hAnsi="Times New Roman" w:cs="Times New Roman"/>
          <w:sz w:val="28"/>
          <w:szCs w:val="28"/>
        </w:rPr>
        <w:t xml:space="preserve">ния о переводе жилого помещения </w:t>
      </w:r>
      <w:r w:rsidRPr="00570B6D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6D">
        <w:rPr>
          <w:rFonts w:ascii="Times New Roman" w:hAnsi="Times New Roman" w:cs="Times New Roman"/>
          <w:sz w:val="28"/>
          <w:szCs w:val="28"/>
        </w:rPr>
        <w:t>в жилое помещение».</w:t>
      </w:r>
    </w:p>
    <w:p w:rsidR="00EC6D56" w:rsidRDefault="00EC6D56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B138F" w:rsidRDefault="003B138F" w:rsidP="00EC6D56">
      <w:pPr>
        <w:ind w:firstLine="709"/>
        <w:jc w:val="both"/>
        <w:rPr>
          <w:sz w:val="28"/>
          <w:szCs w:val="28"/>
        </w:rPr>
      </w:pPr>
    </w:p>
    <w:p w:rsidR="003B138F" w:rsidRDefault="003B138F" w:rsidP="00EC6D56">
      <w:pPr>
        <w:ind w:firstLine="709"/>
        <w:jc w:val="both"/>
        <w:rPr>
          <w:sz w:val="28"/>
          <w:szCs w:val="28"/>
        </w:rPr>
      </w:pPr>
    </w:p>
    <w:p w:rsidR="003B138F" w:rsidRDefault="003B138F" w:rsidP="00EC6D56">
      <w:pPr>
        <w:ind w:firstLine="709"/>
        <w:jc w:val="both"/>
        <w:rPr>
          <w:sz w:val="28"/>
          <w:szCs w:val="28"/>
        </w:rPr>
      </w:pPr>
    </w:p>
    <w:p w:rsidR="003B138F" w:rsidRDefault="003B138F" w:rsidP="003B13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B138F" w:rsidRPr="00846D93" w:rsidRDefault="003B138F" w:rsidP="003B138F">
      <w:pPr>
        <w:jc w:val="both"/>
        <w:rPr>
          <w:sz w:val="28"/>
          <w:szCs w:val="28"/>
        </w:rPr>
      </w:pPr>
    </w:p>
    <w:p w:rsidR="00EC6D56" w:rsidRPr="00846D93" w:rsidRDefault="00EC6D56" w:rsidP="003B138F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</w:t>
      </w:r>
      <w:r w:rsidR="00632713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06" w:rsidRDefault="00234906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Default="003B138F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Default="003B138F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Default="003B138F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Pr="00234906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1C1731" w:rsidRDefault="008F207E" w:rsidP="000B7FDD">
      <w:pPr>
        <w:ind w:left="4536" w:right="-2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lastRenderedPageBreak/>
        <w:t>УТВЕРЖДЕН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постановлением администрации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городского округа ЗАТО Светлый</w:t>
      </w:r>
    </w:p>
    <w:p w:rsidR="008F207E" w:rsidRPr="001C1731" w:rsidRDefault="00234906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от 0</w:t>
      </w:r>
      <w:r w:rsidR="003B138F" w:rsidRPr="001C1731">
        <w:rPr>
          <w:sz w:val="28"/>
          <w:szCs w:val="28"/>
        </w:rPr>
        <w:t>9</w:t>
      </w:r>
      <w:r w:rsidRPr="001C1731">
        <w:rPr>
          <w:sz w:val="28"/>
          <w:szCs w:val="28"/>
        </w:rPr>
        <w:t>.02.2016 № 5</w:t>
      </w:r>
      <w:r w:rsidR="003B138F" w:rsidRPr="001C1731">
        <w:rPr>
          <w:sz w:val="28"/>
          <w:szCs w:val="28"/>
        </w:rPr>
        <w:t>9</w:t>
      </w:r>
    </w:p>
    <w:p w:rsidR="008F207E" w:rsidRPr="001C1731" w:rsidRDefault="008F207E" w:rsidP="008F207E">
      <w:pPr>
        <w:ind w:firstLine="709"/>
        <w:jc w:val="right"/>
        <w:rPr>
          <w:sz w:val="28"/>
          <w:szCs w:val="28"/>
        </w:rPr>
      </w:pPr>
    </w:p>
    <w:p w:rsidR="008F207E" w:rsidRPr="001C1731" w:rsidRDefault="008F207E" w:rsidP="008F207E">
      <w:pPr>
        <w:rPr>
          <w:sz w:val="28"/>
          <w:szCs w:val="28"/>
        </w:rPr>
      </w:pPr>
    </w:p>
    <w:p w:rsidR="003B138F" w:rsidRPr="001C1731" w:rsidRDefault="003B138F" w:rsidP="003B13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7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731">
        <w:rPr>
          <w:b/>
          <w:sz w:val="28"/>
          <w:szCs w:val="28"/>
        </w:rPr>
        <w:t xml:space="preserve">по предоставлению муниципальной услуги 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731">
        <w:rPr>
          <w:b/>
          <w:sz w:val="28"/>
          <w:szCs w:val="28"/>
        </w:rPr>
        <w:t xml:space="preserve">«Принятие решения о переводе жилого помещения в нежилое 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731">
        <w:rPr>
          <w:b/>
          <w:sz w:val="28"/>
          <w:szCs w:val="28"/>
        </w:rPr>
        <w:t>помещение и нежилого помещения в жилое помещение»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C1731">
        <w:rPr>
          <w:bCs/>
          <w:sz w:val="28"/>
          <w:szCs w:val="28"/>
        </w:rPr>
        <w:t xml:space="preserve">1. </w:t>
      </w:r>
      <w:r w:rsidRPr="001C1731">
        <w:rPr>
          <w:b/>
          <w:bCs/>
          <w:sz w:val="28"/>
          <w:szCs w:val="28"/>
        </w:rPr>
        <w:t>Общие положения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C1731">
        <w:rPr>
          <w:b/>
          <w:bCs/>
          <w:sz w:val="28"/>
          <w:szCs w:val="28"/>
        </w:rPr>
        <w:t>Предмет регулирования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vertAlign w:val="superscript"/>
        </w:rPr>
      </w:pPr>
      <w:r w:rsidRPr="001C1731">
        <w:rPr>
          <w:bCs/>
          <w:sz w:val="28"/>
          <w:szCs w:val="28"/>
        </w:rPr>
        <w:t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п</w:t>
      </w:r>
      <w:r w:rsidRPr="001C1731">
        <w:rPr>
          <w:sz w:val="28"/>
          <w:szCs w:val="28"/>
        </w:rPr>
        <w:t>ринятию решения о переводе жилого помещения в нежилое помещение и нежилого помещения в жилое помещение</w:t>
      </w:r>
      <w:r w:rsidRPr="001C1731">
        <w:rPr>
          <w:bCs/>
          <w:sz w:val="28"/>
          <w:szCs w:val="28"/>
        </w:rPr>
        <w:t xml:space="preserve"> (далее – соответственно Административный регламент, муниципальная услуга) </w:t>
      </w:r>
      <w:r w:rsidRPr="001C1731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B138F" w:rsidRPr="001C1731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C1731">
        <w:rPr>
          <w:b/>
          <w:sz w:val="28"/>
          <w:szCs w:val="28"/>
        </w:rPr>
        <w:t>Круг заявителей</w:t>
      </w:r>
    </w:p>
    <w:p w:rsidR="003B138F" w:rsidRPr="001C1731" w:rsidRDefault="003B138F" w:rsidP="003B1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1C1731">
        <w:rPr>
          <w:sz w:val="28"/>
          <w:szCs w:val="28"/>
        </w:rPr>
        <w:t xml:space="preserve">1.2. Заявителем на предоставление муниципальной услуги (далее – заявитель, заявители) является собственник переводимого помещения. 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1731">
        <w:rPr>
          <w:sz w:val="28"/>
          <w:szCs w:val="28"/>
        </w:rPr>
        <w:t xml:space="preserve">1.2.1. От имени заявителя за предоставлением муниципальной услуги </w:t>
      </w:r>
      <w:r w:rsidRPr="001C1731">
        <w:rPr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3B138F" w:rsidRPr="001C1731" w:rsidRDefault="003B138F" w:rsidP="003B138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C1731">
        <w:rPr>
          <w:b/>
          <w:sz w:val="28"/>
          <w:szCs w:val="28"/>
        </w:rPr>
        <w:t>Требования к порядку информирования о предоставлении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731">
        <w:rPr>
          <w:b/>
          <w:sz w:val="28"/>
          <w:szCs w:val="28"/>
        </w:rPr>
        <w:t>муниципальной услуги</w:t>
      </w:r>
    </w:p>
    <w:p w:rsidR="003B138F" w:rsidRPr="001C1731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1C1731" w:rsidRDefault="001C173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731" w:rsidRDefault="001C173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1C1731">
          <w:rPr>
            <w:sz w:val="28"/>
            <w:szCs w:val="28"/>
          </w:rPr>
          <w:t>Сведения</w:t>
        </w:r>
      </w:hyperlink>
      <w:r w:rsidRPr="001C1731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3B138F" w:rsidRPr="001C1731" w:rsidRDefault="003B138F" w:rsidP="003B13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1731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3B138F" w:rsidRPr="001C1731" w:rsidRDefault="00433637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3B138F" w:rsidRPr="001C1731">
          <w:rPr>
            <w:sz w:val="28"/>
            <w:szCs w:val="28"/>
          </w:rPr>
          <w:t>Сведения</w:t>
        </w:r>
      </w:hyperlink>
      <w:r w:rsidR="003B138F" w:rsidRPr="001C1731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3B138F" w:rsidRPr="001C1731">
          <w:rPr>
            <w:sz w:val="28"/>
            <w:szCs w:val="28"/>
          </w:rPr>
          <w:t>http://www.gosuslugi.ru</w:t>
        </w:r>
      </w:hyperlink>
      <w:r w:rsidR="003B138F" w:rsidRPr="001C1731">
        <w:rPr>
          <w:sz w:val="28"/>
          <w:szCs w:val="28"/>
        </w:rPr>
        <w:t xml:space="preserve">, </w:t>
      </w:r>
      <w:hyperlink r:id="rId12" w:history="1">
        <w:r w:rsidR="003B138F" w:rsidRPr="001C1731">
          <w:rPr>
            <w:sz w:val="28"/>
            <w:szCs w:val="28"/>
          </w:rPr>
          <w:t>http://64.gosuslugi.ru/</w:t>
        </w:r>
      </w:hyperlink>
      <w:r w:rsidR="003B138F" w:rsidRPr="001C1731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1C1731">
        <w:rPr>
          <w:rFonts w:eastAsiaTheme="minorEastAsia"/>
          <w:sz w:val="28"/>
          <w:szCs w:val="28"/>
        </w:rPr>
        <w:t>(далее – подразделение)</w:t>
      </w:r>
      <w:r w:rsidRPr="001C1731">
        <w:rPr>
          <w:sz w:val="28"/>
          <w:szCs w:val="28"/>
        </w:rPr>
        <w:t xml:space="preserve">, МФЦ. 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C1731">
        <w:rPr>
          <w:bCs/>
          <w:sz w:val="28"/>
          <w:szCs w:val="28"/>
        </w:rPr>
        <w:t>1.5. П</w:t>
      </w:r>
      <w:r w:rsidRPr="001C1731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индивидуальное устное информирование по телефону;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B138F" w:rsidRPr="001C1731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31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1C1731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1C1731">
        <w:rPr>
          <w:rFonts w:ascii="Times New Roman" w:hAnsi="Times New Roman" w:cs="Times New Roman"/>
          <w:sz w:val="28"/>
          <w:szCs w:val="28"/>
        </w:rPr>
        <w:t>;</w:t>
      </w:r>
    </w:p>
    <w:p w:rsidR="003B138F" w:rsidRPr="001C1731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31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1C1731">
          <w:rPr>
            <w:sz w:val="28"/>
            <w:szCs w:val="28"/>
          </w:rPr>
          <w:t>2006 года</w:t>
        </w:r>
      </w:smartTag>
      <w:r w:rsidRPr="001C1731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1C1731" w:rsidRDefault="001C173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731" w:rsidRDefault="001C173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C1731" w:rsidRP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времени приема и выдачи документов;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сроку предоставления муниципальной услуги;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Административного регламента.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В письменном обращении указываются: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предмет обращения;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личная подпись заявителя (в случае обращения физического лица);</w:t>
      </w:r>
    </w:p>
    <w:p w:rsidR="001C1731" w:rsidRDefault="001C173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C1731" w:rsidRP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дата составления обращения.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3B138F" w:rsidRPr="001C173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предмет обращения.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731">
        <w:rPr>
          <w:sz w:val="28"/>
          <w:szCs w:val="28"/>
        </w:rPr>
        <w:t>Заявитель вправе приложить к такому обращению необходимые</w:t>
      </w:r>
      <w:r w:rsidRPr="0065616D">
        <w:rPr>
          <w:sz w:val="28"/>
          <w:szCs w:val="28"/>
        </w:rPr>
        <w:t xml:space="preserve"> документы и материалы в электронной форме либо направить указанные документы и материалы или их копии в письменной форме.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Рассмотрение письменного (электронного) обращения осуществляется в течен</w:t>
      </w:r>
      <w:r>
        <w:rPr>
          <w:sz w:val="28"/>
          <w:szCs w:val="28"/>
        </w:rPr>
        <w:t>ие тридцати</w:t>
      </w:r>
      <w:r w:rsidRPr="0065616D">
        <w:rPr>
          <w:sz w:val="28"/>
          <w:szCs w:val="28"/>
        </w:rPr>
        <w:t xml:space="preserve"> календарных дней со дня регистрации обращения.</w:t>
      </w:r>
    </w:p>
    <w:p w:rsidR="003B138F" w:rsidRPr="005F77ED" w:rsidRDefault="003B138F" w:rsidP="003B138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5616D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5F77ED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</w:t>
      </w:r>
      <w:r>
        <w:rPr>
          <w:sz w:val="28"/>
          <w:szCs w:val="28"/>
        </w:rPr>
        <w:t xml:space="preserve">– </w:t>
      </w:r>
      <w:r w:rsidRPr="0065616D">
        <w:rPr>
          <w:sz w:val="28"/>
          <w:szCs w:val="28"/>
        </w:rPr>
        <w:t>в случае подачи заявления через указанные порталы.</w:t>
      </w:r>
    </w:p>
    <w:p w:rsidR="001C1731" w:rsidRDefault="001C173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731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C1731" w:rsidRPr="0065616D" w:rsidRDefault="001C1731" w:rsidP="001C17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текста Административного регламента;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графика приема заявителей;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образцов документов;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B138F" w:rsidRPr="001C1731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</w:t>
      </w:r>
      <w:r w:rsidRPr="001C1731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1C173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1C1731">
        <w:rPr>
          <w:rFonts w:ascii="Times New Roman" w:hAnsi="Times New Roman" w:cs="Times New Roman"/>
          <w:sz w:val="28"/>
          <w:szCs w:val="28"/>
        </w:rPr>
        <w:t>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38F" w:rsidRPr="00891FCA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1FCA">
        <w:rPr>
          <w:sz w:val="28"/>
          <w:szCs w:val="28"/>
        </w:rPr>
        <w:t xml:space="preserve">2. </w:t>
      </w:r>
      <w:r w:rsidRPr="00891FCA">
        <w:rPr>
          <w:b/>
          <w:sz w:val="28"/>
          <w:szCs w:val="28"/>
        </w:rPr>
        <w:t>Стандарт предоставления муниципальной услуги</w:t>
      </w:r>
    </w:p>
    <w:p w:rsidR="003B138F" w:rsidRPr="008840F5" w:rsidRDefault="003B138F" w:rsidP="003B138F">
      <w:pPr>
        <w:autoSpaceDE w:val="0"/>
        <w:autoSpaceDN w:val="0"/>
        <w:adjustRightInd w:val="0"/>
        <w:ind w:right="819" w:firstLine="709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Наименование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2.1. Наименование муниципальной услуги: «Принятие решения о переводе жилого помещения в нежилое помещение и нежилого помещения в жилое помещение».</w:t>
      </w:r>
    </w:p>
    <w:p w:rsidR="003B138F" w:rsidRPr="00082329" w:rsidRDefault="003B138F" w:rsidP="003B138F">
      <w:pPr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Наименование органа местного самоуправления,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>предоставляющего муниципальную услугу</w:t>
      </w:r>
    </w:p>
    <w:p w:rsidR="003B138F" w:rsidRPr="00082329" w:rsidRDefault="003B138F" w:rsidP="003B138F">
      <w:pPr>
        <w:ind w:firstLine="540"/>
        <w:jc w:val="center"/>
        <w:rPr>
          <w:b/>
          <w:sz w:val="28"/>
          <w:szCs w:val="28"/>
        </w:rPr>
      </w:pPr>
    </w:p>
    <w:p w:rsidR="003B138F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082329">
        <w:rPr>
          <w:sz w:val="28"/>
          <w:szCs w:val="28"/>
        </w:rPr>
        <w:t xml:space="preserve"> </w:t>
      </w:r>
      <w:r w:rsidRPr="00891FCA">
        <w:rPr>
          <w:bCs/>
          <w:sz w:val="28"/>
          <w:szCs w:val="28"/>
        </w:rPr>
        <w:t xml:space="preserve">администрацией городского округа ЗАТО Светлый </w:t>
      </w:r>
      <w:r w:rsidRPr="00891FCA">
        <w:rPr>
          <w:sz w:val="28"/>
          <w:szCs w:val="28"/>
        </w:rPr>
        <w:t xml:space="preserve">и осуществляется специалистами отдела по управлению имуществом администрации городского округа ЗАТО Светлый. </w:t>
      </w:r>
    </w:p>
    <w:p w:rsidR="001C1731" w:rsidRDefault="001C1731" w:rsidP="003B138F">
      <w:pPr>
        <w:ind w:firstLine="709"/>
        <w:jc w:val="both"/>
        <w:rPr>
          <w:sz w:val="28"/>
          <w:szCs w:val="28"/>
        </w:rPr>
      </w:pPr>
    </w:p>
    <w:p w:rsidR="001C1731" w:rsidRDefault="001C1731" w:rsidP="003B138F">
      <w:pPr>
        <w:ind w:firstLine="709"/>
        <w:jc w:val="both"/>
        <w:rPr>
          <w:sz w:val="28"/>
          <w:szCs w:val="28"/>
        </w:rPr>
      </w:pPr>
    </w:p>
    <w:p w:rsidR="001C1731" w:rsidRDefault="001C1731" w:rsidP="001C17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1C1731" w:rsidRPr="00891FCA" w:rsidRDefault="001C1731" w:rsidP="001C1731">
      <w:pPr>
        <w:jc w:val="center"/>
        <w:rPr>
          <w:sz w:val="28"/>
          <w:szCs w:val="28"/>
        </w:rPr>
      </w:pPr>
    </w:p>
    <w:p w:rsidR="003B138F" w:rsidRDefault="003B138F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приложенных к нему документов на предоставление муниципальной услуги</w:t>
      </w:r>
      <w:r w:rsidR="001C1731">
        <w:rPr>
          <w:sz w:val="28"/>
          <w:szCs w:val="28"/>
        </w:rPr>
        <w:t>,</w:t>
      </w:r>
      <w:r>
        <w:rPr>
          <w:sz w:val="28"/>
          <w:szCs w:val="28"/>
        </w:rPr>
        <w:t xml:space="preserve">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При предоставлении муниципальной услуги подразделение взаимодействует с: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Государственной жилищной инспекцией Саратовской области;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эксплуатационными организациями в сфере жилищно-коммунального хозяйства (УК, ЖСК, ТСЖ);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МФЦ</w:t>
      </w:r>
      <w:r>
        <w:rPr>
          <w:sz w:val="28"/>
          <w:szCs w:val="28"/>
        </w:rPr>
        <w:t>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2.2.1 Муниципальная услуга не предусматривает подуслуги.</w:t>
      </w:r>
    </w:p>
    <w:p w:rsidR="003B138F" w:rsidRPr="00891FCA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891FCA">
        <w:rPr>
          <w:sz w:val="28"/>
          <w:szCs w:val="28"/>
        </w:rPr>
        <w:t>решением Муниципального собрания городского округа ЗАТО Светлый от 24 мая 2012 года № 39</w:t>
      </w:r>
      <w:r w:rsidRPr="00891FCA">
        <w:rPr>
          <w:rFonts w:eastAsiaTheme="minorEastAsia"/>
          <w:sz w:val="28"/>
          <w:szCs w:val="28"/>
        </w:rPr>
        <w:t>.</w:t>
      </w:r>
    </w:p>
    <w:p w:rsidR="003B138F" w:rsidRPr="00082329" w:rsidRDefault="003B138F" w:rsidP="003B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Результат предоставления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2.3. Результатом предоставления муниципальной услуги является: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82329">
        <w:rPr>
          <w:iCs/>
          <w:sz w:val="28"/>
          <w:szCs w:val="28"/>
        </w:rPr>
        <w:t xml:space="preserve">в случае принятия решения о переводе жилого помещения в нежилое помещение и нежилого помещения в жилое помещение </w:t>
      </w:r>
      <w:r>
        <w:rPr>
          <w:iCs/>
          <w:sz w:val="28"/>
          <w:szCs w:val="28"/>
        </w:rPr>
        <w:t>–</w:t>
      </w:r>
      <w:r w:rsidRPr="00082329">
        <w:rPr>
          <w:iCs/>
          <w:sz w:val="28"/>
          <w:szCs w:val="28"/>
        </w:rPr>
        <w:t xml:space="preserve"> выдача уведомления о переводе жилого помещения в нежилое помещение и нежилого помещения в жилое помещение (далее </w:t>
      </w:r>
      <w:r>
        <w:rPr>
          <w:iCs/>
          <w:sz w:val="28"/>
          <w:szCs w:val="28"/>
        </w:rPr>
        <w:t>–</w:t>
      </w:r>
      <w:r w:rsidRPr="0008232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</w:t>
      </w:r>
      <w:r w:rsidRPr="00082329">
        <w:rPr>
          <w:iCs/>
          <w:sz w:val="28"/>
          <w:szCs w:val="28"/>
        </w:rPr>
        <w:t>ведомление)</w:t>
      </w:r>
      <w:r w:rsidR="001C1731">
        <w:rPr>
          <w:iCs/>
          <w:sz w:val="28"/>
          <w:szCs w:val="28"/>
        </w:rPr>
        <w:t>.</w:t>
      </w:r>
      <w:r w:rsidRPr="00082329">
        <w:rPr>
          <w:iCs/>
          <w:sz w:val="28"/>
          <w:szCs w:val="28"/>
        </w:rPr>
        <w:t xml:space="preserve"> </w:t>
      </w:r>
      <w:r w:rsidR="001C1731">
        <w:rPr>
          <w:iCs/>
          <w:sz w:val="28"/>
          <w:szCs w:val="28"/>
        </w:rPr>
        <w:t>Ф</w:t>
      </w:r>
      <w:r w:rsidRPr="004B71D9">
        <w:rPr>
          <w:iCs/>
          <w:sz w:val="28"/>
          <w:szCs w:val="28"/>
        </w:rPr>
        <w:t xml:space="preserve">орма </w:t>
      </w:r>
      <w:hyperlink r:id="rId14" w:history="1">
        <w:r w:rsidRPr="004B71D9">
          <w:rPr>
            <w:iCs/>
            <w:sz w:val="28"/>
            <w:szCs w:val="28"/>
          </w:rPr>
          <w:t>Уведомления</w:t>
        </w:r>
      </w:hyperlink>
      <w:r w:rsidRPr="004B71D9">
        <w:rPr>
          <w:iCs/>
          <w:sz w:val="28"/>
          <w:szCs w:val="28"/>
        </w:rPr>
        <w:t xml:space="preserve"> утверждена постановлением Правительства Российской Федерации от 10 авг</w:t>
      </w:r>
      <w:r>
        <w:rPr>
          <w:iCs/>
          <w:sz w:val="28"/>
          <w:szCs w:val="28"/>
        </w:rPr>
        <w:t>уста 2005 года №</w:t>
      </w:r>
      <w:r w:rsidRPr="004B71D9">
        <w:rPr>
          <w:iCs/>
          <w:sz w:val="28"/>
          <w:szCs w:val="28"/>
        </w:rPr>
        <w:t xml:space="preserve"> 502</w:t>
      </w:r>
      <w:r w:rsidRPr="00082329">
        <w:rPr>
          <w:iCs/>
          <w:sz w:val="28"/>
          <w:szCs w:val="28"/>
        </w:rPr>
        <w:t xml:space="preserve"> (приложение №</w:t>
      </w:r>
      <w:r w:rsidR="001C173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Pr="00082329">
        <w:rPr>
          <w:iCs/>
          <w:sz w:val="28"/>
          <w:szCs w:val="28"/>
        </w:rPr>
        <w:t xml:space="preserve"> к Административному регламенту);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82329">
        <w:rPr>
          <w:iCs/>
          <w:sz w:val="28"/>
          <w:szCs w:val="28"/>
        </w:rPr>
        <w:t xml:space="preserve">в случае принятия решения об отказе в переводе жилого помещения в нежилое помещение или нежилого помещения в жилое </w:t>
      </w:r>
      <w:r>
        <w:rPr>
          <w:iCs/>
          <w:sz w:val="28"/>
          <w:szCs w:val="28"/>
        </w:rPr>
        <w:t>–</w:t>
      </w:r>
      <w:r w:rsidRPr="00082329">
        <w:rPr>
          <w:iCs/>
          <w:sz w:val="28"/>
          <w:szCs w:val="28"/>
        </w:rPr>
        <w:t xml:space="preserve"> письменное мотивированное уведомление об отказе в переводе жилого помещения в нежилое или нежилого помещения в жилое помещение.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Срок предоставления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C1731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2.4. 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</w:t>
      </w:r>
      <w:hyperlink r:id="rId15" w:history="1">
        <w:r w:rsidRPr="0008232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1C1731">
        <w:rPr>
          <w:rFonts w:ascii="Times New Roman" w:hAnsi="Times New Roman" w:cs="Times New Roman"/>
          <w:sz w:val="28"/>
          <w:szCs w:val="28"/>
        </w:rPr>
        <w:br/>
      </w:r>
    </w:p>
    <w:p w:rsidR="001C1731" w:rsidRDefault="001C1731" w:rsidP="001C17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1C1731" w:rsidRDefault="001C1731" w:rsidP="001C17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138F" w:rsidRPr="00082329" w:rsidRDefault="003B138F" w:rsidP="001C1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регламента документов </w:t>
      </w:r>
      <w:r w:rsidRPr="0008232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позднее, че</w:t>
      </w:r>
      <w:r w:rsidRPr="00082329">
        <w:rPr>
          <w:rFonts w:ascii="Times New Roman" w:hAnsi="Times New Roman" w:cs="Times New Roman"/>
          <w:sz w:val="28"/>
          <w:szCs w:val="28"/>
        </w:rPr>
        <w:t xml:space="preserve">м через сорок пять календарных дней со дня подачи заявления (в соответствии с </w:t>
      </w:r>
      <w:hyperlink r:id="rId16" w:history="1">
        <w:r w:rsidRPr="00082329">
          <w:rPr>
            <w:rFonts w:ascii="Times New Roman" w:hAnsi="Times New Roman" w:cs="Times New Roman"/>
            <w:sz w:val="28"/>
            <w:szCs w:val="28"/>
          </w:rPr>
          <w:t>частью 4 ст. 23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B477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3B138F" w:rsidRPr="00082329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B138F" w:rsidRPr="00082329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лично в администрации;</w:t>
      </w:r>
    </w:p>
    <w:p w:rsidR="003B138F" w:rsidRPr="00082329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направляется почтой по адресу, указанному в заявлении;</w:t>
      </w:r>
    </w:p>
    <w:p w:rsidR="003B138F" w:rsidRPr="00082329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направляется для выдачи заявителю в МФЦ, </w:t>
      </w:r>
      <w:r>
        <w:rPr>
          <w:sz w:val="28"/>
          <w:szCs w:val="28"/>
        </w:rPr>
        <w:t xml:space="preserve">в </w:t>
      </w:r>
      <w:r w:rsidRPr="00082329">
        <w:rPr>
          <w:sz w:val="28"/>
          <w:szCs w:val="28"/>
        </w:rPr>
        <w:t xml:space="preserve">порядке и сроки, предусмотренные </w:t>
      </w:r>
      <w:r>
        <w:rPr>
          <w:sz w:val="28"/>
          <w:szCs w:val="28"/>
        </w:rPr>
        <w:t>С</w:t>
      </w:r>
      <w:r w:rsidRPr="00082329">
        <w:rPr>
          <w:sz w:val="28"/>
          <w:szCs w:val="28"/>
        </w:rPr>
        <w:t>оглашением о взаимодействии.</w:t>
      </w:r>
    </w:p>
    <w:p w:rsidR="003B138F" w:rsidRPr="00082329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Решение об отказе в переводе жилого помещения в нежилое помещение или нежилого помещени</w:t>
      </w:r>
      <w:r w:rsidR="00B64D91">
        <w:rPr>
          <w:sz w:val="28"/>
          <w:szCs w:val="28"/>
        </w:rPr>
        <w:t>я</w:t>
      </w:r>
      <w:r w:rsidRPr="00082329">
        <w:rPr>
          <w:sz w:val="28"/>
          <w:szCs w:val="28"/>
        </w:rPr>
        <w:t xml:space="preserve"> в жилое помещение выдается или направляется заявителю не позднее чем </w:t>
      </w:r>
      <w:r>
        <w:rPr>
          <w:sz w:val="28"/>
          <w:szCs w:val="28"/>
        </w:rPr>
        <w:t xml:space="preserve">через </w:t>
      </w:r>
      <w:r w:rsidRPr="00082329">
        <w:rPr>
          <w:sz w:val="28"/>
          <w:szCs w:val="28"/>
        </w:rPr>
        <w:t>три рабочих дня со дня принятия решения и может быть обжаловано заявителем в судебном порядке.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7" w:history="1">
        <w:r w:rsidRPr="00082329">
          <w:rPr>
            <w:sz w:val="28"/>
            <w:szCs w:val="28"/>
          </w:rPr>
          <w:t>пункте 2.6</w:t>
        </w:r>
      </w:hyperlink>
      <w:r w:rsidRPr="00082329">
        <w:rPr>
          <w:sz w:val="28"/>
          <w:szCs w:val="28"/>
        </w:rPr>
        <w:t xml:space="preserve"> Административного регламента, через МФЦ 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 орган местного самоуправления</w:t>
      </w:r>
      <w:r w:rsidRPr="00082329">
        <w:rPr>
          <w:rFonts w:eastAsiaTheme="minorEastAsia"/>
          <w:sz w:val="28"/>
          <w:szCs w:val="28"/>
        </w:rPr>
        <w:t>.</w:t>
      </w:r>
    </w:p>
    <w:p w:rsidR="003B138F" w:rsidRPr="00082329" w:rsidRDefault="003B138F" w:rsidP="003B1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</w:t>
      </w:r>
      <w:r>
        <w:rPr>
          <w:rFonts w:ascii="Times New Roman" w:hAnsi="Times New Roman"/>
          <w:sz w:val="28"/>
          <w:szCs w:val="28"/>
        </w:rPr>
        <w:t>пяти</w:t>
      </w:r>
      <w:r w:rsidRPr="00082329"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Перечень нормативных правовых актов, регулирующих отношения, возникающи</w:t>
      </w:r>
      <w:r w:rsidR="00B64D91">
        <w:rPr>
          <w:b/>
          <w:sz w:val="28"/>
          <w:szCs w:val="28"/>
        </w:rPr>
        <w:t>е</w:t>
      </w:r>
      <w:r w:rsidRPr="00082329">
        <w:rPr>
          <w:b/>
          <w:sz w:val="28"/>
          <w:szCs w:val="28"/>
        </w:rPr>
        <w:t xml:space="preserve"> в связи с предоставлением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138F" w:rsidRPr="00082329" w:rsidRDefault="003B138F" w:rsidP="003B138F">
      <w:pPr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sz w:val="28"/>
          <w:szCs w:val="28"/>
        </w:rPr>
        <w:t xml:space="preserve">2.5. Предоставление муниципальной услуги осуществляется в </w:t>
      </w:r>
      <w:r w:rsidRPr="00082329">
        <w:rPr>
          <w:color w:val="000000" w:themeColor="text1"/>
          <w:sz w:val="28"/>
          <w:szCs w:val="28"/>
        </w:rPr>
        <w:t>соответствии с положениями, установленными следующими правовыми актами: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Жилищным </w:t>
      </w:r>
      <w:hyperlink r:id="rId18" w:history="1">
        <w:r w:rsidRPr="00082329">
          <w:rPr>
            <w:color w:val="000000" w:themeColor="text1"/>
            <w:sz w:val="28"/>
            <w:szCs w:val="28"/>
          </w:rPr>
          <w:t>кодексом</w:t>
        </w:r>
      </w:hyperlink>
      <w:r w:rsidRPr="00082329">
        <w:rPr>
          <w:color w:val="000000" w:themeColor="text1"/>
          <w:sz w:val="28"/>
          <w:szCs w:val="28"/>
        </w:rPr>
        <w:t xml:space="preserve"> Российской Феде</w:t>
      </w:r>
      <w:r>
        <w:rPr>
          <w:color w:val="000000" w:themeColor="text1"/>
          <w:sz w:val="28"/>
          <w:szCs w:val="28"/>
        </w:rPr>
        <w:t>рации от 29 декабря 2004 года</w:t>
      </w:r>
      <w:r>
        <w:rPr>
          <w:color w:val="000000" w:themeColor="text1"/>
          <w:sz w:val="28"/>
          <w:szCs w:val="28"/>
        </w:rPr>
        <w:br/>
        <w:t xml:space="preserve"> № </w:t>
      </w:r>
      <w:r w:rsidRPr="00082329">
        <w:rPr>
          <w:color w:val="000000" w:themeColor="text1"/>
          <w:sz w:val="28"/>
          <w:szCs w:val="28"/>
        </w:rPr>
        <w:t>188-ФЗ (</w:t>
      </w:r>
      <w:r w:rsidR="00B64D91">
        <w:rPr>
          <w:color w:val="000000" w:themeColor="text1"/>
          <w:sz w:val="28"/>
          <w:szCs w:val="28"/>
        </w:rPr>
        <w:t>«</w:t>
      </w:r>
      <w:r w:rsidRPr="00082329">
        <w:rPr>
          <w:color w:val="000000" w:themeColor="text1"/>
          <w:sz w:val="28"/>
          <w:szCs w:val="28"/>
        </w:rPr>
        <w:t>Российская газета</w:t>
      </w:r>
      <w:r w:rsidR="00B64D91">
        <w:rPr>
          <w:color w:val="000000" w:themeColor="text1"/>
          <w:sz w:val="28"/>
          <w:szCs w:val="28"/>
        </w:rPr>
        <w:t>»,</w:t>
      </w:r>
      <w:r w:rsidRPr="00082329">
        <w:rPr>
          <w:color w:val="000000" w:themeColor="text1"/>
          <w:sz w:val="28"/>
          <w:szCs w:val="28"/>
        </w:rPr>
        <w:t xml:space="preserve"> 12 января 2005 года</w:t>
      </w:r>
      <w:r w:rsidR="00B64D91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№ 1);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Градостроительным </w:t>
      </w:r>
      <w:hyperlink r:id="rId19" w:history="1">
        <w:r w:rsidRPr="00082329">
          <w:rPr>
            <w:color w:val="000000" w:themeColor="text1"/>
            <w:sz w:val="28"/>
            <w:szCs w:val="28"/>
          </w:rPr>
          <w:t>кодексом</w:t>
        </w:r>
      </w:hyperlink>
      <w:r w:rsidRPr="00082329">
        <w:rPr>
          <w:color w:val="000000" w:themeColor="text1"/>
          <w:sz w:val="28"/>
          <w:szCs w:val="28"/>
        </w:rPr>
        <w:t xml:space="preserve"> Российской Феде</w:t>
      </w:r>
      <w:r>
        <w:rPr>
          <w:color w:val="000000" w:themeColor="text1"/>
          <w:sz w:val="28"/>
          <w:szCs w:val="28"/>
        </w:rPr>
        <w:t xml:space="preserve">рации от 29 декабря </w:t>
      </w:r>
      <w:r>
        <w:rPr>
          <w:color w:val="000000" w:themeColor="text1"/>
          <w:sz w:val="28"/>
          <w:szCs w:val="28"/>
        </w:rPr>
        <w:br/>
        <w:t xml:space="preserve">2004 года № </w:t>
      </w:r>
      <w:r w:rsidRPr="00082329">
        <w:rPr>
          <w:color w:val="000000" w:themeColor="text1"/>
          <w:sz w:val="28"/>
          <w:szCs w:val="28"/>
        </w:rPr>
        <w:t>190-ФЗ («Российская га</w:t>
      </w:r>
      <w:r>
        <w:rPr>
          <w:color w:val="000000" w:themeColor="text1"/>
          <w:sz w:val="28"/>
          <w:szCs w:val="28"/>
        </w:rPr>
        <w:t>зета»</w:t>
      </w:r>
      <w:r w:rsidR="00B64D9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30 декабря 2004 года</w:t>
      </w:r>
      <w:r w:rsidR="00B64D9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290);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Федеральным </w:t>
      </w:r>
      <w:hyperlink r:id="rId20" w:history="1">
        <w:r w:rsidRPr="00082329"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29 декабря 2004 года № </w:t>
      </w:r>
      <w:r w:rsidRPr="00082329">
        <w:rPr>
          <w:color w:val="000000" w:themeColor="text1"/>
          <w:sz w:val="28"/>
          <w:szCs w:val="28"/>
        </w:rPr>
        <w:t>189-ФЗ «О введении в действие Жилищного кодекса Российской Федерации» («Российская газета»</w:t>
      </w:r>
      <w:r w:rsidR="00B64D91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12 января 20</w:t>
      </w:r>
      <w:r>
        <w:rPr>
          <w:color w:val="000000" w:themeColor="text1"/>
          <w:sz w:val="28"/>
          <w:szCs w:val="28"/>
        </w:rPr>
        <w:t>05 г</w:t>
      </w:r>
      <w:r w:rsidR="00B64D91">
        <w:rPr>
          <w:color w:val="000000" w:themeColor="text1"/>
          <w:sz w:val="28"/>
          <w:szCs w:val="28"/>
        </w:rPr>
        <w:t xml:space="preserve">ода, 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1, «Парламентская г</w:t>
      </w:r>
      <w:r w:rsidR="00B64D91">
        <w:rPr>
          <w:color w:val="000000" w:themeColor="text1"/>
          <w:sz w:val="28"/>
          <w:szCs w:val="28"/>
        </w:rPr>
        <w:t xml:space="preserve">азета», </w:t>
      </w:r>
      <w:r>
        <w:rPr>
          <w:color w:val="000000" w:themeColor="text1"/>
          <w:sz w:val="28"/>
          <w:szCs w:val="28"/>
        </w:rPr>
        <w:t>15 января 2005 года</w:t>
      </w:r>
      <w:r w:rsidR="00B64D9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7-8, Собрание законодательства Российской Федерации</w:t>
      </w:r>
      <w:r w:rsidR="00B64D91">
        <w:rPr>
          <w:color w:val="000000" w:themeColor="text1"/>
          <w:sz w:val="28"/>
          <w:szCs w:val="28"/>
        </w:rPr>
        <w:t xml:space="preserve">, </w:t>
      </w:r>
      <w:r w:rsidRPr="00082329">
        <w:rPr>
          <w:color w:val="000000" w:themeColor="text1"/>
          <w:sz w:val="28"/>
          <w:szCs w:val="28"/>
        </w:rPr>
        <w:t>2005 г</w:t>
      </w:r>
      <w:r w:rsidR="000D1AAE">
        <w:rPr>
          <w:color w:val="000000" w:themeColor="text1"/>
          <w:sz w:val="28"/>
          <w:szCs w:val="28"/>
        </w:rPr>
        <w:t>од,</w:t>
      </w:r>
      <w:r w:rsidR="000D1AAE">
        <w:rPr>
          <w:color w:val="000000" w:themeColor="text1"/>
          <w:sz w:val="28"/>
          <w:szCs w:val="28"/>
        </w:rPr>
        <w:br/>
        <w:t>№</w:t>
      </w:r>
      <w:r w:rsidRPr="00082329">
        <w:rPr>
          <w:color w:val="000000" w:themeColor="text1"/>
          <w:sz w:val="28"/>
          <w:szCs w:val="28"/>
        </w:rPr>
        <w:t xml:space="preserve"> 1 (часть I) ст. 5);</w:t>
      </w:r>
    </w:p>
    <w:p w:rsidR="007F13EA" w:rsidRDefault="007F13EA" w:rsidP="000D1AA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F13EA" w:rsidRDefault="007F13EA" w:rsidP="000D1AA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F13EA" w:rsidRDefault="007F13EA" w:rsidP="000D1AA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D1AAE" w:rsidRDefault="000D1AAE" w:rsidP="000D1AA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</w:p>
    <w:p w:rsidR="007F13EA" w:rsidRDefault="007F13EA" w:rsidP="000D1AA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F13EA" w:rsidRDefault="007F13EA" w:rsidP="007F13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Федеральным </w:t>
      </w:r>
      <w:hyperlink r:id="rId21" w:history="1">
        <w:r w:rsidRPr="00082329"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29 декабря 2004 года № </w:t>
      </w:r>
      <w:r w:rsidRPr="00082329">
        <w:rPr>
          <w:color w:val="000000" w:themeColor="text1"/>
          <w:sz w:val="28"/>
          <w:szCs w:val="28"/>
        </w:rPr>
        <w:t>191-ФЗ «О введении в действие Градостроительного кодекса Российской Федерации» («Российская газета»</w:t>
      </w:r>
      <w:r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30 декабря 2004 года</w:t>
      </w:r>
      <w:r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</w:t>
      </w:r>
      <w:r w:rsidRPr="00082329">
        <w:rPr>
          <w:color w:val="000000" w:themeColor="text1"/>
          <w:sz w:val="28"/>
          <w:szCs w:val="28"/>
        </w:rPr>
        <w:t>290);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Федеральным </w:t>
      </w:r>
      <w:hyperlink r:id="rId22" w:history="1">
        <w:r w:rsidRPr="00082329">
          <w:rPr>
            <w:color w:val="000000" w:themeColor="text1"/>
            <w:sz w:val="28"/>
            <w:szCs w:val="28"/>
          </w:rPr>
          <w:t>законом</w:t>
        </w:r>
      </w:hyperlink>
      <w:r w:rsidRPr="0008232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</w:t>
      </w:r>
      <w:r w:rsidRPr="00082329">
        <w:rPr>
          <w:color w:val="000000" w:themeColor="text1"/>
          <w:sz w:val="28"/>
          <w:szCs w:val="28"/>
        </w:rPr>
        <w:t>6 октября 2003 года №</w:t>
      </w:r>
      <w:r>
        <w:rPr>
          <w:color w:val="000000" w:themeColor="text1"/>
          <w:sz w:val="28"/>
          <w:szCs w:val="28"/>
        </w:rPr>
        <w:t xml:space="preserve"> </w:t>
      </w:r>
      <w:r w:rsidRPr="00082329">
        <w:rPr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 («Российская газета»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082329">
        <w:rPr>
          <w:color w:val="000000" w:themeColor="text1"/>
          <w:sz w:val="28"/>
          <w:szCs w:val="28"/>
        </w:rPr>
        <w:t>8 октября 2003 г</w:t>
      </w:r>
      <w:r>
        <w:rPr>
          <w:color w:val="000000" w:themeColor="text1"/>
          <w:sz w:val="28"/>
          <w:szCs w:val="28"/>
        </w:rPr>
        <w:t>ода</w:t>
      </w:r>
      <w:r w:rsidR="000D1AA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202, «Парламентская газета»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082329">
        <w:rPr>
          <w:color w:val="000000" w:themeColor="text1"/>
          <w:sz w:val="28"/>
          <w:szCs w:val="28"/>
        </w:rPr>
        <w:t>8 октября 2003 г</w:t>
      </w:r>
      <w:r>
        <w:rPr>
          <w:color w:val="000000" w:themeColor="text1"/>
          <w:sz w:val="28"/>
          <w:szCs w:val="28"/>
        </w:rPr>
        <w:t>ода</w:t>
      </w:r>
      <w:r w:rsidR="000D1AA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186, Собрание законодательства Российской Федерации</w:t>
      </w:r>
      <w:r w:rsidR="000D1AAE">
        <w:rPr>
          <w:color w:val="000000" w:themeColor="text1"/>
          <w:sz w:val="28"/>
          <w:szCs w:val="28"/>
        </w:rPr>
        <w:t xml:space="preserve">, </w:t>
      </w:r>
      <w:r w:rsidRPr="00082329">
        <w:rPr>
          <w:color w:val="000000" w:themeColor="text1"/>
          <w:sz w:val="28"/>
          <w:szCs w:val="28"/>
        </w:rPr>
        <w:t>2003 год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 w:rsidRPr="00082329">
        <w:rPr>
          <w:color w:val="000000" w:themeColor="text1"/>
          <w:sz w:val="28"/>
          <w:szCs w:val="28"/>
        </w:rPr>
        <w:t>40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ст. 3822);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Федеральным </w:t>
      </w:r>
      <w:hyperlink r:id="rId23" w:history="1">
        <w:r w:rsidRPr="00082329">
          <w:rPr>
            <w:color w:val="000000" w:themeColor="text1"/>
            <w:sz w:val="28"/>
            <w:szCs w:val="28"/>
          </w:rPr>
          <w:t>законом</w:t>
        </w:r>
      </w:hyperlink>
      <w:r w:rsidRPr="0008232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</w:t>
      </w:r>
      <w:r w:rsidRPr="00082329">
        <w:rPr>
          <w:color w:val="000000" w:themeColor="text1"/>
          <w:sz w:val="28"/>
          <w:szCs w:val="28"/>
        </w:rPr>
        <w:t>2 мая 2006 г</w:t>
      </w:r>
      <w:r>
        <w:rPr>
          <w:color w:val="000000" w:themeColor="text1"/>
          <w:sz w:val="28"/>
          <w:szCs w:val="28"/>
        </w:rPr>
        <w:t xml:space="preserve">ода № </w:t>
      </w:r>
      <w:r w:rsidRPr="00082329">
        <w:rPr>
          <w:color w:val="000000" w:themeColor="text1"/>
          <w:sz w:val="28"/>
          <w:szCs w:val="28"/>
        </w:rPr>
        <w:t>59-ФЗ «О порядке рассмотрения обращений граждан Российской Федерации» («Парламентская газета»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11 мая 2006 г</w:t>
      </w:r>
      <w:r>
        <w:rPr>
          <w:color w:val="000000" w:themeColor="text1"/>
          <w:sz w:val="28"/>
          <w:szCs w:val="28"/>
        </w:rPr>
        <w:t>ода</w:t>
      </w:r>
      <w:r w:rsidR="000D1AA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70-71, «Российская газета»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082329">
        <w:rPr>
          <w:color w:val="000000" w:themeColor="text1"/>
          <w:sz w:val="28"/>
          <w:szCs w:val="28"/>
        </w:rPr>
        <w:t>5 мая 2006 г</w:t>
      </w:r>
      <w:r>
        <w:rPr>
          <w:color w:val="000000" w:themeColor="text1"/>
          <w:sz w:val="28"/>
          <w:szCs w:val="28"/>
        </w:rPr>
        <w:t>ода</w:t>
      </w:r>
      <w:r w:rsidR="000D1AAE">
        <w:rPr>
          <w:color w:val="000000" w:themeColor="text1"/>
          <w:sz w:val="28"/>
          <w:szCs w:val="28"/>
        </w:rPr>
        <w:t>,</w:t>
      </w:r>
      <w:r w:rsidR="000D1AA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№ </w:t>
      </w:r>
      <w:r w:rsidRPr="00082329">
        <w:rPr>
          <w:color w:val="000000" w:themeColor="text1"/>
          <w:sz w:val="28"/>
          <w:szCs w:val="28"/>
        </w:rPr>
        <w:t>95, Собрание законодательства Российской Федерации</w:t>
      </w:r>
      <w:r w:rsidR="000D1AAE">
        <w:rPr>
          <w:color w:val="000000" w:themeColor="text1"/>
          <w:sz w:val="28"/>
          <w:szCs w:val="28"/>
        </w:rPr>
        <w:t xml:space="preserve">, </w:t>
      </w:r>
      <w:r w:rsidRPr="00082329">
        <w:rPr>
          <w:color w:val="000000" w:themeColor="text1"/>
          <w:sz w:val="28"/>
          <w:szCs w:val="28"/>
        </w:rPr>
        <w:t>2006 г</w:t>
      </w:r>
      <w:r w:rsidR="000D1AAE">
        <w:rPr>
          <w:color w:val="000000" w:themeColor="text1"/>
          <w:sz w:val="28"/>
          <w:szCs w:val="28"/>
        </w:rPr>
        <w:t>од,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19</w:t>
      </w:r>
      <w:r w:rsidR="000D1AAE">
        <w:rPr>
          <w:color w:val="000000" w:themeColor="text1"/>
          <w:sz w:val="28"/>
          <w:szCs w:val="28"/>
        </w:rPr>
        <w:t>,</w:t>
      </w:r>
      <w:r w:rsidRPr="00082329">
        <w:rPr>
          <w:color w:val="000000" w:themeColor="text1"/>
          <w:sz w:val="28"/>
          <w:szCs w:val="28"/>
        </w:rPr>
        <w:t xml:space="preserve"> ст. 2060);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329">
        <w:rPr>
          <w:color w:val="000000" w:themeColor="text1"/>
          <w:sz w:val="28"/>
          <w:szCs w:val="28"/>
        </w:rPr>
        <w:t xml:space="preserve">Федеральным </w:t>
      </w:r>
      <w:hyperlink r:id="rId24" w:history="1">
        <w:r w:rsidRPr="00082329">
          <w:rPr>
            <w:color w:val="000000" w:themeColor="text1"/>
            <w:sz w:val="28"/>
            <w:szCs w:val="28"/>
          </w:rPr>
          <w:t>законом</w:t>
        </w:r>
      </w:hyperlink>
      <w:r w:rsidRPr="00082329">
        <w:rPr>
          <w:color w:val="000000" w:themeColor="text1"/>
          <w:sz w:val="28"/>
          <w:szCs w:val="28"/>
        </w:rPr>
        <w:t xml:space="preserve"> от 27 июля 2010 года №</w:t>
      </w:r>
      <w:r>
        <w:rPr>
          <w:color w:val="000000" w:themeColor="text1"/>
          <w:sz w:val="28"/>
          <w:szCs w:val="28"/>
        </w:rPr>
        <w:t xml:space="preserve"> </w:t>
      </w:r>
      <w:r w:rsidRPr="00082329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(«Российская газета»</w:t>
      </w:r>
      <w:r w:rsidR="000D1AAE">
        <w:rPr>
          <w:color w:val="000000" w:themeColor="text1"/>
          <w:sz w:val="28"/>
          <w:szCs w:val="28"/>
        </w:rPr>
        <w:t xml:space="preserve">, </w:t>
      </w:r>
      <w:r w:rsidRPr="0008232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 июля 2010 года</w:t>
      </w:r>
      <w:r w:rsidR="000D1AA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№ </w:t>
      </w:r>
      <w:r w:rsidRPr="00082329">
        <w:rPr>
          <w:color w:val="000000" w:themeColor="text1"/>
          <w:sz w:val="28"/>
          <w:szCs w:val="28"/>
        </w:rPr>
        <w:t>168);</w:t>
      </w:r>
    </w:p>
    <w:p w:rsidR="003B138F" w:rsidRPr="00082329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5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24 июля 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кадастре недвижимости» (</w:t>
      </w:r>
      <w:r w:rsidR="000D1A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Федерации»</w:t>
      </w:r>
      <w:r w:rsidR="000D1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AAE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2007 год</w:t>
      </w:r>
      <w:r w:rsidR="000D1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D1AAE">
        <w:rPr>
          <w:rFonts w:ascii="Times New Roman" w:hAnsi="Times New Roman" w:cs="Times New Roman"/>
          <w:color w:val="000000" w:themeColor="text1"/>
          <w:sz w:val="28"/>
          <w:szCs w:val="28"/>
        </w:rPr>
        <w:t>, ст. 4017, 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</w:t>
      </w:r>
      <w:r w:rsidR="000D1AA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082329">
        <w:rPr>
          <w:rFonts w:ascii="Times New Roman" w:hAnsi="Times New Roman" w:cs="Times New Roman"/>
          <w:sz w:val="28"/>
          <w:szCs w:val="28"/>
        </w:rPr>
        <w:t>азет</w:t>
      </w:r>
      <w:r w:rsidR="000D1AAE">
        <w:rPr>
          <w:rFonts w:ascii="Times New Roman" w:hAnsi="Times New Roman" w:cs="Times New Roman"/>
          <w:sz w:val="28"/>
          <w:szCs w:val="28"/>
        </w:rPr>
        <w:t>а»,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0D1A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0</w:t>
      </w:r>
      <w:r w:rsidRPr="00082329">
        <w:rPr>
          <w:rFonts w:ascii="Times New Roman" w:hAnsi="Times New Roman" w:cs="Times New Roman"/>
          <w:sz w:val="28"/>
          <w:szCs w:val="28"/>
        </w:rPr>
        <w:t>1 августа 2007 года</w:t>
      </w:r>
      <w:r w:rsidR="000D1AAE">
        <w:rPr>
          <w:rFonts w:ascii="Times New Roman" w:hAnsi="Times New Roman" w:cs="Times New Roman"/>
          <w:sz w:val="28"/>
          <w:szCs w:val="28"/>
        </w:rPr>
        <w:t>,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0D1AAE">
        <w:rPr>
          <w:rFonts w:ascii="Times New Roman" w:hAnsi="Times New Roman" w:cs="Times New Roman"/>
          <w:sz w:val="28"/>
          <w:szCs w:val="28"/>
        </w:rPr>
        <w:t xml:space="preserve">№ </w:t>
      </w:r>
      <w:r w:rsidR="000D1AAE" w:rsidRPr="00082329">
        <w:rPr>
          <w:rFonts w:ascii="Times New Roman" w:hAnsi="Times New Roman" w:cs="Times New Roman"/>
          <w:sz w:val="28"/>
          <w:szCs w:val="28"/>
        </w:rPr>
        <w:t>165</w:t>
      </w:r>
      <w:r w:rsidR="000D1AAE">
        <w:rPr>
          <w:rFonts w:ascii="Times New Roman" w:hAnsi="Times New Roman" w:cs="Times New Roman"/>
          <w:sz w:val="28"/>
          <w:szCs w:val="28"/>
        </w:rPr>
        <w:t>,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0D1AAE">
        <w:rPr>
          <w:rFonts w:ascii="Times New Roman" w:hAnsi="Times New Roman" w:cs="Times New Roman"/>
          <w:sz w:val="28"/>
          <w:szCs w:val="28"/>
        </w:rPr>
        <w:t>«</w:t>
      </w:r>
      <w:r w:rsidRPr="00082329">
        <w:rPr>
          <w:rFonts w:ascii="Times New Roman" w:hAnsi="Times New Roman" w:cs="Times New Roman"/>
          <w:sz w:val="28"/>
          <w:szCs w:val="28"/>
        </w:rPr>
        <w:t>Парламентск</w:t>
      </w:r>
      <w:r w:rsidR="000D1AAE">
        <w:rPr>
          <w:rFonts w:ascii="Times New Roman" w:hAnsi="Times New Roman" w:cs="Times New Roman"/>
          <w:sz w:val="28"/>
          <w:szCs w:val="28"/>
        </w:rPr>
        <w:t>ая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0D1AAE">
        <w:rPr>
          <w:rFonts w:ascii="Times New Roman" w:hAnsi="Times New Roman" w:cs="Times New Roman"/>
          <w:sz w:val="28"/>
          <w:szCs w:val="28"/>
        </w:rPr>
        <w:t xml:space="preserve">а», 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0D1AAE">
        <w:rPr>
          <w:rFonts w:ascii="Times New Roman" w:hAnsi="Times New Roman" w:cs="Times New Roman"/>
          <w:sz w:val="28"/>
          <w:szCs w:val="28"/>
        </w:rPr>
        <w:t>0</w:t>
      </w:r>
      <w:r w:rsidR="000D1AAE" w:rsidRPr="00082329">
        <w:rPr>
          <w:rFonts w:ascii="Times New Roman" w:hAnsi="Times New Roman" w:cs="Times New Roman"/>
          <w:sz w:val="28"/>
          <w:szCs w:val="28"/>
        </w:rPr>
        <w:t>9 августа 2007 года</w:t>
      </w:r>
      <w:r w:rsidR="000D1AAE">
        <w:rPr>
          <w:rFonts w:ascii="Times New Roman" w:hAnsi="Times New Roman" w:cs="Times New Roman"/>
          <w:sz w:val="28"/>
          <w:szCs w:val="28"/>
        </w:rPr>
        <w:t>,</w:t>
      </w:r>
      <w:r w:rsidR="000D1AAE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99-</w:t>
      </w:r>
      <w:r w:rsidRPr="00082329">
        <w:rPr>
          <w:rFonts w:ascii="Times New Roman" w:hAnsi="Times New Roman" w:cs="Times New Roman"/>
          <w:sz w:val="28"/>
          <w:szCs w:val="28"/>
        </w:rPr>
        <w:t>101);</w:t>
      </w:r>
    </w:p>
    <w:p w:rsidR="003B138F" w:rsidRDefault="00433637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B138F">
          <w:rPr>
            <w:rFonts w:ascii="Times New Roman" w:hAnsi="Times New Roman" w:cs="Times New Roman"/>
            <w:sz w:val="28"/>
            <w:szCs w:val="28"/>
          </w:rPr>
          <w:t>п</w:t>
        </w:r>
        <w:r w:rsidR="003B138F" w:rsidRPr="000823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3B138F" w:rsidRPr="00082329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10 августа 2005 года </w:t>
      </w:r>
      <w:r w:rsidR="003B138F">
        <w:rPr>
          <w:rFonts w:ascii="Times New Roman" w:hAnsi="Times New Roman" w:cs="Times New Roman"/>
          <w:sz w:val="28"/>
          <w:szCs w:val="28"/>
        </w:rPr>
        <w:t xml:space="preserve">№ </w:t>
      </w:r>
      <w:r w:rsidR="003B138F" w:rsidRPr="00082329">
        <w:rPr>
          <w:rFonts w:ascii="Times New Roman" w:hAnsi="Times New Roman" w:cs="Times New Roman"/>
          <w:sz w:val="28"/>
          <w:szCs w:val="28"/>
        </w:rPr>
        <w:t>502 «Об утверждении формы уведомления о переводе (отказе в переводе) жилого (нежилого) помещения в нежилое (жилое) помещение</w:t>
      </w:r>
      <w:r w:rsidR="003B138F">
        <w:rPr>
          <w:rFonts w:ascii="Times New Roman" w:hAnsi="Times New Roman" w:cs="Times New Roman"/>
          <w:sz w:val="28"/>
          <w:szCs w:val="28"/>
        </w:rPr>
        <w:t>»</w:t>
      </w:r>
      <w:r w:rsidR="003B138F" w:rsidRPr="00082329">
        <w:rPr>
          <w:rFonts w:ascii="Times New Roman" w:hAnsi="Times New Roman" w:cs="Times New Roman"/>
          <w:sz w:val="28"/>
          <w:szCs w:val="28"/>
        </w:rPr>
        <w:t xml:space="preserve"> (</w:t>
      </w:r>
      <w:r w:rsidR="003B138F">
        <w:rPr>
          <w:rFonts w:ascii="Times New Roman" w:hAnsi="Times New Roman" w:cs="Times New Roman"/>
          <w:sz w:val="28"/>
          <w:szCs w:val="28"/>
        </w:rPr>
        <w:t>«</w:t>
      </w:r>
      <w:r w:rsidR="003B138F" w:rsidRPr="0008232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Федерации»</w:t>
      </w:r>
      <w:r w:rsidR="000D1AAE">
        <w:rPr>
          <w:rFonts w:ascii="Times New Roman" w:hAnsi="Times New Roman" w:cs="Times New Roman"/>
          <w:sz w:val="28"/>
          <w:szCs w:val="28"/>
        </w:rPr>
        <w:t>,</w:t>
      </w:r>
      <w:r w:rsidR="003B138F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0D1AAE" w:rsidRPr="00082329">
        <w:rPr>
          <w:rFonts w:ascii="Times New Roman" w:hAnsi="Times New Roman" w:cs="Times New Roman"/>
          <w:sz w:val="28"/>
          <w:szCs w:val="28"/>
        </w:rPr>
        <w:t>2005 год</w:t>
      </w:r>
      <w:r w:rsidR="000D1AAE">
        <w:rPr>
          <w:rFonts w:ascii="Times New Roman" w:hAnsi="Times New Roman" w:cs="Times New Roman"/>
          <w:sz w:val="28"/>
          <w:szCs w:val="28"/>
        </w:rPr>
        <w:t xml:space="preserve">, </w:t>
      </w:r>
      <w:r w:rsidR="003B138F">
        <w:rPr>
          <w:rFonts w:ascii="Times New Roman" w:hAnsi="Times New Roman" w:cs="Times New Roman"/>
          <w:sz w:val="28"/>
          <w:szCs w:val="28"/>
        </w:rPr>
        <w:t xml:space="preserve">№ </w:t>
      </w:r>
      <w:r w:rsidR="003B138F" w:rsidRPr="00082329">
        <w:rPr>
          <w:rFonts w:ascii="Times New Roman" w:hAnsi="Times New Roman" w:cs="Times New Roman"/>
          <w:sz w:val="28"/>
          <w:szCs w:val="28"/>
        </w:rPr>
        <w:t xml:space="preserve">33, </w:t>
      </w:r>
      <w:r w:rsidR="000D1AAE">
        <w:rPr>
          <w:rFonts w:ascii="Times New Roman" w:hAnsi="Times New Roman" w:cs="Times New Roman"/>
          <w:sz w:val="28"/>
          <w:szCs w:val="28"/>
        </w:rPr>
        <w:br/>
        <w:t>ст. 3430, «</w:t>
      </w:r>
      <w:r w:rsidR="003B138F" w:rsidRPr="00082329">
        <w:rPr>
          <w:rFonts w:ascii="Times New Roman" w:hAnsi="Times New Roman" w:cs="Times New Roman"/>
          <w:sz w:val="28"/>
          <w:szCs w:val="28"/>
        </w:rPr>
        <w:t>Российск</w:t>
      </w:r>
      <w:r w:rsidR="000D1AAE">
        <w:rPr>
          <w:rFonts w:ascii="Times New Roman" w:hAnsi="Times New Roman" w:cs="Times New Roman"/>
          <w:sz w:val="28"/>
          <w:szCs w:val="28"/>
        </w:rPr>
        <w:t>ая</w:t>
      </w:r>
      <w:r w:rsidR="003B138F" w:rsidRPr="00082329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0D1AAE">
        <w:rPr>
          <w:rFonts w:ascii="Times New Roman" w:hAnsi="Times New Roman" w:cs="Times New Roman"/>
          <w:sz w:val="28"/>
          <w:szCs w:val="28"/>
        </w:rPr>
        <w:t xml:space="preserve">а», </w:t>
      </w:r>
      <w:r w:rsidR="003B138F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0D1AAE" w:rsidRPr="00082329">
        <w:rPr>
          <w:rFonts w:ascii="Times New Roman" w:hAnsi="Times New Roman" w:cs="Times New Roman"/>
          <w:sz w:val="28"/>
          <w:szCs w:val="28"/>
        </w:rPr>
        <w:t>17 августа 2005 года</w:t>
      </w:r>
      <w:r w:rsidR="000D1AAE">
        <w:rPr>
          <w:rFonts w:ascii="Times New Roman" w:hAnsi="Times New Roman" w:cs="Times New Roman"/>
          <w:sz w:val="28"/>
          <w:szCs w:val="28"/>
        </w:rPr>
        <w:t xml:space="preserve">, </w:t>
      </w:r>
      <w:r w:rsidR="003B138F">
        <w:rPr>
          <w:rFonts w:ascii="Times New Roman" w:hAnsi="Times New Roman" w:cs="Times New Roman"/>
          <w:sz w:val="28"/>
          <w:szCs w:val="28"/>
        </w:rPr>
        <w:t xml:space="preserve">№ </w:t>
      </w:r>
      <w:r w:rsidR="003B138F" w:rsidRPr="00082329">
        <w:rPr>
          <w:rFonts w:ascii="Times New Roman" w:hAnsi="Times New Roman" w:cs="Times New Roman"/>
          <w:sz w:val="28"/>
          <w:szCs w:val="28"/>
        </w:rPr>
        <w:t>180);</w:t>
      </w:r>
    </w:p>
    <w:p w:rsidR="003B138F" w:rsidRPr="00581F2F" w:rsidRDefault="003B138F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1F2F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581F2F">
        <w:rPr>
          <w:sz w:val="28"/>
          <w:szCs w:val="28"/>
        </w:rPr>
        <w:t xml:space="preserve">8 сентября 2010 года № 697 «О единой системе межведомственного электронного взаимодействия» («Собрание законодательства </w:t>
      </w:r>
      <w:r w:rsidR="000D1AAE" w:rsidRPr="00082329">
        <w:rPr>
          <w:sz w:val="28"/>
          <w:szCs w:val="28"/>
        </w:rPr>
        <w:t>Российской Федерации</w:t>
      </w:r>
      <w:r w:rsidRPr="00581F2F">
        <w:rPr>
          <w:sz w:val="28"/>
          <w:szCs w:val="28"/>
        </w:rPr>
        <w:t xml:space="preserve">», </w:t>
      </w:r>
      <w:r w:rsidR="000D1AAE">
        <w:rPr>
          <w:sz w:val="28"/>
          <w:szCs w:val="28"/>
        </w:rPr>
        <w:br/>
      </w:r>
      <w:r w:rsidR="000D1AAE" w:rsidRPr="00581F2F">
        <w:rPr>
          <w:sz w:val="28"/>
          <w:szCs w:val="28"/>
        </w:rPr>
        <w:t>2010 год</w:t>
      </w:r>
      <w:r w:rsidR="000D1AAE">
        <w:rPr>
          <w:sz w:val="28"/>
          <w:szCs w:val="28"/>
        </w:rPr>
        <w:t>,</w:t>
      </w:r>
      <w:r w:rsidR="000D1AAE" w:rsidRPr="00581F2F">
        <w:rPr>
          <w:sz w:val="28"/>
          <w:szCs w:val="28"/>
        </w:rPr>
        <w:t xml:space="preserve"> </w:t>
      </w:r>
      <w:r w:rsidRPr="00581F2F">
        <w:rPr>
          <w:sz w:val="28"/>
          <w:szCs w:val="28"/>
        </w:rPr>
        <w:t>№ 38, ст. 4823).</w:t>
      </w:r>
    </w:p>
    <w:p w:rsidR="003B138F" w:rsidRPr="00E85F08" w:rsidRDefault="003B138F" w:rsidP="003B1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08">
        <w:rPr>
          <w:sz w:val="28"/>
          <w:szCs w:val="28"/>
        </w:rPr>
        <w:t>Уставом муниципального образования Городской округ ЗАТО Светлый</w:t>
      </w:r>
      <w:r w:rsidR="000D1AAE">
        <w:rPr>
          <w:sz w:val="28"/>
          <w:szCs w:val="28"/>
        </w:rPr>
        <w:t xml:space="preserve"> Саратовской области</w:t>
      </w:r>
      <w:r w:rsidRPr="00E85F08">
        <w:rPr>
          <w:sz w:val="28"/>
          <w:szCs w:val="28"/>
        </w:rPr>
        <w:t xml:space="preserve"> («Светлые вести»,</w:t>
      </w:r>
      <w:r>
        <w:rPr>
          <w:sz w:val="28"/>
          <w:szCs w:val="28"/>
        </w:rPr>
        <w:t xml:space="preserve"> </w:t>
      </w:r>
      <w:r w:rsidRPr="00E85F08">
        <w:rPr>
          <w:sz w:val="28"/>
          <w:szCs w:val="28"/>
        </w:rPr>
        <w:t>05</w:t>
      </w:r>
      <w:r>
        <w:rPr>
          <w:sz w:val="28"/>
          <w:szCs w:val="28"/>
        </w:rPr>
        <w:t xml:space="preserve"> сентября 2014 года</w:t>
      </w:r>
      <w:r w:rsidR="000D1AAE">
        <w:rPr>
          <w:sz w:val="28"/>
          <w:szCs w:val="28"/>
        </w:rPr>
        <w:t xml:space="preserve">, </w:t>
      </w:r>
      <w:r w:rsidR="000D1AAE">
        <w:rPr>
          <w:sz w:val="28"/>
          <w:szCs w:val="28"/>
        </w:rPr>
        <w:br/>
        <w:t>№ 32 (684)</w:t>
      </w:r>
      <w:r>
        <w:rPr>
          <w:sz w:val="28"/>
          <w:szCs w:val="28"/>
        </w:rPr>
        <w:t>.</w:t>
      </w:r>
    </w:p>
    <w:p w:rsidR="003B138F" w:rsidRPr="00082329" w:rsidRDefault="003B138F" w:rsidP="003B138F">
      <w:pPr>
        <w:jc w:val="both"/>
        <w:rPr>
          <w:i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 xml:space="preserve">в соответствии с нормативными правовыми актами для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 xml:space="preserve">предоставления муниципальной услуги и услуг, которые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3B138F" w:rsidRPr="00082329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заявление о переводе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i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Cs/>
          <w:sz w:val="28"/>
          <w:szCs w:val="28"/>
        </w:rPr>
        <w:t>№ 3</w:t>
      </w:r>
      <w:r w:rsidRPr="00082329">
        <w:rPr>
          <w:rFonts w:ascii="Times New Roman" w:hAnsi="Times New Roman" w:cs="Times New Roman"/>
          <w:iCs/>
          <w:sz w:val="28"/>
          <w:szCs w:val="28"/>
        </w:rPr>
        <w:t xml:space="preserve"> к Административному регламенту)</w:t>
      </w:r>
      <w:r w:rsidRPr="00082329">
        <w:rPr>
          <w:rFonts w:ascii="Times New Roman" w:hAnsi="Times New Roman" w:cs="Times New Roman"/>
          <w:sz w:val="28"/>
          <w:szCs w:val="28"/>
        </w:rPr>
        <w:t>;</w:t>
      </w: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38F" w:rsidRPr="00980004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004">
        <w:rPr>
          <w:sz w:val="28"/>
          <w:szCs w:val="28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004">
        <w:rPr>
          <w:sz w:val="28"/>
          <w:szCs w:val="28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4"/>
      <w:bookmarkEnd w:id="1"/>
      <w:r w:rsidRPr="00082329">
        <w:rPr>
          <w:sz w:val="28"/>
          <w:szCs w:val="28"/>
        </w:rPr>
        <w:t>4)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переводимое помещение не зарегистрировано в Едином государственном реестре прав на недвижимое имущество и сделок с ним;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</w:t>
      </w:r>
      <w:r>
        <w:rPr>
          <w:sz w:val="28"/>
          <w:szCs w:val="28"/>
        </w:rPr>
        <w:t xml:space="preserve"> жилого или нежилого помещения);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1"/>
      <w:bookmarkEnd w:id="2"/>
      <w:r>
        <w:rPr>
          <w:sz w:val="28"/>
          <w:szCs w:val="28"/>
        </w:rPr>
        <w:t>6</w:t>
      </w:r>
      <w:r w:rsidRPr="00082329">
        <w:rPr>
          <w:sz w:val="28"/>
          <w:szCs w:val="28"/>
        </w:rPr>
        <w:t xml:space="preserve">) документ, подтверждающий наличие согласия, предусмотренного </w:t>
      </w:r>
      <w:hyperlink r:id="rId27" w:history="1">
        <w:r w:rsidRPr="00082329">
          <w:rPr>
            <w:sz w:val="28"/>
            <w:szCs w:val="28"/>
          </w:rPr>
          <w:t>частью 3 статьи 7</w:t>
        </w:r>
      </w:hyperlink>
      <w:r w:rsidRPr="00082329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 xml:space="preserve">о закона от 27 июля 2010 года № </w:t>
      </w:r>
      <w:r w:rsidRPr="00082329">
        <w:rPr>
          <w:sz w:val="28"/>
          <w:szCs w:val="28"/>
        </w:rPr>
        <w:t xml:space="preserve">210-ФЗ </w:t>
      </w:r>
      <w:r>
        <w:rPr>
          <w:sz w:val="28"/>
          <w:szCs w:val="28"/>
        </w:rPr>
        <w:br/>
      </w:r>
      <w:r w:rsidRPr="00082329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2.6.1.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 заверяются электронной подписью в соответствии с </w:t>
      </w:r>
      <w:hyperlink r:id="rId28" w:history="1">
        <w:r>
          <w:rPr>
            <w:sz w:val="28"/>
            <w:szCs w:val="28"/>
          </w:rPr>
          <w:t>п</w:t>
        </w:r>
        <w:r w:rsidRPr="00082329">
          <w:rPr>
            <w:sz w:val="28"/>
            <w:szCs w:val="28"/>
          </w:rPr>
          <w:t>остановлением</w:t>
        </w:r>
      </w:hyperlink>
      <w:r w:rsidRPr="00082329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</w:t>
      </w:r>
      <w:r>
        <w:rPr>
          <w:sz w:val="28"/>
          <w:szCs w:val="28"/>
        </w:rPr>
        <w:t>рганом местного самоуправления.</w:t>
      </w:r>
    </w:p>
    <w:p w:rsidR="003B138F" w:rsidRDefault="003B138F" w:rsidP="003B138F">
      <w:pPr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ind w:firstLine="709"/>
        <w:jc w:val="both"/>
        <w:rPr>
          <w:sz w:val="28"/>
          <w:szCs w:val="28"/>
        </w:rPr>
      </w:pPr>
    </w:p>
    <w:p w:rsidR="007F13EA" w:rsidRDefault="007F13EA" w:rsidP="007F13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7F13EA" w:rsidRPr="00082329" w:rsidRDefault="007F13EA" w:rsidP="003B138F">
      <w:pPr>
        <w:ind w:firstLine="709"/>
        <w:jc w:val="both"/>
        <w:rPr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</w:t>
      </w:r>
      <w:r w:rsidR="007F13EA">
        <w:rPr>
          <w:sz w:val="28"/>
          <w:szCs w:val="28"/>
        </w:rPr>
        <w:t>а</w:t>
      </w:r>
      <w:r w:rsidRPr="00082329">
        <w:rPr>
          <w:sz w:val="28"/>
          <w:szCs w:val="28"/>
        </w:rPr>
        <w:t xml:space="preserve">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3B138F" w:rsidRPr="00082329" w:rsidRDefault="003B138F" w:rsidP="003B138F">
      <w:pPr>
        <w:tabs>
          <w:tab w:val="left" w:pos="768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Особенности взаимодействия с заявителем при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>предоставлении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2.8. Запрещается требовать от заявителя: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7F13EA" w:rsidRPr="00082329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551EF">
        <w:rPr>
          <w:sz w:val="28"/>
          <w:szCs w:val="28"/>
        </w:rPr>
        <w:t>частью 6 статьи 7</w:t>
      </w:r>
      <w:r w:rsidRPr="00082329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double"/>
        </w:rPr>
      </w:pPr>
      <w:r w:rsidRPr="00082329">
        <w:rPr>
          <w:sz w:val="28"/>
          <w:szCs w:val="28"/>
        </w:rPr>
        <w:t xml:space="preserve">2.9. </w:t>
      </w:r>
      <w:r w:rsidRPr="00B97507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</w:p>
    <w:p w:rsidR="003B138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или отказа в предоставлении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2.11. Основанием для отказа в предоставлении муниципальной услуги, является: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непредставление определенных в </w:t>
      </w:r>
      <w:hyperlink r:id="rId29" w:history="1">
        <w:r w:rsidRPr="00082329">
          <w:rPr>
            <w:sz w:val="28"/>
            <w:szCs w:val="28"/>
          </w:rPr>
          <w:t>пункте 2.6</w:t>
        </w:r>
      </w:hyperlink>
      <w:r w:rsidRPr="00082329">
        <w:rPr>
          <w:sz w:val="28"/>
          <w:szCs w:val="28"/>
        </w:rPr>
        <w:t xml:space="preserve"> Административного регламента документов, обязанность по предоставлению которых возложена на заявителя;</w:t>
      </w:r>
    </w:p>
    <w:p w:rsidR="007F13EA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439">
        <w:rPr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перевода жилого помещения в нежилое или нежилого помещения в жилое в соответствии с </w:t>
      </w:r>
      <w:hyperlink r:id="rId30" w:history="1">
        <w:r w:rsidRPr="00896439">
          <w:rPr>
            <w:sz w:val="28"/>
            <w:szCs w:val="28"/>
          </w:rPr>
          <w:t>пунктом 1.1 части 1 статьи 24</w:t>
        </w:r>
      </w:hyperlink>
      <w:r w:rsidRPr="00896439">
        <w:rPr>
          <w:sz w:val="28"/>
          <w:szCs w:val="28"/>
        </w:rPr>
        <w:t xml:space="preserve"> Жилищного кодекса Р</w:t>
      </w:r>
      <w:r w:rsidR="007F13EA">
        <w:rPr>
          <w:sz w:val="28"/>
          <w:szCs w:val="28"/>
        </w:rPr>
        <w:t xml:space="preserve">оссийской </w:t>
      </w:r>
      <w:r w:rsidRPr="00896439">
        <w:rPr>
          <w:sz w:val="28"/>
          <w:szCs w:val="28"/>
        </w:rPr>
        <w:t>Ф</w:t>
      </w:r>
      <w:r w:rsidR="007F13EA">
        <w:rPr>
          <w:sz w:val="28"/>
          <w:szCs w:val="28"/>
        </w:rPr>
        <w:t>едерации</w:t>
      </w:r>
      <w:r w:rsidRPr="00896439">
        <w:rPr>
          <w:sz w:val="28"/>
          <w:szCs w:val="28"/>
        </w:rPr>
        <w:t>, если соответствующий документ не предоставлен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</w:t>
      </w:r>
      <w:r w:rsidR="007F13EA">
        <w:rPr>
          <w:sz w:val="28"/>
          <w:szCs w:val="28"/>
        </w:rPr>
        <w:br/>
      </w:r>
    </w:p>
    <w:p w:rsidR="007F13EA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7F13EA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082329" w:rsidRDefault="003B138F" w:rsidP="007F13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439">
        <w:rPr>
          <w:sz w:val="28"/>
          <w:szCs w:val="28"/>
        </w:rPr>
        <w:t>ответа уведомил заявителя о получении такого ответа</w:t>
      </w:r>
      <w:r>
        <w:rPr>
          <w:sz w:val="28"/>
          <w:szCs w:val="28"/>
        </w:rPr>
        <w:t xml:space="preserve"> </w:t>
      </w:r>
      <w:r w:rsidRPr="00082329">
        <w:rPr>
          <w:iCs/>
          <w:sz w:val="28"/>
          <w:szCs w:val="28"/>
        </w:rPr>
        <w:t>(</w:t>
      </w:r>
      <w:r w:rsidRPr="00B77EE8">
        <w:rPr>
          <w:iCs/>
          <w:sz w:val="28"/>
          <w:szCs w:val="28"/>
        </w:rPr>
        <w:t>приложение № 4</w:t>
      </w:r>
      <w:r w:rsidRPr="00082329">
        <w:rPr>
          <w:iCs/>
          <w:sz w:val="28"/>
          <w:szCs w:val="28"/>
        </w:rPr>
        <w:t xml:space="preserve"> к Административному регламенту)</w:t>
      </w:r>
      <w:r w:rsidRPr="00896439">
        <w:rPr>
          <w:sz w:val="28"/>
          <w:szCs w:val="28"/>
        </w:rPr>
        <w:t xml:space="preserve">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31" w:history="1">
        <w:r w:rsidRPr="00896439">
          <w:rPr>
            <w:sz w:val="28"/>
            <w:szCs w:val="28"/>
          </w:rPr>
          <w:t>частью 2 статьи 23</w:t>
        </w:r>
      </w:hyperlink>
      <w:r>
        <w:rPr>
          <w:sz w:val="28"/>
          <w:szCs w:val="28"/>
        </w:rPr>
        <w:t xml:space="preserve"> Ж</w:t>
      </w:r>
      <w:r w:rsidRPr="00896439">
        <w:rPr>
          <w:sz w:val="28"/>
          <w:szCs w:val="28"/>
        </w:rPr>
        <w:t>илищного кодекса Р</w:t>
      </w:r>
      <w:r w:rsidR="007F13EA">
        <w:rPr>
          <w:sz w:val="28"/>
          <w:szCs w:val="28"/>
        </w:rPr>
        <w:t xml:space="preserve">оссийской </w:t>
      </w:r>
      <w:r w:rsidRPr="00896439">
        <w:rPr>
          <w:sz w:val="28"/>
          <w:szCs w:val="28"/>
        </w:rPr>
        <w:t>Ф</w:t>
      </w:r>
      <w:r w:rsidR="007F13EA">
        <w:rPr>
          <w:sz w:val="28"/>
          <w:szCs w:val="28"/>
        </w:rPr>
        <w:t>едерации</w:t>
      </w:r>
      <w:r w:rsidRPr="00896439">
        <w:rPr>
          <w:sz w:val="28"/>
          <w:szCs w:val="28"/>
        </w:rPr>
        <w:t>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представление документов в ненадлежащий орган;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несоблюдения предусмотренных </w:t>
      </w:r>
      <w:hyperlink r:id="rId32" w:history="1">
        <w:r w:rsidRPr="00082329">
          <w:rPr>
            <w:sz w:val="28"/>
            <w:szCs w:val="28"/>
          </w:rPr>
          <w:t>статьей 22</w:t>
        </w:r>
      </w:hyperlink>
      <w:r w:rsidRPr="00082329">
        <w:rPr>
          <w:sz w:val="28"/>
          <w:szCs w:val="28"/>
        </w:rPr>
        <w:t xml:space="preserve"> Жилищного кодекса Российской Федерации условий перевода помещения</w:t>
      </w:r>
      <w:r>
        <w:rPr>
          <w:sz w:val="28"/>
          <w:szCs w:val="28"/>
        </w:rPr>
        <w:t>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несоответствие проекта переустройства и (или) перепланировки жилого или нежилого помещения требованиям законодательства.</w:t>
      </w:r>
    </w:p>
    <w:p w:rsidR="003B138F" w:rsidRPr="00980004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004">
        <w:rPr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Решение об отказе в переводе жилого помещение в нежилое помещение, нежилого помещения в жилое помещение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3B138F" w:rsidRPr="00082329" w:rsidRDefault="003B138F" w:rsidP="003B138F">
      <w:pPr>
        <w:ind w:firstLine="540"/>
        <w:jc w:val="both"/>
        <w:rPr>
          <w:sz w:val="28"/>
          <w:szCs w:val="28"/>
        </w:rPr>
      </w:pPr>
    </w:p>
    <w:p w:rsidR="003B138F" w:rsidRPr="00082329" w:rsidRDefault="003B138F" w:rsidP="003B138F">
      <w:pPr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138F" w:rsidRPr="00082329" w:rsidRDefault="003B138F" w:rsidP="003B138F">
      <w:pPr>
        <w:ind w:firstLine="540"/>
        <w:jc w:val="both"/>
        <w:rPr>
          <w:b/>
          <w:sz w:val="28"/>
          <w:szCs w:val="28"/>
        </w:rPr>
      </w:pPr>
    </w:p>
    <w:p w:rsidR="003B138F" w:rsidRPr="00082329" w:rsidRDefault="003B138F" w:rsidP="003B138F">
      <w:pPr>
        <w:ind w:firstLine="709"/>
        <w:jc w:val="both"/>
        <w:rPr>
          <w:b/>
          <w:sz w:val="28"/>
          <w:szCs w:val="28"/>
        </w:rPr>
      </w:pPr>
      <w:r w:rsidRPr="00082329">
        <w:rPr>
          <w:sz w:val="28"/>
          <w:szCs w:val="28"/>
        </w:rPr>
        <w:t>2.12. Для получения муниципальной услуги заявителю необходимо получить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Услуга по разработке проекта переустройства и (или) перепланировки переводимого помещения предоставляется специализированными проектными организациями и организациями, выполняющими строительно-монтажные работы, имеющими свидетельства о допуске к определенному виду или видам работ, которые оказывают влияние на безопасность объектов капитального строительства, выдаваемые саморегулируемыми организациями, платно.</w:t>
      </w:r>
    </w:p>
    <w:p w:rsidR="003B138F" w:rsidRPr="00082329" w:rsidRDefault="003B138F" w:rsidP="003B138F">
      <w:pPr>
        <w:ind w:firstLine="709"/>
        <w:jc w:val="both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2.13. Муниципальная услуга предоставляется бесплатно.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3EA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7F13EA" w:rsidRPr="00082329" w:rsidRDefault="007F13EA" w:rsidP="007F1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Порядок, размер и основания взимания платы </w:t>
      </w: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</w:t>
      </w:r>
    </w:p>
    <w:p w:rsidR="003B138F" w:rsidRPr="00082329" w:rsidRDefault="003B138F" w:rsidP="003B138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2329">
        <w:rPr>
          <w:sz w:val="28"/>
          <w:szCs w:val="28"/>
        </w:rPr>
        <w:t>2.14. Размер платы за оформленный в установленном порядке проект переустройства и (или) перепланировки переводимого помещения устанавливается на основании договора.</w:t>
      </w:r>
    </w:p>
    <w:p w:rsidR="003B138F" w:rsidRPr="00F746B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38F" w:rsidRPr="00F746BD" w:rsidRDefault="003B138F" w:rsidP="003B138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746BD">
        <w:rPr>
          <w:b/>
          <w:sz w:val="28"/>
          <w:szCs w:val="28"/>
        </w:rPr>
        <w:t xml:space="preserve">Максимальный срок ожидания в очереди при </w:t>
      </w:r>
      <w:r>
        <w:rPr>
          <w:b/>
          <w:sz w:val="28"/>
          <w:szCs w:val="28"/>
        </w:rPr>
        <w:br/>
      </w:r>
      <w:r w:rsidRPr="00F746BD">
        <w:rPr>
          <w:b/>
          <w:sz w:val="28"/>
          <w:szCs w:val="28"/>
        </w:rPr>
        <w:t>подаче запроса о предоставлении муниципальной услуги и при получении результата ее предоставления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3B138F" w:rsidRPr="0065616D" w:rsidRDefault="003B138F" w:rsidP="003B138F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3B138F" w:rsidRPr="0065616D" w:rsidRDefault="003B138F" w:rsidP="003B138F">
      <w:pPr>
        <w:ind w:firstLine="540"/>
        <w:jc w:val="both"/>
        <w:rPr>
          <w:sz w:val="28"/>
          <w:szCs w:val="28"/>
        </w:rPr>
      </w:pPr>
    </w:p>
    <w:p w:rsidR="003B138F" w:rsidRPr="00F746BD" w:rsidRDefault="003B138F" w:rsidP="003B138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746BD">
        <w:rPr>
          <w:b/>
          <w:sz w:val="28"/>
          <w:szCs w:val="28"/>
        </w:rPr>
        <w:t>Срок и порядок регистрации запроса заявителя о</w:t>
      </w:r>
      <w:r>
        <w:rPr>
          <w:b/>
          <w:sz w:val="28"/>
          <w:szCs w:val="28"/>
        </w:rPr>
        <w:br/>
      </w:r>
      <w:r w:rsidRPr="00F746BD">
        <w:rPr>
          <w:b/>
          <w:sz w:val="28"/>
          <w:szCs w:val="28"/>
        </w:rPr>
        <w:t xml:space="preserve"> предоставлении муниципальной услуги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3B138F" w:rsidRPr="0065616D" w:rsidRDefault="003B138F" w:rsidP="003B138F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</w:t>
      </w:r>
      <w:r w:rsidR="007F13EA" w:rsidRPr="001737B2">
        <w:rPr>
          <w:sz w:val="28"/>
          <w:szCs w:val="28"/>
        </w:rPr>
        <w:t xml:space="preserve"> </w:t>
      </w:r>
      <w:r w:rsidR="007F13EA">
        <w:rPr>
          <w:sz w:val="28"/>
          <w:szCs w:val="28"/>
        </w:rPr>
        <w:t>орган местного самоуправления</w:t>
      </w:r>
      <w:r w:rsidR="007F13EA" w:rsidRPr="001737B2">
        <w:rPr>
          <w:sz w:val="28"/>
          <w:szCs w:val="28"/>
        </w:rPr>
        <w:t>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B138F" w:rsidRPr="00F746BD" w:rsidRDefault="003B138F" w:rsidP="003B138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746BD">
        <w:rPr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64C24" w:rsidRDefault="00864C24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64C24" w:rsidRDefault="00864C24" w:rsidP="00864C2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864C24" w:rsidRPr="0065616D" w:rsidRDefault="00864C24" w:rsidP="00864C2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На стенде размещается следующая информация: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616D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outlineLvl w:val="2"/>
        <w:rPr>
          <w:b/>
          <w:sz w:val="28"/>
          <w:szCs w:val="28"/>
        </w:rPr>
      </w:pPr>
    </w:p>
    <w:p w:rsidR="003B138F" w:rsidRPr="00F746BD" w:rsidRDefault="003B138F" w:rsidP="003B138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746BD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2.18.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64C24" w:rsidRDefault="00864C24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C24" w:rsidRDefault="00864C24" w:rsidP="00864C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864C24" w:rsidRPr="0065616D" w:rsidRDefault="00864C24" w:rsidP="00864C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превышения максимально допустим</w:t>
      </w:r>
      <w:r>
        <w:rPr>
          <w:sz w:val="28"/>
          <w:szCs w:val="28"/>
        </w:rPr>
        <w:t xml:space="preserve">ого времени ожидания в очереди </w:t>
      </w:r>
      <w:r>
        <w:rPr>
          <w:sz w:val="28"/>
          <w:szCs w:val="28"/>
        </w:rPr>
        <w:br/>
      </w:r>
      <w:r w:rsidRPr="0065616D">
        <w:rPr>
          <w:sz w:val="28"/>
          <w:szCs w:val="28"/>
        </w:rPr>
        <w:t>(15 минут) при приеме документов от заявителей и выдаче результата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3B138F" w:rsidRPr="0065616D" w:rsidRDefault="003B138F" w:rsidP="003B138F">
      <w:pPr>
        <w:ind w:firstLine="540"/>
        <w:jc w:val="both"/>
        <w:rPr>
          <w:b/>
          <w:sz w:val="28"/>
          <w:szCs w:val="28"/>
        </w:rPr>
      </w:pPr>
    </w:p>
    <w:p w:rsidR="003B138F" w:rsidRPr="00F746BD" w:rsidRDefault="003B138F" w:rsidP="003B138F">
      <w:pPr>
        <w:jc w:val="center"/>
        <w:rPr>
          <w:b/>
          <w:sz w:val="28"/>
          <w:szCs w:val="28"/>
        </w:rPr>
      </w:pPr>
      <w:r w:rsidRPr="00F746BD">
        <w:rPr>
          <w:b/>
          <w:sz w:val="28"/>
          <w:szCs w:val="28"/>
        </w:rPr>
        <w:t>Требования, учитывающие особенности предоставления</w:t>
      </w:r>
      <w:r>
        <w:rPr>
          <w:b/>
          <w:sz w:val="28"/>
          <w:szCs w:val="28"/>
        </w:rPr>
        <w:br/>
      </w:r>
      <w:r w:rsidRPr="00F746BD">
        <w:rPr>
          <w:b/>
          <w:sz w:val="28"/>
          <w:szCs w:val="28"/>
        </w:rPr>
        <w:t>муниципальной услуги в электронной форме и МФЦ</w:t>
      </w:r>
    </w:p>
    <w:p w:rsidR="003B138F" w:rsidRPr="0065616D" w:rsidRDefault="003B138F" w:rsidP="003B138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2.20. </w:t>
      </w:r>
      <w:r>
        <w:rPr>
          <w:sz w:val="28"/>
          <w:szCs w:val="28"/>
        </w:rPr>
        <w:t>При предоставлении</w:t>
      </w:r>
      <w:r w:rsidRPr="0065616D">
        <w:rPr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3B138F" w:rsidRPr="0065616D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возможность получения информации о предоставляемой муниципальной услуге в сети </w:t>
      </w:r>
      <w:r>
        <w:rPr>
          <w:sz w:val="28"/>
          <w:szCs w:val="28"/>
        </w:rPr>
        <w:t>«</w:t>
      </w:r>
      <w:r w:rsidRPr="0065616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616D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3B138F" w:rsidRPr="0065616D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</w:t>
      </w:r>
      <w:r>
        <w:rPr>
          <w:sz w:val="28"/>
          <w:szCs w:val="28"/>
        </w:rPr>
        <w:t>«</w:t>
      </w:r>
      <w:r w:rsidRPr="0065616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616D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3B138F" w:rsidRPr="0065616D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3B138F" w:rsidRPr="0065616D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3B138F" w:rsidRPr="0065616D" w:rsidRDefault="003B138F" w:rsidP="003B138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864C24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0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</w:t>
      </w:r>
      <w:r w:rsidR="00864C24">
        <w:rPr>
          <w:sz w:val="28"/>
          <w:szCs w:val="28"/>
        </w:rPr>
        <w:br/>
      </w:r>
    </w:p>
    <w:p w:rsidR="00864C24" w:rsidRDefault="00864C24" w:rsidP="00864C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864C24" w:rsidRDefault="00864C24" w:rsidP="00864C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864C24" w:rsidRDefault="003B138F" w:rsidP="00864C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FC0">
        <w:rPr>
          <w:sz w:val="28"/>
          <w:szCs w:val="28"/>
        </w:rPr>
        <w:t xml:space="preserve">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</w:t>
      </w:r>
      <w:r w:rsidRPr="00864C24">
        <w:rPr>
          <w:sz w:val="28"/>
          <w:szCs w:val="28"/>
        </w:rPr>
        <w:t>Соглашением о взаимодействии.</w:t>
      </w:r>
    </w:p>
    <w:p w:rsidR="003B138F" w:rsidRPr="00864C24" w:rsidRDefault="003B138F" w:rsidP="003B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138F" w:rsidRPr="00864C24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4C24">
        <w:rPr>
          <w:sz w:val="28"/>
          <w:szCs w:val="28"/>
        </w:rPr>
        <w:t xml:space="preserve">3. </w:t>
      </w:r>
      <w:r w:rsidRPr="00864C24">
        <w:rPr>
          <w:b/>
          <w:sz w:val="28"/>
          <w:szCs w:val="28"/>
        </w:rPr>
        <w:t xml:space="preserve">Состав, последовательность и сроки выполнения </w:t>
      </w:r>
    </w:p>
    <w:p w:rsidR="003B138F" w:rsidRPr="00864C24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4C24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3B138F" w:rsidRPr="00864C24" w:rsidRDefault="003B138F" w:rsidP="003B13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138F" w:rsidRPr="00864C24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64C24">
        <w:rPr>
          <w:b/>
          <w:sz w:val="28"/>
          <w:szCs w:val="28"/>
        </w:rPr>
        <w:t>Исчерпывающий перечень административных процедур</w:t>
      </w:r>
    </w:p>
    <w:p w:rsidR="003B138F" w:rsidRPr="00864C24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64C24">
        <w:rPr>
          <w:sz w:val="28"/>
          <w:szCs w:val="28"/>
        </w:rPr>
        <w:t>3.1. Предоставление муниципальной услуги включает в себя</w:t>
      </w:r>
      <w:r w:rsidRPr="00082329">
        <w:rPr>
          <w:sz w:val="28"/>
          <w:szCs w:val="28"/>
        </w:rPr>
        <w:t xml:space="preserve"> следующие административные процедуры: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1) прием, регистрация заявления и документов;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3)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B138F" w:rsidRPr="00082329" w:rsidRDefault="003B138F" w:rsidP="003B138F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4)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3B138F" w:rsidRPr="00864C24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</w:t>
      </w:r>
      <w:r w:rsidRPr="00B93F04">
        <w:rPr>
          <w:sz w:val="28"/>
          <w:szCs w:val="28"/>
        </w:rPr>
        <w:t xml:space="preserve">в </w:t>
      </w:r>
      <w:hyperlink r:id="rId33" w:history="1">
        <w:r w:rsidRPr="00B93F04">
          <w:rPr>
            <w:sz w:val="28"/>
            <w:szCs w:val="28"/>
          </w:rPr>
          <w:t>приложении №</w:t>
        </w:r>
      </w:hyperlink>
      <w:r w:rsidRPr="00B93F04">
        <w:rPr>
          <w:sz w:val="28"/>
          <w:szCs w:val="28"/>
        </w:rPr>
        <w:t xml:space="preserve"> </w:t>
      </w:r>
      <w:r w:rsidR="00864C24">
        <w:rPr>
          <w:sz w:val="28"/>
          <w:szCs w:val="28"/>
        </w:rPr>
        <w:t>5</w:t>
      </w:r>
      <w:r w:rsidRPr="00B93F04">
        <w:rPr>
          <w:sz w:val="28"/>
          <w:szCs w:val="28"/>
        </w:rPr>
        <w:t xml:space="preserve"> к</w:t>
      </w:r>
      <w:r>
        <w:rPr>
          <w:color w:val="FF0000"/>
          <w:sz w:val="28"/>
          <w:szCs w:val="28"/>
        </w:rPr>
        <w:t xml:space="preserve"> </w:t>
      </w:r>
      <w:r w:rsidRPr="00864C24">
        <w:rPr>
          <w:sz w:val="28"/>
          <w:szCs w:val="28"/>
        </w:rPr>
        <w:t>Административному регламенту.</w:t>
      </w:r>
    </w:p>
    <w:p w:rsidR="003B138F" w:rsidRPr="00864C24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138F" w:rsidRPr="00864C24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C24">
        <w:rPr>
          <w:b/>
          <w:sz w:val="28"/>
          <w:szCs w:val="28"/>
        </w:rPr>
        <w:t>Прием, регистрация заявления и документов</w:t>
      </w:r>
    </w:p>
    <w:p w:rsidR="003B138F" w:rsidRPr="00864C24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ind w:firstLine="709"/>
        <w:jc w:val="both"/>
        <w:rPr>
          <w:color w:val="000000"/>
          <w:sz w:val="28"/>
          <w:szCs w:val="28"/>
        </w:rPr>
      </w:pPr>
      <w:r w:rsidRPr="00864C24">
        <w:rPr>
          <w:color w:val="000000"/>
          <w:sz w:val="28"/>
          <w:szCs w:val="28"/>
        </w:rPr>
        <w:t>3.2. Основанием для начала административной процедуры является поступление в администрацию заявлени</w:t>
      </w:r>
      <w:r w:rsidR="00864C24">
        <w:rPr>
          <w:color w:val="000000"/>
          <w:sz w:val="28"/>
          <w:szCs w:val="28"/>
        </w:rPr>
        <w:t>я</w:t>
      </w:r>
      <w:r w:rsidRPr="00864C24">
        <w:rPr>
          <w:color w:val="000000"/>
          <w:sz w:val="28"/>
          <w:szCs w:val="28"/>
        </w:rPr>
        <w:t xml:space="preserve"> с приложением документов,</w:t>
      </w:r>
      <w:r w:rsidRPr="00082329">
        <w:rPr>
          <w:color w:val="000000"/>
          <w:sz w:val="28"/>
          <w:szCs w:val="28"/>
        </w:rPr>
        <w:t xml:space="preserve"> предусмотренных </w:t>
      </w:r>
      <w:r w:rsidRPr="00082329">
        <w:rPr>
          <w:sz w:val="28"/>
          <w:szCs w:val="28"/>
        </w:rPr>
        <w:t>пунктом. 2.6</w:t>
      </w:r>
      <w:r w:rsidRPr="00AF3745">
        <w:rPr>
          <w:sz w:val="28"/>
          <w:szCs w:val="28"/>
        </w:rPr>
        <w:t xml:space="preserve"> </w:t>
      </w:r>
      <w:r w:rsidRPr="00082329">
        <w:rPr>
          <w:sz w:val="28"/>
          <w:szCs w:val="28"/>
        </w:rPr>
        <w:t>Административного регламента,</w:t>
      </w:r>
      <w:r w:rsidRPr="00082329">
        <w:rPr>
          <w:color w:val="000000"/>
          <w:sz w:val="28"/>
          <w:szCs w:val="28"/>
        </w:rPr>
        <w:t xml:space="preserve"> одним из следующих способов:</w:t>
      </w:r>
    </w:p>
    <w:p w:rsidR="003B138F" w:rsidRPr="00E518B5" w:rsidRDefault="003B138F" w:rsidP="003B138F">
      <w:pPr>
        <w:ind w:firstLine="709"/>
        <w:jc w:val="both"/>
        <w:rPr>
          <w:color w:val="000000"/>
          <w:sz w:val="28"/>
          <w:szCs w:val="28"/>
        </w:rPr>
      </w:pPr>
      <w:r w:rsidRPr="00E518B5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518B5">
        <w:rPr>
          <w:sz w:val="28"/>
          <w:szCs w:val="28"/>
        </w:rPr>
        <w:t xml:space="preserve">(представителя заявителя) </w:t>
      </w:r>
      <w:r w:rsidRPr="00E518B5">
        <w:rPr>
          <w:color w:val="000000"/>
          <w:sz w:val="28"/>
          <w:szCs w:val="28"/>
        </w:rPr>
        <w:t>в администрацию;</w:t>
      </w:r>
    </w:p>
    <w:p w:rsidR="003B138F" w:rsidRPr="00E518B5" w:rsidRDefault="003B138F" w:rsidP="003B138F">
      <w:pPr>
        <w:ind w:firstLine="709"/>
        <w:jc w:val="both"/>
        <w:rPr>
          <w:color w:val="000000"/>
          <w:sz w:val="28"/>
          <w:szCs w:val="28"/>
        </w:rPr>
      </w:pPr>
      <w:r w:rsidRPr="00E518B5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E518B5">
        <w:rPr>
          <w:sz w:val="28"/>
          <w:szCs w:val="28"/>
        </w:rPr>
        <w:t xml:space="preserve">(представителя заявителя) </w:t>
      </w:r>
      <w:r w:rsidRPr="00E518B5">
        <w:rPr>
          <w:color w:val="000000"/>
          <w:sz w:val="28"/>
          <w:szCs w:val="28"/>
        </w:rPr>
        <w:t>в МФЦ;</w:t>
      </w:r>
    </w:p>
    <w:p w:rsidR="003B138F" w:rsidRPr="00E518B5" w:rsidRDefault="003B138F" w:rsidP="003B138F">
      <w:pPr>
        <w:ind w:firstLine="709"/>
        <w:jc w:val="both"/>
        <w:rPr>
          <w:color w:val="000000"/>
          <w:sz w:val="28"/>
          <w:szCs w:val="28"/>
        </w:rPr>
      </w:pPr>
      <w:r w:rsidRPr="00E518B5">
        <w:rPr>
          <w:color w:val="000000"/>
          <w:sz w:val="28"/>
          <w:szCs w:val="28"/>
        </w:rPr>
        <w:t>посредством почтового отправления;</w:t>
      </w:r>
    </w:p>
    <w:p w:rsidR="003B138F" w:rsidRPr="00E518B5" w:rsidRDefault="003B138F" w:rsidP="003B138F">
      <w:pPr>
        <w:ind w:firstLine="709"/>
        <w:jc w:val="both"/>
        <w:rPr>
          <w:color w:val="000000"/>
          <w:sz w:val="28"/>
          <w:szCs w:val="28"/>
        </w:rPr>
      </w:pPr>
      <w:r w:rsidRPr="00E518B5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E518B5">
        <w:rPr>
          <w:sz w:val="28"/>
          <w:szCs w:val="28"/>
        </w:rPr>
        <w:t>Единый и региональный порталы</w:t>
      </w:r>
      <w:r w:rsidRPr="00E518B5">
        <w:rPr>
          <w:color w:val="000000"/>
          <w:sz w:val="28"/>
          <w:szCs w:val="28"/>
        </w:rPr>
        <w:t>.</w:t>
      </w:r>
    </w:p>
    <w:p w:rsidR="003B138F" w:rsidRPr="00E518B5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8B5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</w:t>
      </w:r>
      <w:r w:rsidRPr="00E518B5">
        <w:rPr>
          <w:sz w:val="28"/>
          <w:szCs w:val="28"/>
        </w:rPr>
        <w:t>соответствии с инструкцией по делопроизводству в администрации.</w:t>
      </w:r>
    </w:p>
    <w:p w:rsidR="003B138F" w:rsidRPr="00E518B5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8B5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B138F" w:rsidRDefault="003B138F" w:rsidP="003B13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864C2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28F4" w:rsidRDefault="003528F4" w:rsidP="003528F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17</w:t>
      </w:r>
    </w:p>
    <w:p w:rsidR="003528F4" w:rsidRPr="00A66A9F" w:rsidRDefault="003528F4" w:rsidP="003528F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38F" w:rsidRPr="00A66A9F" w:rsidRDefault="003B138F" w:rsidP="003B13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лично, 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3B138F" w:rsidRPr="00A66A9F" w:rsidRDefault="003B138F" w:rsidP="003B13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 направляется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3B138F" w:rsidRPr="00A66A9F" w:rsidRDefault="003B138F" w:rsidP="003B13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3B138F" w:rsidRPr="00E518B5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8B5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E518B5">
        <w:rPr>
          <w:color w:val="000000"/>
          <w:sz w:val="28"/>
          <w:szCs w:val="28"/>
        </w:rPr>
        <w:t xml:space="preserve">. </w:t>
      </w:r>
    </w:p>
    <w:p w:rsidR="003B138F" w:rsidRPr="00E518B5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8B5">
        <w:rPr>
          <w:sz w:val="28"/>
          <w:szCs w:val="28"/>
        </w:rPr>
        <w:t>Способ фиксации результата административной процедуры:</w:t>
      </w:r>
    </w:p>
    <w:p w:rsidR="003B138F" w:rsidRPr="00E518B5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8B5">
        <w:rPr>
          <w:sz w:val="28"/>
          <w:szCs w:val="28"/>
        </w:rPr>
        <w:t xml:space="preserve">присвоение специалистом, </w:t>
      </w:r>
      <w:r w:rsidRPr="00E518B5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3B138F" w:rsidRPr="00E518B5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518B5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3B138F" w:rsidRPr="00082329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2329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082329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3B138F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приступает к исполнению административной процедуры.</w:t>
      </w:r>
    </w:p>
    <w:p w:rsidR="003528F4" w:rsidRDefault="003528F4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528F4" w:rsidRDefault="003528F4" w:rsidP="0035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3528F4" w:rsidRPr="003528F4" w:rsidRDefault="003528F4" w:rsidP="0035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Направление межведомственного запроса осуществляется специалистом,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28"/>
          <w:szCs w:val="28"/>
        </w:rPr>
        <w:t xml:space="preserve"> взаимодействия, утвержденными п</w:t>
      </w:r>
      <w:r w:rsidRPr="00082329">
        <w:rPr>
          <w:sz w:val="28"/>
          <w:szCs w:val="28"/>
        </w:rPr>
        <w:t>остановлением Правительства Р</w:t>
      </w:r>
      <w:r w:rsidR="003528F4">
        <w:rPr>
          <w:sz w:val="28"/>
          <w:szCs w:val="28"/>
        </w:rPr>
        <w:t xml:space="preserve">оссийской </w:t>
      </w:r>
      <w:r w:rsidRPr="00082329">
        <w:rPr>
          <w:sz w:val="28"/>
          <w:szCs w:val="28"/>
        </w:rPr>
        <w:t>Ф</w:t>
      </w:r>
      <w:r w:rsidR="003528F4">
        <w:rPr>
          <w:sz w:val="28"/>
          <w:szCs w:val="28"/>
        </w:rPr>
        <w:t>едерации</w:t>
      </w:r>
      <w:r w:rsidRPr="00082329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082329">
        <w:rPr>
          <w:sz w:val="28"/>
          <w:szCs w:val="28"/>
        </w:rPr>
        <w:t>8 сентября 2010 года №</w:t>
      </w:r>
      <w:r>
        <w:rPr>
          <w:sz w:val="28"/>
          <w:szCs w:val="28"/>
        </w:rPr>
        <w:t xml:space="preserve"> 697</w:t>
      </w:r>
      <w:r w:rsidR="003528F4">
        <w:rPr>
          <w:sz w:val="28"/>
          <w:szCs w:val="28"/>
        </w:rPr>
        <w:t xml:space="preserve"> </w:t>
      </w:r>
      <w:r w:rsidRPr="00082329">
        <w:rPr>
          <w:sz w:val="28"/>
          <w:szCs w:val="28"/>
        </w:rPr>
        <w:t>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082329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документы в течение одного</w:t>
      </w:r>
      <w:r w:rsidRPr="00082329">
        <w:rPr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082329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082329">
        <w:rPr>
          <w:sz w:val="28"/>
          <w:szCs w:val="28"/>
        </w:rPr>
        <w:t>.</w:t>
      </w:r>
    </w:p>
    <w:p w:rsidR="003B138F" w:rsidRPr="0065616D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Максимальный срок выполнения админист</w:t>
      </w:r>
      <w:r>
        <w:rPr>
          <w:sz w:val="28"/>
          <w:szCs w:val="28"/>
        </w:rPr>
        <w:t>ративной процедуры составляет семь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5616D">
        <w:rPr>
          <w:sz w:val="28"/>
          <w:szCs w:val="28"/>
        </w:rPr>
        <w:t xml:space="preserve"> дней с момента поступления заявления в орган местного самоуправления. </w:t>
      </w:r>
    </w:p>
    <w:p w:rsidR="003B138F" w:rsidRPr="003528F4" w:rsidRDefault="003B138F" w:rsidP="003B138F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3528F4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3528F4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и принятие решения по подготовке результата </w:t>
      </w: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>предоставления муниципальной услуги</w:t>
      </w:r>
    </w:p>
    <w:p w:rsidR="003B138F" w:rsidRPr="003528F4" w:rsidRDefault="003B138F" w:rsidP="003B138F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3B138F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3.4. </w:t>
      </w:r>
      <w:r w:rsidRPr="00EB2B64">
        <w:rPr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3528F4" w:rsidRDefault="00437ED7" w:rsidP="00352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3528F4" w:rsidRPr="00EB2B64" w:rsidRDefault="003528F4" w:rsidP="00352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082329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В течение </w:t>
      </w:r>
      <w:r w:rsidRPr="003936FA">
        <w:rPr>
          <w:sz w:val="28"/>
          <w:szCs w:val="28"/>
        </w:rPr>
        <w:t>тридцати двух рабочих</w:t>
      </w:r>
      <w:r>
        <w:rPr>
          <w:sz w:val="28"/>
          <w:szCs w:val="28"/>
        </w:rPr>
        <w:t xml:space="preserve"> дней</w:t>
      </w:r>
      <w:r w:rsidRPr="00082329">
        <w:rPr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3B138F" w:rsidRPr="00082329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3B138F" w:rsidRPr="00082329" w:rsidRDefault="003B138F" w:rsidP="003B13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BD6767">
        <w:rPr>
          <w:sz w:val="28"/>
          <w:szCs w:val="28"/>
        </w:rPr>
        <w:t>1</w:t>
      </w:r>
      <w:r w:rsidRPr="00082329">
        <w:rPr>
          <w:sz w:val="28"/>
          <w:szCs w:val="28"/>
        </w:rPr>
        <w:t xml:space="preserve"> Административного регламента;</w:t>
      </w:r>
    </w:p>
    <w:p w:rsidR="003B138F" w:rsidRPr="00082329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при отсутствии оснований для отказа в переводе помещения, предусмотренных пунктом 2.1</w:t>
      </w:r>
      <w:r w:rsidRPr="00BD6767">
        <w:rPr>
          <w:rFonts w:ascii="Times New Roman" w:hAnsi="Times New Roman" w:cs="Times New Roman"/>
          <w:sz w:val="28"/>
          <w:szCs w:val="28"/>
        </w:rPr>
        <w:t>1</w:t>
      </w:r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и уведомления </w:t>
      </w:r>
      <w:r w:rsidRPr="00082329">
        <w:rPr>
          <w:rFonts w:ascii="Times New Roman" w:hAnsi="Times New Roman" w:cs="Times New Roman"/>
          <w:sz w:val="28"/>
          <w:szCs w:val="28"/>
        </w:rPr>
        <w:t>о переводе помещения;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0">
        <w:rPr>
          <w:sz w:val="28"/>
          <w:szCs w:val="28"/>
        </w:rPr>
        <w:t xml:space="preserve">4) при наличии оснований для отказа в переводе помещения, предусмотренных пунктом 2.11 Административного регламента (за исключением случая, указанного в абзаце третьем), подготавливает </w:t>
      </w:r>
      <w:r>
        <w:rPr>
          <w:sz w:val="28"/>
          <w:szCs w:val="28"/>
        </w:rPr>
        <w:t xml:space="preserve">уведомление </w:t>
      </w:r>
      <w:r w:rsidRPr="00BB1FC0">
        <w:rPr>
          <w:sz w:val="28"/>
          <w:szCs w:val="28"/>
        </w:rPr>
        <w:t>об отказе в пе</w:t>
      </w:r>
      <w:r>
        <w:rPr>
          <w:sz w:val="28"/>
          <w:szCs w:val="28"/>
        </w:rPr>
        <w:t>реводе помещения;</w:t>
      </w:r>
    </w:p>
    <w:p w:rsidR="003B138F" w:rsidRPr="003936FA" w:rsidRDefault="003B138F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36FA">
        <w:rPr>
          <w:sz w:val="28"/>
          <w:szCs w:val="28"/>
        </w:rPr>
        <w:t>) обеспечивает согласование н</w:t>
      </w:r>
      <w:r>
        <w:rPr>
          <w:sz w:val="28"/>
          <w:szCs w:val="28"/>
        </w:rPr>
        <w:t>ачальником</w:t>
      </w:r>
      <w:r w:rsidRPr="003936FA">
        <w:rPr>
          <w:sz w:val="28"/>
          <w:szCs w:val="28"/>
        </w:rPr>
        <w:t xml:space="preserve"> подразделения указанных в подпункт</w:t>
      </w:r>
      <w:r w:rsidR="003528F4">
        <w:rPr>
          <w:sz w:val="28"/>
          <w:szCs w:val="28"/>
        </w:rPr>
        <w:t>ах</w:t>
      </w:r>
      <w:r w:rsidRPr="003936FA">
        <w:rPr>
          <w:sz w:val="28"/>
          <w:szCs w:val="28"/>
        </w:rPr>
        <w:t xml:space="preserve"> </w:t>
      </w:r>
      <w:r>
        <w:rPr>
          <w:sz w:val="28"/>
          <w:szCs w:val="28"/>
        </w:rPr>
        <w:t>3 и 4 проектов документов.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О мотивированном отказе в </w:t>
      </w:r>
      <w:r w:rsidRPr="00082329">
        <w:rPr>
          <w:iCs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082329">
        <w:rPr>
          <w:sz w:val="28"/>
          <w:szCs w:val="28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3B138F" w:rsidRPr="00224672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72">
        <w:rPr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регистрации.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Результатом административной процедуры является подписание </w:t>
      </w:r>
      <w:r w:rsidRPr="00BC5E6F">
        <w:rPr>
          <w:sz w:val="28"/>
          <w:szCs w:val="28"/>
        </w:rPr>
        <w:t>о</w:t>
      </w:r>
      <w:r w:rsidRPr="00082329">
        <w:rPr>
          <w:sz w:val="28"/>
          <w:szCs w:val="28"/>
        </w:rPr>
        <w:t xml:space="preserve">дного из следующих документов: 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уведомления о переводе жилого (нежилого) помещения в нежилое (жилое) помещение;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082329">
        <w:rPr>
          <w:sz w:val="28"/>
          <w:szCs w:val="28"/>
        </w:rPr>
        <w:t xml:space="preserve"> об отказе в переводе жилого (нежилого) помещения в нежилое (жилое) помещение.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Способ фиксации результата административной процедуры:</w:t>
      </w:r>
    </w:p>
    <w:p w:rsidR="003B138F" w:rsidRPr="00224672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присвоение специалистом, </w:t>
      </w:r>
      <w:r w:rsidRPr="00082329">
        <w:rPr>
          <w:color w:val="000000"/>
          <w:sz w:val="28"/>
          <w:szCs w:val="28"/>
        </w:rPr>
        <w:t xml:space="preserve">ответственным за </w:t>
      </w:r>
      <w:r w:rsidRPr="00082329">
        <w:rPr>
          <w:sz w:val="28"/>
          <w:szCs w:val="28"/>
        </w:rPr>
        <w:t xml:space="preserve">регистрационного номера </w:t>
      </w:r>
      <w:r w:rsidRPr="00082329">
        <w:rPr>
          <w:color w:val="000000"/>
          <w:sz w:val="28"/>
          <w:szCs w:val="28"/>
        </w:rPr>
        <w:t xml:space="preserve">в </w:t>
      </w:r>
      <w:r w:rsidRPr="00224672">
        <w:rPr>
          <w:sz w:val="28"/>
          <w:szCs w:val="28"/>
        </w:rPr>
        <w:t>журнале регистрации</w:t>
      </w:r>
      <w:r>
        <w:rPr>
          <w:color w:val="FF0000"/>
          <w:sz w:val="28"/>
          <w:szCs w:val="28"/>
        </w:rPr>
        <w:t xml:space="preserve"> </w:t>
      </w:r>
      <w:r w:rsidRPr="00082329">
        <w:rPr>
          <w:iCs/>
          <w:sz w:val="28"/>
          <w:szCs w:val="28"/>
        </w:rPr>
        <w:t>уведомлению о переводе жилого (нежилого) помещения в нежилое (жилое) помещение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082329">
        <w:rPr>
          <w:sz w:val="28"/>
          <w:szCs w:val="28"/>
        </w:rPr>
        <w:t>уведомлени</w:t>
      </w:r>
      <w:r>
        <w:rPr>
          <w:sz w:val="28"/>
          <w:szCs w:val="28"/>
        </w:rPr>
        <w:t>ю</w:t>
      </w:r>
      <w:r w:rsidRPr="00082329">
        <w:rPr>
          <w:sz w:val="28"/>
          <w:szCs w:val="28"/>
        </w:rPr>
        <w:t xml:space="preserve"> об отказе в переводе жилого (нежилого) помещения в нежилое (жилое) помещение</w:t>
      </w:r>
      <w:r>
        <w:rPr>
          <w:color w:val="000000"/>
          <w:sz w:val="28"/>
          <w:szCs w:val="28"/>
        </w:rPr>
        <w:t>.</w:t>
      </w:r>
    </w:p>
    <w:p w:rsidR="003B138F" w:rsidRPr="0065616D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224672">
        <w:rPr>
          <w:sz w:val="28"/>
          <w:szCs w:val="28"/>
        </w:rPr>
        <w:t>тридцать два</w:t>
      </w:r>
      <w:r>
        <w:rPr>
          <w:sz w:val="28"/>
          <w:szCs w:val="28"/>
        </w:rPr>
        <w:t xml:space="preserve"> календарных дня.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2329">
        <w:rPr>
          <w:b/>
          <w:sz w:val="28"/>
          <w:szCs w:val="28"/>
        </w:rPr>
        <w:t xml:space="preserve">Выдача (направление) заявителю результата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 xml:space="preserve">предоставления муниципальной услуги или отказа в </w:t>
      </w:r>
      <w:r>
        <w:rPr>
          <w:b/>
          <w:sz w:val="28"/>
          <w:szCs w:val="28"/>
        </w:rPr>
        <w:br/>
      </w:r>
      <w:r w:rsidRPr="00082329">
        <w:rPr>
          <w:b/>
          <w:sz w:val="28"/>
          <w:szCs w:val="28"/>
        </w:rPr>
        <w:t>предоставлении муниципальной услуги</w:t>
      </w:r>
    </w:p>
    <w:p w:rsidR="003B138F" w:rsidRPr="000823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528F4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082329">
        <w:rPr>
          <w:color w:val="000000"/>
          <w:sz w:val="28"/>
          <w:szCs w:val="28"/>
        </w:rPr>
        <w:t xml:space="preserve">ответственным за </w:t>
      </w:r>
      <w:r w:rsidRPr="00082329">
        <w:rPr>
          <w:sz w:val="28"/>
          <w:szCs w:val="28"/>
        </w:rPr>
        <w:t>предоставление</w:t>
      </w:r>
      <w:r w:rsidR="003528F4">
        <w:rPr>
          <w:sz w:val="28"/>
          <w:szCs w:val="28"/>
        </w:rPr>
        <w:br/>
      </w:r>
    </w:p>
    <w:p w:rsidR="003528F4" w:rsidRDefault="003528F4" w:rsidP="003528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7ED7">
        <w:rPr>
          <w:sz w:val="28"/>
          <w:szCs w:val="28"/>
        </w:rPr>
        <w:t>0</w:t>
      </w:r>
    </w:p>
    <w:p w:rsidR="003528F4" w:rsidRDefault="003528F4" w:rsidP="003528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224672" w:rsidRDefault="003B138F" w:rsidP="003528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муниципальной услуги регистрационного номера </w:t>
      </w:r>
      <w:r>
        <w:rPr>
          <w:iCs/>
          <w:sz w:val="28"/>
          <w:szCs w:val="28"/>
        </w:rPr>
        <w:t xml:space="preserve">уведомлению </w:t>
      </w:r>
      <w:r w:rsidRPr="00082329">
        <w:rPr>
          <w:iCs/>
          <w:sz w:val="28"/>
          <w:szCs w:val="28"/>
        </w:rPr>
        <w:t>о переводе жилого (нежилого) помещения в нежилое (жилое) помещение</w:t>
      </w:r>
      <w:r w:rsidRPr="00082329">
        <w:rPr>
          <w:sz w:val="28"/>
          <w:szCs w:val="28"/>
        </w:rPr>
        <w:t xml:space="preserve"> или </w:t>
      </w:r>
      <w:r>
        <w:rPr>
          <w:sz w:val="28"/>
          <w:szCs w:val="28"/>
        </w:rPr>
        <w:t>уведомлению</w:t>
      </w:r>
      <w:r w:rsidRPr="00082329">
        <w:rPr>
          <w:sz w:val="28"/>
          <w:szCs w:val="28"/>
        </w:rPr>
        <w:t xml:space="preserve"> об отказе в переводе жилого (нежилого) помещения в нежилое (жилое) помещение</w:t>
      </w:r>
      <w:r w:rsidRPr="00082329">
        <w:rPr>
          <w:color w:val="000000"/>
          <w:sz w:val="28"/>
          <w:szCs w:val="28"/>
        </w:rPr>
        <w:t xml:space="preserve"> в </w:t>
      </w:r>
      <w:r w:rsidRPr="00224672">
        <w:rPr>
          <w:sz w:val="28"/>
          <w:szCs w:val="28"/>
        </w:rPr>
        <w:t>журнале регистрации.</w:t>
      </w:r>
    </w:p>
    <w:p w:rsidR="003B138F" w:rsidRPr="00224672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Специалист, </w:t>
      </w:r>
      <w:r w:rsidRPr="00082329">
        <w:rPr>
          <w:color w:val="000000"/>
          <w:sz w:val="28"/>
          <w:szCs w:val="28"/>
        </w:rPr>
        <w:t>ответственный за</w:t>
      </w:r>
      <w:r w:rsidRPr="00224672">
        <w:rPr>
          <w:sz w:val="28"/>
          <w:szCs w:val="28"/>
        </w:rPr>
        <w:t xml:space="preserve"> </w:t>
      </w:r>
      <w:r w:rsidRPr="00082329">
        <w:rPr>
          <w:sz w:val="28"/>
          <w:szCs w:val="28"/>
        </w:rPr>
        <w:t>предоставление муниципальной услуги</w:t>
      </w:r>
      <w:r w:rsidRPr="00082329">
        <w:rPr>
          <w:color w:val="000000"/>
          <w:sz w:val="28"/>
          <w:szCs w:val="28"/>
        </w:rPr>
        <w:t>,</w:t>
      </w:r>
      <w:r w:rsidRPr="00082329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оформленное </w:t>
      </w:r>
      <w:r w:rsidRPr="00082329">
        <w:rPr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Pr="00082329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одном экземпляре</w:t>
      </w:r>
      <w:r w:rsidRPr="00082329">
        <w:rPr>
          <w:sz w:val="28"/>
          <w:szCs w:val="28"/>
        </w:rPr>
        <w:t xml:space="preserve"> либо уведомление об отказе в переводе жилого (нежилого) помещения в нежилое (жилое) помещение под роспись </w:t>
      </w:r>
      <w:r w:rsidRPr="0008232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24672">
        <w:rPr>
          <w:sz w:val="28"/>
          <w:szCs w:val="28"/>
        </w:rPr>
        <w:t>журнале регистрации.</w:t>
      </w:r>
    </w:p>
    <w:p w:rsidR="003B138F" w:rsidRPr="00DE6380" w:rsidRDefault="003B138F" w:rsidP="003B138F">
      <w:pPr>
        <w:ind w:firstLine="709"/>
        <w:jc w:val="both"/>
        <w:rPr>
          <w:sz w:val="28"/>
          <w:szCs w:val="28"/>
        </w:rPr>
      </w:pPr>
      <w:r w:rsidRPr="001F7272">
        <w:rPr>
          <w:sz w:val="28"/>
          <w:szCs w:val="28"/>
        </w:rPr>
        <w:t>В случае отсутствия возможности оперативного вручения заявителю</w:t>
      </w:r>
      <w:r w:rsidRPr="00224672">
        <w:rPr>
          <w:iCs/>
          <w:sz w:val="28"/>
          <w:szCs w:val="28"/>
        </w:rPr>
        <w:t xml:space="preserve"> </w:t>
      </w:r>
      <w:r w:rsidRPr="00082329">
        <w:rPr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Pr="00082329">
        <w:rPr>
          <w:sz w:val="28"/>
          <w:szCs w:val="28"/>
        </w:rPr>
        <w:t xml:space="preserve"> либо уведомление об отказе в переводе жилого (нежилого) помещения в нежилое (жилое) помещение</w:t>
      </w:r>
      <w:r w:rsidRPr="006E087E">
        <w:rPr>
          <w:sz w:val="28"/>
          <w:szCs w:val="28"/>
        </w:rPr>
        <w:t xml:space="preserve">, документы направляются заявителю в день их </w:t>
      </w:r>
      <w:r w:rsidRPr="00DE6380"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>почтовым отправлением. В случае,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одного рабочего дня, следующего за днем их подписания</w:t>
      </w:r>
      <w:r w:rsidRPr="00DE6380">
        <w:rPr>
          <w:sz w:val="28"/>
          <w:szCs w:val="28"/>
        </w:rPr>
        <w:t>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В случае обраще</w:t>
      </w:r>
      <w:r>
        <w:rPr>
          <w:sz w:val="28"/>
          <w:szCs w:val="28"/>
        </w:rPr>
        <w:t>ния заявителя за предоставлением</w:t>
      </w:r>
      <w:r w:rsidRPr="00082329">
        <w:rPr>
          <w:sz w:val="28"/>
          <w:szCs w:val="28"/>
        </w:rPr>
        <w:t xml:space="preserve"> муниципальной услуги в электронном виде, он информируется о принятом решении через Единый и региональный порталы.</w:t>
      </w:r>
    </w:p>
    <w:p w:rsidR="003B138F" w:rsidRPr="00082329" w:rsidRDefault="003B138F" w:rsidP="003B138F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 xml:space="preserve">Результатом административной процедуры является выдача (направление) заявителю </w:t>
      </w:r>
      <w:r w:rsidRPr="00082329">
        <w:rPr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Pr="00082329">
        <w:rPr>
          <w:sz w:val="28"/>
          <w:szCs w:val="28"/>
        </w:rPr>
        <w:t xml:space="preserve"> либо уведомления об отказе в переводе жилого (нежилого) помещения в нежилое (жилое) помещение.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3B138F" w:rsidRPr="00224672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082329">
        <w:rPr>
          <w:sz w:val="28"/>
          <w:szCs w:val="28"/>
        </w:rPr>
        <w:t xml:space="preserve">пись заявителя </w:t>
      </w:r>
      <w:r w:rsidRPr="00224672">
        <w:rPr>
          <w:sz w:val="28"/>
          <w:szCs w:val="28"/>
        </w:rPr>
        <w:t>в журнале регистрации;</w:t>
      </w:r>
    </w:p>
    <w:p w:rsidR="003B138F" w:rsidRPr="000823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t>внесение специалистом, ответственным за</w:t>
      </w:r>
      <w:r w:rsidRPr="0042156A">
        <w:rPr>
          <w:sz w:val="28"/>
          <w:szCs w:val="28"/>
        </w:rPr>
        <w:t xml:space="preserve"> </w:t>
      </w:r>
      <w:r w:rsidRPr="00082329">
        <w:rPr>
          <w:sz w:val="28"/>
          <w:szCs w:val="28"/>
        </w:rPr>
        <w:t xml:space="preserve">предоставление муниципальной услуги, записи </w:t>
      </w:r>
      <w:r w:rsidRPr="00082329">
        <w:rPr>
          <w:color w:val="000000"/>
          <w:sz w:val="28"/>
          <w:szCs w:val="28"/>
        </w:rPr>
        <w:t xml:space="preserve">в </w:t>
      </w:r>
      <w:r w:rsidRPr="0042156A">
        <w:rPr>
          <w:sz w:val="28"/>
          <w:szCs w:val="28"/>
        </w:rPr>
        <w:t>журнале регистрации</w:t>
      </w:r>
      <w:r>
        <w:rPr>
          <w:color w:val="FF0000"/>
          <w:sz w:val="28"/>
          <w:szCs w:val="28"/>
        </w:rPr>
        <w:t xml:space="preserve"> </w:t>
      </w:r>
      <w:r w:rsidRPr="00082329">
        <w:rPr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3B138F" w:rsidRPr="00F60B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082329">
        <w:rPr>
          <w:sz w:val="28"/>
          <w:szCs w:val="28"/>
        </w:rPr>
        <w:t xml:space="preserve">пись специалиста МФЦ, осуществляющего прием документов, на втором экземпляре сопроводительного письма к документу, направляемому </w:t>
      </w:r>
      <w:r w:rsidRPr="00F60B29">
        <w:rPr>
          <w:sz w:val="28"/>
          <w:szCs w:val="28"/>
        </w:rPr>
        <w:t>в МФЦ для последующей выдачи заявителю.</w:t>
      </w:r>
    </w:p>
    <w:p w:rsidR="003B138F" w:rsidRPr="00F60B29" w:rsidRDefault="003B138F" w:rsidP="003B1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0B29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3B138F" w:rsidRPr="00F60B29" w:rsidRDefault="003B138F" w:rsidP="003B138F">
      <w:pPr>
        <w:ind w:firstLine="709"/>
        <w:jc w:val="both"/>
        <w:rPr>
          <w:b/>
          <w:sz w:val="28"/>
          <w:szCs w:val="28"/>
        </w:rPr>
      </w:pPr>
    </w:p>
    <w:p w:rsidR="003528F4" w:rsidRPr="00F60B29" w:rsidRDefault="003528F4" w:rsidP="003B138F">
      <w:pPr>
        <w:ind w:firstLine="709"/>
        <w:jc w:val="both"/>
        <w:rPr>
          <w:b/>
          <w:sz w:val="28"/>
          <w:szCs w:val="28"/>
        </w:rPr>
      </w:pPr>
    </w:p>
    <w:p w:rsidR="003528F4" w:rsidRPr="00F60B29" w:rsidRDefault="003528F4" w:rsidP="003B138F">
      <w:pPr>
        <w:ind w:firstLine="709"/>
        <w:jc w:val="both"/>
        <w:rPr>
          <w:b/>
          <w:sz w:val="28"/>
          <w:szCs w:val="28"/>
        </w:rPr>
      </w:pPr>
    </w:p>
    <w:p w:rsidR="003528F4" w:rsidRDefault="003528F4" w:rsidP="003B138F">
      <w:pPr>
        <w:ind w:firstLine="709"/>
        <w:jc w:val="both"/>
        <w:rPr>
          <w:b/>
          <w:sz w:val="28"/>
          <w:szCs w:val="28"/>
        </w:rPr>
      </w:pPr>
    </w:p>
    <w:p w:rsidR="00F60B29" w:rsidRPr="00F60B29" w:rsidRDefault="00F60B29" w:rsidP="003B138F">
      <w:pPr>
        <w:ind w:firstLine="709"/>
        <w:jc w:val="both"/>
        <w:rPr>
          <w:b/>
          <w:sz w:val="28"/>
          <w:szCs w:val="28"/>
        </w:rPr>
      </w:pPr>
    </w:p>
    <w:p w:rsidR="003528F4" w:rsidRPr="00F60B29" w:rsidRDefault="003528F4" w:rsidP="003528F4">
      <w:pPr>
        <w:jc w:val="center"/>
        <w:rPr>
          <w:sz w:val="28"/>
          <w:szCs w:val="28"/>
        </w:rPr>
      </w:pPr>
      <w:r w:rsidRPr="00F60B29">
        <w:rPr>
          <w:sz w:val="28"/>
          <w:szCs w:val="28"/>
        </w:rPr>
        <w:lastRenderedPageBreak/>
        <w:t>2</w:t>
      </w:r>
      <w:r w:rsidR="00437ED7">
        <w:rPr>
          <w:sz w:val="28"/>
          <w:szCs w:val="28"/>
        </w:rPr>
        <w:t>1</w:t>
      </w:r>
    </w:p>
    <w:p w:rsidR="003528F4" w:rsidRPr="00F60B29" w:rsidRDefault="003528F4" w:rsidP="003528F4">
      <w:pPr>
        <w:jc w:val="center"/>
        <w:rPr>
          <w:sz w:val="28"/>
          <w:szCs w:val="28"/>
        </w:rPr>
      </w:pPr>
    </w:p>
    <w:p w:rsidR="003B138F" w:rsidRPr="00F60B29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60B29">
        <w:rPr>
          <w:bCs/>
          <w:sz w:val="28"/>
          <w:szCs w:val="28"/>
        </w:rPr>
        <w:t xml:space="preserve">4. </w:t>
      </w:r>
      <w:r w:rsidRPr="00F60B29">
        <w:rPr>
          <w:b/>
          <w:bCs/>
          <w:sz w:val="28"/>
          <w:szCs w:val="28"/>
        </w:rPr>
        <w:t>Формы контроля за исполнением административного регламента предоставления муниципальной услуги</w:t>
      </w:r>
    </w:p>
    <w:p w:rsidR="003B138F" w:rsidRPr="00F60B29" w:rsidRDefault="003B138F" w:rsidP="003B13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0B29">
        <w:rPr>
          <w:b/>
          <w:bCs/>
          <w:sz w:val="28"/>
          <w:szCs w:val="28"/>
        </w:rPr>
        <w:t>Порядок осуществления текущего контроля за соблюдением и</w:t>
      </w:r>
      <w:r w:rsidRPr="00270A46">
        <w:rPr>
          <w:b/>
          <w:bCs/>
          <w:sz w:val="28"/>
          <w:szCs w:val="28"/>
        </w:rPr>
        <w:t xml:space="preserve">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B138F" w:rsidRPr="0065616D" w:rsidRDefault="003B138F" w:rsidP="003B138F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65616D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65616D">
        <w:rPr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</w:t>
      </w:r>
      <w:r w:rsidRPr="003528F4">
        <w:rPr>
          <w:sz w:val="28"/>
          <w:szCs w:val="28"/>
        </w:rPr>
        <w:t xml:space="preserve">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528F4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</w:t>
      </w:r>
      <w:r w:rsidRPr="0065616D">
        <w:rPr>
          <w:sz w:val="28"/>
          <w:szCs w:val="28"/>
        </w:rPr>
        <w:t xml:space="preserve"> подготавливаемых ими в ходе предоставления муниципальной услуги документов, а также согласования таких документов.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5616D">
        <w:rPr>
          <w:sz w:val="28"/>
          <w:szCs w:val="28"/>
        </w:rPr>
        <w:t>4.2. Текущий контроль осуществляется постоянно.</w:t>
      </w:r>
    </w:p>
    <w:p w:rsidR="003B138F" w:rsidRPr="0065616D" w:rsidRDefault="003B138F" w:rsidP="003B138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138F" w:rsidRPr="0065616D" w:rsidRDefault="003B138F" w:rsidP="003B13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138F" w:rsidRPr="0042156A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2156A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3B138F" w:rsidRPr="0042156A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56A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42156A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42156A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B138F" w:rsidRPr="0042156A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56A">
        <w:rPr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sz w:val="28"/>
          <w:szCs w:val="28"/>
        </w:rPr>
        <w:t>распоряжением</w:t>
      </w:r>
      <w:r w:rsidRPr="0042156A">
        <w:rPr>
          <w:sz w:val="28"/>
          <w:szCs w:val="28"/>
        </w:rPr>
        <w:t xml:space="preserve"> администрации. </w:t>
      </w:r>
    </w:p>
    <w:p w:rsidR="003B138F" w:rsidRPr="0042156A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56A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4" w:history="1">
        <w:r w:rsidRPr="0042156A">
          <w:rPr>
            <w:sz w:val="28"/>
            <w:szCs w:val="28"/>
          </w:rPr>
          <w:t>пунктом</w:t>
        </w:r>
      </w:hyperlink>
      <w:r w:rsidRPr="0042156A">
        <w:rPr>
          <w:sz w:val="28"/>
          <w:szCs w:val="28"/>
        </w:rPr>
        <w:t xml:space="preserve"> 2.19 Административного регламента.</w:t>
      </w:r>
    </w:p>
    <w:p w:rsidR="00F60B29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56A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35" w:history="1">
        <w:r w:rsidRPr="0042156A">
          <w:rPr>
            <w:sz w:val="28"/>
            <w:szCs w:val="28"/>
          </w:rPr>
          <w:t>пункте 4.1</w:t>
        </w:r>
      </w:hyperlink>
      <w:r w:rsidRPr="0042156A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</w:t>
      </w:r>
      <w:r w:rsidR="00F60B29">
        <w:rPr>
          <w:sz w:val="28"/>
          <w:szCs w:val="28"/>
        </w:rPr>
        <w:br/>
      </w:r>
    </w:p>
    <w:p w:rsidR="00F60B29" w:rsidRDefault="00F60B29" w:rsidP="00F60B2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7ED7">
        <w:rPr>
          <w:sz w:val="28"/>
          <w:szCs w:val="28"/>
        </w:rPr>
        <w:t>2</w:t>
      </w:r>
    </w:p>
    <w:p w:rsidR="00F60B29" w:rsidRDefault="00F60B29" w:rsidP="00F60B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42156A" w:rsidRDefault="003B138F" w:rsidP="00F60B2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2156A">
        <w:rPr>
          <w:sz w:val="28"/>
          <w:szCs w:val="28"/>
        </w:rPr>
        <w:t>и предложения по их устранению (при наличии недостатков). Справка подписывается начальником подразделения.</w:t>
      </w:r>
    </w:p>
    <w:p w:rsidR="003B138F" w:rsidRPr="0065616D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B138F" w:rsidRPr="0065616D" w:rsidRDefault="003B138F" w:rsidP="003B13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138F" w:rsidRPr="0042156A" w:rsidRDefault="003B138F" w:rsidP="003B138F">
      <w:pPr>
        <w:ind w:firstLine="709"/>
        <w:jc w:val="both"/>
        <w:rPr>
          <w:sz w:val="28"/>
          <w:szCs w:val="28"/>
        </w:rPr>
      </w:pPr>
      <w:r w:rsidRPr="0042156A">
        <w:rPr>
          <w:sz w:val="28"/>
          <w:szCs w:val="28"/>
        </w:rPr>
        <w:t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3B138F" w:rsidRPr="0042156A" w:rsidRDefault="003B138F" w:rsidP="003B138F">
      <w:pPr>
        <w:ind w:firstLine="709"/>
        <w:jc w:val="both"/>
        <w:rPr>
          <w:sz w:val="28"/>
          <w:szCs w:val="28"/>
        </w:rPr>
      </w:pPr>
      <w:r w:rsidRPr="0042156A">
        <w:rPr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3B138F" w:rsidRPr="0065616D" w:rsidRDefault="003B138F" w:rsidP="003B13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</w:rPr>
        <w:br/>
      </w:r>
      <w:r w:rsidRPr="00270A46">
        <w:rPr>
          <w:b/>
          <w:bCs/>
          <w:sz w:val="28"/>
          <w:szCs w:val="28"/>
        </w:rPr>
        <w:t>контроля за предоставлением муниципальной услуги, в том числе со стороны граждан, их объединений и организаций</w:t>
      </w:r>
    </w:p>
    <w:p w:rsidR="003B138F" w:rsidRPr="0065616D" w:rsidRDefault="003B138F" w:rsidP="003B13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5616D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5616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B138F" w:rsidRPr="00F60B29" w:rsidRDefault="003B138F" w:rsidP="003B13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138F" w:rsidRPr="0065616D" w:rsidRDefault="003B138F" w:rsidP="003B138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616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616D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 местного самоуправления, предоставляющего муниципальную услугу, а также его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616D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3B138F" w:rsidRPr="0065616D" w:rsidRDefault="003B138F" w:rsidP="003B1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270A46" w:rsidRDefault="003B138F" w:rsidP="003B13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A4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B138F" w:rsidRPr="0065616D" w:rsidRDefault="003B138F" w:rsidP="003B1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9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6A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</w:t>
      </w:r>
      <w:r w:rsidR="00F60B29">
        <w:rPr>
          <w:rFonts w:ascii="Times New Roman" w:hAnsi="Times New Roman" w:cs="Times New Roman"/>
          <w:sz w:val="28"/>
          <w:szCs w:val="28"/>
        </w:rPr>
        <w:br/>
      </w:r>
    </w:p>
    <w:p w:rsidR="00F60B29" w:rsidRDefault="00F60B29" w:rsidP="00F60B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ED7">
        <w:rPr>
          <w:rFonts w:ascii="Times New Roman" w:hAnsi="Times New Roman" w:cs="Times New Roman"/>
          <w:sz w:val="28"/>
          <w:szCs w:val="28"/>
        </w:rPr>
        <w:t>3</w:t>
      </w:r>
    </w:p>
    <w:p w:rsidR="00F60B29" w:rsidRDefault="00F60B29" w:rsidP="00F60B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138F" w:rsidRPr="0042156A" w:rsidRDefault="003B138F" w:rsidP="00F60B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56A">
        <w:rPr>
          <w:rFonts w:ascii="Times New Roman" w:hAnsi="Times New Roman" w:cs="Times New Roman"/>
          <w:sz w:val="28"/>
          <w:szCs w:val="28"/>
        </w:rPr>
        <w:t xml:space="preserve">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6" w:history="1">
        <w:r w:rsidRPr="004215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156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B138F" w:rsidRPr="0042156A" w:rsidRDefault="003B138F" w:rsidP="003B13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138F" w:rsidRPr="00270A46" w:rsidRDefault="003B138F" w:rsidP="003B13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A4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3B138F" w:rsidRPr="0065616D" w:rsidRDefault="003B138F" w:rsidP="003B1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служащим,</w:t>
      </w:r>
      <w:r w:rsidRPr="0065616D">
        <w:rPr>
          <w:rFonts w:ascii="Times New Roman" w:hAnsi="Times New Roman" w:cs="Times New Roman"/>
          <w:sz w:val="28"/>
          <w:szCs w:val="28"/>
        </w:rPr>
        <w:t xml:space="preserve"> с совершением (принятием) которых не согласно лицо, обратившееся с жалобой.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65616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5616D"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3B138F" w:rsidRDefault="003B138F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671" w:rsidRDefault="00A95671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671" w:rsidRDefault="00A95671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671" w:rsidRDefault="00A95671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671" w:rsidRDefault="00A95671" w:rsidP="00A956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ED7">
        <w:rPr>
          <w:rFonts w:ascii="Times New Roman" w:hAnsi="Times New Roman" w:cs="Times New Roman"/>
          <w:sz w:val="28"/>
          <w:szCs w:val="28"/>
        </w:rPr>
        <w:t>4</w:t>
      </w:r>
    </w:p>
    <w:p w:rsidR="00A95671" w:rsidRPr="00F25375" w:rsidRDefault="00A95671" w:rsidP="00A956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270A46" w:rsidRDefault="003B138F" w:rsidP="003B13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46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70A46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3B138F" w:rsidRPr="00F25375" w:rsidRDefault="003B138F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42156A" w:rsidRDefault="003B138F" w:rsidP="003B138F">
      <w:pPr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42156A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администрации</w:t>
      </w:r>
      <w:r w:rsidRPr="0042156A">
        <w:rPr>
          <w:sz w:val="28"/>
          <w:szCs w:val="28"/>
        </w:rPr>
        <w:t>.</w:t>
      </w:r>
    </w:p>
    <w:p w:rsidR="003B138F" w:rsidRPr="0018410A" w:rsidRDefault="003B138F" w:rsidP="003B138F">
      <w:pPr>
        <w:adjustRightInd w:val="0"/>
        <w:jc w:val="both"/>
        <w:outlineLvl w:val="2"/>
        <w:rPr>
          <w:sz w:val="28"/>
          <w:szCs w:val="28"/>
        </w:rPr>
      </w:pPr>
    </w:p>
    <w:p w:rsidR="003B138F" w:rsidRPr="00270A46" w:rsidRDefault="003B138F" w:rsidP="00A956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46">
        <w:rPr>
          <w:b/>
          <w:sz w:val="28"/>
          <w:szCs w:val="28"/>
        </w:rPr>
        <w:t>Порядок подачи и рассмотрения жалобы</w:t>
      </w:r>
    </w:p>
    <w:p w:rsidR="003B138F" w:rsidRPr="0065616D" w:rsidRDefault="003B138F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5.6. Жалоба в соответствии с Федеральным </w:t>
      </w:r>
      <w:hyperlink r:id="rId37" w:history="1">
        <w:r w:rsidRPr="0065616D">
          <w:rPr>
            <w:sz w:val="28"/>
            <w:szCs w:val="28"/>
          </w:rPr>
          <w:t>законом</w:t>
        </w:r>
      </w:hyperlink>
      <w:r w:rsidRPr="0065616D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65616D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65616D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95671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="00A95671">
        <w:rPr>
          <w:sz w:val="28"/>
          <w:szCs w:val="28"/>
        </w:rPr>
        <w:br/>
      </w:r>
    </w:p>
    <w:p w:rsidR="00A95671" w:rsidRDefault="00A95671" w:rsidP="00A9567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7ED7">
        <w:rPr>
          <w:sz w:val="28"/>
          <w:szCs w:val="28"/>
        </w:rPr>
        <w:t>5</w:t>
      </w:r>
    </w:p>
    <w:p w:rsidR="00A95671" w:rsidRDefault="00A95671" w:rsidP="00A95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65616D" w:rsidRDefault="003B138F" w:rsidP="00A95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подтверждающего полномочия на осуществление действий от имени заявителя, может быть представлена: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B138F" w:rsidRPr="0065616D" w:rsidRDefault="003B138F" w:rsidP="003B138F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B138F" w:rsidRPr="0065616D" w:rsidRDefault="003B138F" w:rsidP="003B138F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65616D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65616D">
        <w:rPr>
          <w:sz w:val="28"/>
          <w:szCs w:val="28"/>
        </w:rPr>
        <w:t>. В электронном виде жалоба может быть подана заявителем посредством: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616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65616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616D">
        <w:rPr>
          <w:sz w:val="28"/>
          <w:szCs w:val="28"/>
        </w:rPr>
        <w:t>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Единого портала государственных и муниципальных услуг.</w:t>
      </w: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138F" w:rsidRPr="0065616D" w:rsidRDefault="003B138F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270A46" w:rsidRDefault="003B138F" w:rsidP="003B13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A46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3B138F" w:rsidRPr="0065616D" w:rsidRDefault="003B138F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616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616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3B138F" w:rsidRPr="0065616D" w:rsidRDefault="003B138F" w:rsidP="003B13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46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3B138F" w:rsidRPr="0065616D" w:rsidRDefault="003B138F" w:rsidP="003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616D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3B138F" w:rsidRDefault="003B138F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5671" w:rsidRPr="00A95671" w:rsidRDefault="00A95671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ED7">
        <w:rPr>
          <w:rFonts w:ascii="Times New Roman" w:hAnsi="Times New Roman" w:cs="Times New Roman"/>
          <w:sz w:val="28"/>
          <w:szCs w:val="28"/>
        </w:rPr>
        <w:t>6</w:t>
      </w:r>
    </w:p>
    <w:p w:rsidR="00A95671" w:rsidRPr="0065616D" w:rsidRDefault="00A95671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46">
        <w:rPr>
          <w:b/>
          <w:sz w:val="28"/>
          <w:szCs w:val="28"/>
        </w:rPr>
        <w:t>Результат рассмотрения жалобы</w:t>
      </w:r>
    </w:p>
    <w:p w:rsidR="003B138F" w:rsidRPr="0065616D" w:rsidRDefault="003B138F" w:rsidP="003B13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65616D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отказывает в удовлетворении жалобы.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65616D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6561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616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B138F" w:rsidRPr="00F25375" w:rsidRDefault="003B138F" w:rsidP="003B13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B138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46">
        <w:rPr>
          <w:b/>
          <w:sz w:val="28"/>
          <w:szCs w:val="28"/>
        </w:rPr>
        <w:t xml:space="preserve">Порядок информирования заявителя о </w:t>
      </w:r>
    </w:p>
    <w:p w:rsidR="003B138F" w:rsidRPr="00270A46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A46">
        <w:rPr>
          <w:b/>
          <w:sz w:val="28"/>
          <w:szCs w:val="28"/>
        </w:rPr>
        <w:t>результатах рассмотрения жалобы</w:t>
      </w:r>
    </w:p>
    <w:p w:rsidR="003B138F" w:rsidRPr="00F25375" w:rsidRDefault="003B138F" w:rsidP="003B13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138F" w:rsidRPr="0065616D" w:rsidRDefault="003B138F" w:rsidP="003B13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В ответе по результатам рассмотрения жалобы указываются: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фамилия, имя, отчество (при наличии) или наименование заявителя;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основания для принятия решения по жалобе;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принятое по жалобе решение;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в случае, если жалоба признана обоснованной, </w:t>
      </w:r>
      <w:r>
        <w:rPr>
          <w:sz w:val="28"/>
          <w:szCs w:val="28"/>
        </w:rPr>
        <w:t>–</w:t>
      </w:r>
      <w:r w:rsidRPr="0065616D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сведения о порядке обжалования принятого по жалобе решения.</w:t>
      </w:r>
    </w:p>
    <w:p w:rsidR="003B138F" w:rsidRDefault="003B138F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5671" w:rsidRDefault="00A95671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5671" w:rsidRDefault="00A95671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5671" w:rsidRPr="00A95671" w:rsidRDefault="00A95671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ED7">
        <w:rPr>
          <w:rFonts w:ascii="Times New Roman" w:hAnsi="Times New Roman" w:cs="Times New Roman"/>
          <w:sz w:val="28"/>
          <w:szCs w:val="28"/>
        </w:rPr>
        <w:t>7</w:t>
      </w:r>
    </w:p>
    <w:p w:rsidR="00A95671" w:rsidRPr="0065616D" w:rsidRDefault="00A95671" w:rsidP="00A95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>Порядок обжалования решения по жалобе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65616D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B138F" w:rsidRPr="0065616D" w:rsidRDefault="003B138F" w:rsidP="003B13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38F" w:rsidRPr="00270A46" w:rsidRDefault="003B138F" w:rsidP="003B13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A46">
        <w:rPr>
          <w:rFonts w:ascii="Times New Roman" w:hAnsi="Times New Roman" w:cs="Times New Roman"/>
          <w:b/>
          <w:sz w:val="28"/>
          <w:szCs w:val="28"/>
        </w:rPr>
        <w:t xml:space="preserve">Право заявителя на получение информации и документов,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70A46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3B138F" w:rsidRPr="0065616D" w:rsidRDefault="003B138F" w:rsidP="003B1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Pr="0065616D" w:rsidRDefault="003B138F" w:rsidP="003B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616D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</w:t>
      </w:r>
      <w:r w:rsidRPr="0042156A">
        <w:rPr>
          <w:rFonts w:ascii="Times New Roman" w:hAnsi="Times New Roman" w:cs="Times New Roman"/>
          <w:sz w:val="28"/>
          <w:szCs w:val="28"/>
        </w:rPr>
        <w:t>ы</w:t>
      </w:r>
      <w:r w:rsidRPr="004215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6561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B138F" w:rsidRPr="0065616D" w:rsidRDefault="003B138F" w:rsidP="003B138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B138F" w:rsidRPr="00270A46" w:rsidRDefault="003B138F" w:rsidP="003B13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0A46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  <w:r>
        <w:rPr>
          <w:b/>
          <w:bCs/>
          <w:sz w:val="28"/>
          <w:szCs w:val="28"/>
        </w:rPr>
        <w:br/>
      </w:r>
      <w:r w:rsidRPr="00270A46">
        <w:rPr>
          <w:b/>
          <w:bCs/>
          <w:sz w:val="28"/>
          <w:szCs w:val="28"/>
        </w:rPr>
        <w:t>и рассмотрения жалобы</w:t>
      </w:r>
    </w:p>
    <w:p w:rsidR="003B138F" w:rsidRPr="0065616D" w:rsidRDefault="003B138F" w:rsidP="003B13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65616D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B138F" w:rsidRPr="0065616D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F207E" w:rsidRDefault="003B138F" w:rsidP="003B138F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5616D">
        <w:rPr>
          <w:sz w:val="28"/>
          <w:szCs w:val="28"/>
        </w:rPr>
        <w:t>, на Едином и региональном порталах.</w:t>
      </w:r>
      <w:r w:rsidRPr="00082329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3B138F" w:rsidTr="003B138F">
        <w:tc>
          <w:tcPr>
            <w:tcW w:w="3652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B138F" w:rsidRPr="00071C53" w:rsidRDefault="003B138F" w:rsidP="003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B138F" w:rsidRPr="0063379F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C53">
              <w:rPr>
                <w:sz w:val="28"/>
                <w:szCs w:val="28"/>
              </w:rPr>
              <w:t>к 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071C53">
              <w:rPr>
                <w:sz w:val="28"/>
                <w:szCs w:val="28"/>
              </w:rPr>
              <w:t>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71C53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082329">
              <w:rPr>
                <w:sz w:val="28"/>
                <w:szCs w:val="28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</w:tr>
    </w:tbl>
    <w:p w:rsidR="003B138F" w:rsidRPr="0063379F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295F" w:rsidRPr="00143870" w:rsidRDefault="00B2295F" w:rsidP="008C11BA">
      <w:pPr>
        <w:jc w:val="center"/>
        <w:rPr>
          <w:sz w:val="28"/>
          <w:szCs w:val="28"/>
        </w:rPr>
      </w:pPr>
    </w:p>
    <w:p w:rsidR="008C11BA" w:rsidRDefault="00433637" w:rsidP="008C11BA">
      <w:pPr>
        <w:jc w:val="center"/>
        <w:rPr>
          <w:b/>
          <w:sz w:val="28"/>
          <w:szCs w:val="28"/>
        </w:rPr>
      </w:pPr>
      <w:hyperlink r:id="rId38" w:history="1">
        <w:r w:rsidR="008C11BA" w:rsidRPr="00CE6DEE">
          <w:rPr>
            <w:b/>
            <w:sz w:val="28"/>
            <w:szCs w:val="28"/>
          </w:rPr>
          <w:t>Сведения</w:t>
        </w:r>
      </w:hyperlink>
      <w:r w:rsidR="008C11BA" w:rsidRPr="00CE6DEE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подразделени</w:t>
      </w:r>
      <w:r w:rsidR="003B138F">
        <w:rPr>
          <w:b/>
          <w:sz w:val="28"/>
          <w:szCs w:val="28"/>
        </w:rPr>
        <w:t>я</w:t>
      </w:r>
      <w:r w:rsidR="008C11BA" w:rsidRPr="00CE6DEE">
        <w:rPr>
          <w:b/>
          <w:sz w:val="28"/>
          <w:szCs w:val="28"/>
        </w:rPr>
        <w:t>, предоставляюще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муниципальную услугу, МФЦ</w:t>
      </w:r>
    </w:p>
    <w:p w:rsidR="008C11BA" w:rsidRPr="00143870" w:rsidRDefault="008C11BA" w:rsidP="008C11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8-845-58-4-30-00,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zatosvetly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mfc64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Вторник: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20.00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Среда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18.00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Суббота: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15.30</w:t>
            </w:r>
          </w:p>
        </w:tc>
      </w:tr>
    </w:tbl>
    <w:p w:rsidR="008C11BA" w:rsidRPr="00857122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B138F" w:rsidTr="003B138F">
        <w:tc>
          <w:tcPr>
            <w:tcW w:w="3652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B138F" w:rsidRPr="00071C53" w:rsidRDefault="003B138F" w:rsidP="003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B138F" w:rsidRPr="0063379F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C53">
              <w:rPr>
                <w:sz w:val="28"/>
                <w:szCs w:val="28"/>
              </w:rPr>
              <w:t>к 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071C53">
              <w:rPr>
                <w:sz w:val="28"/>
                <w:szCs w:val="28"/>
              </w:rPr>
              <w:t>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71C53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082329">
              <w:rPr>
                <w:sz w:val="28"/>
                <w:szCs w:val="28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</w:tr>
    </w:tbl>
    <w:p w:rsidR="003B138F" w:rsidRPr="0063379F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3870" w:rsidRPr="00CE6DEE" w:rsidRDefault="00143870" w:rsidP="008C11BA">
      <w:pPr>
        <w:rPr>
          <w:sz w:val="28"/>
          <w:szCs w:val="28"/>
        </w:rPr>
      </w:pPr>
    </w:p>
    <w:p w:rsidR="003B138F" w:rsidRPr="00D352DE" w:rsidRDefault="003B138F" w:rsidP="003B13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2DE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3B138F" w:rsidRDefault="003B138F" w:rsidP="003B138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3B138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B138F" w:rsidRPr="00A66A9F" w:rsidRDefault="003B138F" w:rsidP="003B138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B138F" w:rsidRPr="00185085" w:rsidRDefault="003B138F" w:rsidP="003B138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B138F" w:rsidRPr="00A66A9F" w:rsidRDefault="003B138F" w:rsidP="003B138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138F" w:rsidRPr="00185085" w:rsidRDefault="003B138F" w:rsidP="003B138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B138F" w:rsidRPr="00251D94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63379F" w:rsidRDefault="00A95671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379F">
        <w:rPr>
          <w:b/>
          <w:sz w:val="28"/>
          <w:szCs w:val="28"/>
        </w:rPr>
        <w:t>УВЕДОМЛЕНИЕ</w:t>
      </w:r>
    </w:p>
    <w:p w:rsidR="003B138F" w:rsidRPr="0063379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379F">
        <w:rPr>
          <w:b/>
          <w:sz w:val="28"/>
          <w:szCs w:val="28"/>
        </w:rPr>
        <w:t>о переводе (отказе в переводе) жилого (нежилого) помещения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379F">
        <w:rPr>
          <w:b/>
          <w:sz w:val="28"/>
          <w:szCs w:val="28"/>
        </w:rPr>
        <w:t>в нежилое (жилое) помещение</w:t>
      </w:r>
    </w:p>
    <w:p w:rsidR="003B138F" w:rsidRPr="00251D94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251D94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51D94">
        <w:rPr>
          <w:color w:val="000000" w:themeColor="text1"/>
          <w:sz w:val="28"/>
          <w:szCs w:val="28"/>
        </w:rPr>
        <w:t>___________________________________________</w:t>
      </w:r>
      <w:r>
        <w:rPr>
          <w:color w:val="000000" w:themeColor="text1"/>
          <w:sz w:val="28"/>
          <w:szCs w:val="28"/>
        </w:rPr>
        <w:t>_______________________</w:t>
      </w:r>
    </w:p>
    <w:p w:rsidR="003B138F" w:rsidRPr="00082329" w:rsidRDefault="003B138F" w:rsidP="003B138F">
      <w:pPr>
        <w:autoSpaceDE w:val="0"/>
        <w:autoSpaceDN w:val="0"/>
        <w:adjustRightInd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494275">
        <w:rPr>
          <w:color w:val="000000" w:themeColor="text1"/>
          <w:sz w:val="20"/>
          <w:szCs w:val="20"/>
        </w:rPr>
        <w:t>(полное наименование органа местного самоуправления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51C3B">
        <w:rPr>
          <w:color w:val="000000" w:themeColor="text1"/>
          <w:sz w:val="28"/>
          <w:szCs w:val="28"/>
        </w:rPr>
        <w:t>__________________________________________</w:t>
      </w:r>
      <w:r>
        <w:rPr>
          <w:color w:val="000000" w:themeColor="text1"/>
          <w:sz w:val="28"/>
          <w:szCs w:val="28"/>
        </w:rPr>
        <w:t>_______________________</w:t>
      </w:r>
      <w:r w:rsidRPr="00F51C3B">
        <w:rPr>
          <w:color w:val="000000" w:themeColor="text1"/>
          <w:sz w:val="28"/>
          <w:szCs w:val="28"/>
        </w:rPr>
        <w:t>,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494275">
        <w:rPr>
          <w:color w:val="000000" w:themeColor="text1"/>
          <w:sz w:val="20"/>
          <w:szCs w:val="20"/>
        </w:rPr>
        <w:t>осуществляющего перевод помещения)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</w:t>
      </w:r>
      <w:r w:rsidRPr="00494275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редставленные в соответствии </w:t>
      </w:r>
      <w:r w:rsidRPr="00494275">
        <w:rPr>
          <w:color w:val="000000" w:themeColor="text1"/>
          <w:sz w:val="28"/>
          <w:szCs w:val="28"/>
        </w:rPr>
        <w:t xml:space="preserve">с </w:t>
      </w:r>
      <w:hyperlink r:id="rId39" w:history="1">
        <w:r w:rsidRPr="00494275">
          <w:rPr>
            <w:color w:val="000000" w:themeColor="text1"/>
            <w:sz w:val="28"/>
            <w:szCs w:val="28"/>
          </w:rPr>
          <w:t>частью 2 статьи 23</w:t>
        </w:r>
      </w:hyperlink>
      <w:r w:rsidRPr="00494275">
        <w:rPr>
          <w:color w:val="000000" w:themeColor="text1"/>
          <w:sz w:val="28"/>
          <w:szCs w:val="28"/>
        </w:rPr>
        <w:t xml:space="preserve"> Жилищного</w:t>
      </w:r>
      <w:r>
        <w:rPr>
          <w:color w:val="000000" w:themeColor="text1"/>
          <w:sz w:val="28"/>
          <w:szCs w:val="28"/>
        </w:rPr>
        <w:t xml:space="preserve"> кодекса </w:t>
      </w:r>
      <w:r w:rsidRPr="00494275">
        <w:rPr>
          <w:color w:val="000000" w:themeColor="text1"/>
          <w:sz w:val="28"/>
          <w:szCs w:val="28"/>
        </w:rPr>
        <w:t>Российской Федерации документы о переводе помещения общей площадью</w:t>
      </w:r>
      <w:r>
        <w:rPr>
          <w:color w:val="000000" w:themeColor="text1"/>
          <w:sz w:val="28"/>
          <w:szCs w:val="28"/>
        </w:rPr>
        <w:t>______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494275">
        <w:rPr>
          <w:color w:val="000000" w:themeColor="text1"/>
          <w:sz w:val="28"/>
          <w:szCs w:val="28"/>
        </w:rPr>
        <w:t>кв. м, находящегося по адресу: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51C3B">
        <w:rPr>
          <w:color w:val="000000" w:themeColor="text1"/>
          <w:sz w:val="28"/>
          <w:szCs w:val="28"/>
        </w:rPr>
        <w:t>_______________________________________________________</w:t>
      </w:r>
      <w:r>
        <w:rPr>
          <w:color w:val="000000" w:themeColor="text1"/>
          <w:sz w:val="28"/>
          <w:szCs w:val="28"/>
        </w:rPr>
        <w:t>__________</w:t>
      </w:r>
      <w:r w:rsidRPr="00F51C3B">
        <w:rPr>
          <w:color w:val="000000" w:themeColor="text1"/>
          <w:sz w:val="28"/>
          <w:szCs w:val="28"/>
        </w:rPr>
        <w:t>,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494275">
        <w:rPr>
          <w:color w:val="000000" w:themeColor="text1"/>
          <w:sz w:val="20"/>
          <w:szCs w:val="20"/>
        </w:rPr>
        <w:t>(наименование городского или сельского поселения)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51C3B">
        <w:rPr>
          <w:color w:val="000000" w:themeColor="text1"/>
          <w:sz w:val="28"/>
          <w:szCs w:val="28"/>
        </w:rPr>
        <w:t>_______________________</w:t>
      </w:r>
      <w:r>
        <w:rPr>
          <w:color w:val="000000" w:themeColor="text1"/>
          <w:sz w:val="28"/>
          <w:szCs w:val="28"/>
        </w:rPr>
        <w:t>_________________________________________</w:t>
      </w:r>
      <w:r w:rsidRPr="00F51C3B">
        <w:rPr>
          <w:color w:val="000000" w:themeColor="text1"/>
          <w:sz w:val="28"/>
          <w:szCs w:val="28"/>
        </w:rPr>
        <w:t>_,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494275">
        <w:rPr>
          <w:color w:val="000000" w:themeColor="text1"/>
          <w:sz w:val="20"/>
          <w:szCs w:val="20"/>
        </w:rPr>
        <w:t>(наименование улицы, площади, проспекта, бульвара, проезда и т.п.)</w:t>
      </w:r>
    </w:p>
    <w:p w:rsidR="003B138F" w:rsidRPr="00494275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дом № ___ корпус № ____ кв. № ____ из жилого </w:t>
      </w:r>
      <w:r w:rsidRPr="00494275">
        <w:rPr>
          <w:color w:val="000000" w:themeColor="text1"/>
          <w:sz w:val="28"/>
          <w:szCs w:val="28"/>
        </w:rPr>
        <w:t>(нежилого) в нежилое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94275">
        <w:rPr>
          <w:color w:val="000000" w:themeColor="text1"/>
          <w:sz w:val="20"/>
          <w:szCs w:val="20"/>
        </w:rPr>
        <w:t>(ненужное зачеркнуть)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94275">
        <w:rPr>
          <w:color w:val="000000" w:themeColor="text1"/>
          <w:sz w:val="28"/>
          <w:szCs w:val="28"/>
        </w:rPr>
        <w:t>(жил</w:t>
      </w:r>
      <w:r>
        <w:rPr>
          <w:color w:val="000000" w:themeColor="text1"/>
          <w:sz w:val="28"/>
          <w:szCs w:val="28"/>
        </w:rPr>
        <w:t>ое)</w:t>
      </w:r>
      <w:r w:rsidRPr="00494275">
        <w:rPr>
          <w:color w:val="000000" w:themeColor="text1"/>
          <w:sz w:val="20"/>
          <w:szCs w:val="20"/>
        </w:rPr>
        <w:t xml:space="preserve"> </w:t>
      </w:r>
      <w:r w:rsidRPr="00494275">
        <w:rPr>
          <w:color w:val="000000" w:themeColor="text1"/>
          <w:sz w:val="28"/>
          <w:szCs w:val="28"/>
        </w:rPr>
        <w:t>в целях использования помещения в качестве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F51C3B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____</w:t>
      </w:r>
      <w:r w:rsidRPr="00F51C3B">
        <w:rPr>
          <w:color w:val="000000" w:themeColor="text1"/>
          <w:sz w:val="28"/>
          <w:szCs w:val="28"/>
        </w:rPr>
        <w:t>_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51C3B">
        <w:rPr>
          <w:color w:val="000000" w:themeColor="text1"/>
          <w:sz w:val="28"/>
          <w:szCs w:val="28"/>
        </w:rPr>
        <w:t>________________________________________________________</w:t>
      </w:r>
      <w:r>
        <w:rPr>
          <w:color w:val="000000" w:themeColor="text1"/>
          <w:sz w:val="28"/>
          <w:szCs w:val="28"/>
        </w:rPr>
        <w:t>________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(</w:t>
      </w:r>
      <w:r w:rsidRPr="00494275">
        <w:rPr>
          <w:sz w:val="20"/>
          <w:szCs w:val="20"/>
        </w:rPr>
        <w:t>вид использования помещения в соответствии с заявлением о переводе)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4275">
        <w:rPr>
          <w:sz w:val="28"/>
          <w:szCs w:val="28"/>
        </w:rPr>
        <w:t xml:space="preserve">Решил </w:t>
      </w:r>
      <w:r w:rsidRPr="00F51C3B">
        <w:rPr>
          <w:sz w:val="28"/>
          <w:szCs w:val="28"/>
        </w:rPr>
        <w:t>(___________________________________</w:t>
      </w:r>
      <w:r>
        <w:rPr>
          <w:sz w:val="28"/>
          <w:szCs w:val="28"/>
        </w:rPr>
        <w:t>_____________________________</w:t>
      </w:r>
      <w:r w:rsidRPr="00F51C3B">
        <w:rPr>
          <w:sz w:val="28"/>
          <w:szCs w:val="28"/>
        </w:rPr>
        <w:t>)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4275">
        <w:rPr>
          <w:sz w:val="20"/>
          <w:szCs w:val="20"/>
        </w:rPr>
        <w:t>(наименование акта, дата его принятия и номер)</w:t>
      </w:r>
    </w:p>
    <w:p w:rsidR="003B138F" w:rsidRPr="00494275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75">
        <w:rPr>
          <w:sz w:val="28"/>
          <w:szCs w:val="28"/>
        </w:rPr>
        <w:t>1. Помещение на основании приложенных к заявлению документов: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75">
        <w:rPr>
          <w:sz w:val="28"/>
          <w:szCs w:val="28"/>
        </w:rPr>
        <w:t>а) перевести из жилого (нежилого) в нежилое (жилое) без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494275">
        <w:rPr>
          <w:sz w:val="20"/>
          <w:szCs w:val="20"/>
        </w:rPr>
        <w:t>(ненужное зачеркнуть)</w:t>
      </w:r>
    </w:p>
    <w:p w:rsidR="003B138F" w:rsidRPr="00DD7562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4275">
        <w:rPr>
          <w:sz w:val="28"/>
          <w:szCs w:val="28"/>
        </w:rPr>
        <w:t>предварительных</w:t>
      </w:r>
      <w:r>
        <w:rPr>
          <w:sz w:val="28"/>
          <w:szCs w:val="28"/>
        </w:rPr>
        <w:t xml:space="preserve"> </w:t>
      </w:r>
      <w:r w:rsidRPr="00494275">
        <w:rPr>
          <w:sz w:val="28"/>
          <w:szCs w:val="28"/>
        </w:rPr>
        <w:t>условий</w:t>
      </w:r>
      <w:r>
        <w:rPr>
          <w:sz w:val="28"/>
          <w:szCs w:val="28"/>
        </w:rPr>
        <w:t>;</w:t>
      </w:r>
    </w:p>
    <w:p w:rsidR="003B138F" w:rsidRPr="00494275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перевести из жилого (нежилого) в нежилое (жилое) при условии </w:t>
      </w:r>
      <w:r w:rsidRPr="00494275">
        <w:rPr>
          <w:sz w:val="28"/>
          <w:szCs w:val="28"/>
        </w:rPr>
        <w:t>проведения в установленном порядке следующих видов работ: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3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4275">
        <w:rPr>
          <w:sz w:val="20"/>
          <w:szCs w:val="20"/>
        </w:rPr>
        <w:t>(перечень работ по переустройству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3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4275">
        <w:rPr>
          <w:sz w:val="20"/>
          <w:szCs w:val="20"/>
        </w:rPr>
        <w:t>(перепланировке) помещения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3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4275">
        <w:rPr>
          <w:sz w:val="20"/>
          <w:szCs w:val="20"/>
        </w:rPr>
        <w:t>или иных необходимых работ по ремонту, реконструкции, реставрации помещения).</w:t>
      </w:r>
    </w:p>
    <w:p w:rsidR="00A95671" w:rsidRDefault="00A9567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671" w:rsidRDefault="00A95671" w:rsidP="00A9567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95671" w:rsidRDefault="00A95671" w:rsidP="00A95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494275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Отказать в переводе указанного </w:t>
      </w:r>
      <w:r w:rsidRPr="00494275">
        <w:rPr>
          <w:sz w:val="28"/>
          <w:szCs w:val="28"/>
        </w:rPr>
        <w:t>помещения из жилого (нежилого) в</w:t>
      </w:r>
      <w:r>
        <w:rPr>
          <w:sz w:val="28"/>
          <w:szCs w:val="28"/>
        </w:rPr>
        <w:t xml:space="preserve"> </w:t>
      </w:r>
      <w:r w:rsidRPr="00494275">
        <w:rPr>
          <w:sz w:val="28"/>
          <w:szCs w:val="28"/>
        </w:rPr>
        <w:t xml:space="preserve">нежилое (жилое) в связи с </w:t>
      </w:r>
      <w:r w:rsidRPr="00494275">
        <w:rPr>
          <w:color w:val="000000" w:themeColor="text1"/>
          <w:sz w:val="28"/>
          <w:szCs w:val="28"/>
        </w:rPr>
        <w:t>___________________________________________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51C3B">
        <w:rPr>
          <w:color w:val="000000" w:themeColor="text1"/>
          <w:sz w:val="28"/>
          <w:szCs w:val="28"/>
        </w:rPr>
        <w:t>____________________________________</w:t>
      </w:r>
      <w:r>
        <w:rPr>
          <w:color w:val="000000" w:themeColor="text1"/>
          <w:sz w:val="28"/>
          <w:szCs w:val="28"/>
        </w:rPr>
        <w:t>______________________________</w:t>
      </w:r>
    </w:p>
    <w:p w:rsidR="003B138F" w:rsidRPr="00494275" w:rsidRDefault="003B138F" w:rsidP="003B1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4275">
        <w:rPr>
          <w:color w:val="000000" w:themeColor="text1"/>
          <w:sz w:val="20"/>
          <w:szCs w:val="20"/>
        </w:rPr>
        <w:t xml:space="preserve">(основание(-я), установленное(-ые) </w:t>
      </w:r>
      <w:hyperlink r:id="rId40" w:history="1">
        <w:r w:rsidRPr="00494275">
          <w:rPr>
            <w:color w:val="000000" w:themeColor="text1"/>
            <w:sz w:val="20"/>
            <w:szCs w:val="20"/>
          </w:rPr>
          <w:t>частью 1 ст</w:t>
        </w:r>
        <w:r w:rsidR="00A95671">
          <w:rPr>
            <w:color w:val="000000" w:themeColor="text1"/>
            <w:sz w:val="20"/>
            <w:szCs w:val="20"/>
          </w:rPr>
          <w:t>атьи</w:t>
        </w:r>
        <w:r w:rsidRPr="00494275">
          <w:rPr>
            <w:color w:val="000000" w:themeColor="text1"/>
            <w:sz w:val="20"/>
            <w:szCs w:val="20"/>
          </w:rPr>
          <w:t xml:space="preserve"> 24</w:t>
        </w:r>
      </w:hyperlink>
      <w:r w:rsidRPr="00494275">
        <w:rPr>
          <w:color w:val="000000" w:themeColor="text1"/>
          <w:sz w:val="20"/>
          <w:szCs w:val="20"/>
        </w:rPr>
        <w:t xml:space="preserve"> Жилищного кодекса</w:t>
      </w:r>
      <w:r w:rsidRPr="00494275">
        <w:rPr>
          <w:sz w:val="20"/>
          <w:szCs w:val="20"/>
        </w:rPr>
        <w:t xml:space="preserve"> Р</w:t>
      </w:r>
      <w:r w:rsidR="00A95671">
        <w:rPr>
          <w:sz w:val="20"/>
          <w:szCs w:val="20"/>
        </w:rPr>
        <w:t xml:space="preserve">оссийской </w:t>
      </w:r>
      <w:r w:rsidRPr="00494275">
        <w:rPr>
          <w:sz w:val="20"/>
          <w:szCs w:val="20"/>
        </w:rPr>
        <w:t>Ф</w:t>
      </w:r>
      <w:r w:rsidR="00A95671">
        <w:rPr>
          <w:sz w:val="20"/>
          <w:szCs w:val="20"/>
        </w:rPr>
        <w:t>едерации</w:t>
      </w:r>
      <w:r w:rsidRPr="00494275">
        <w:rPr>
          <w:sz w:val="20"/>
          <w:szCs w:val="20"/>
        </w:rPr>
        <w:t>)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3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3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3B138F" w:rsidRPr="00F51C3B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3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3B138F" w:rsidRDefault="003B138F" w:rsidP="003B138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464" w:type="dxa"/>
        <w:tblLook w:val="04A0"/>
      </w:tblPr>
      <w:tblGrid>
        <w:gridCol w:w="3227"/>
        <w:gridCol w:w="283"/>
        <w:gridCol w:w="2410"/>
        <w:gridCol w:w="311"/>
        <w:gridCol w:w="3233"/>
      </w:tblGrid>
      <w:tr w:rsidR="003B138F" w:rsidTr="003B138F">
        <w:tc>
          <w:tcPr>
            <w:tcW w:w="3227" w:type="dxa"/>
            <w:tcBorders>
              <w:bottom w:val="single" w:sz="4" w:space="0" w:color="auto"/>
            </w:tcBorders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B138F" w:rsidRPr="0063379F" w:rsidRDefault="003B138F" w:rsidP="003B13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138F" w:rsidRPr="0063379F" w:rsidRDefault="003B138F" w:rsidP="003B13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:rsidR="003B138F" w:rsidRPr="0063379F" w:rsidRDefault="003B138F" w:rsidP="003B13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3B138F" w:rsidRPr="0063379F" w:rsidRDefault="003B138F" w:rsidP="003B13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B138F" w:rsidTr="003B138F">
        <w:tc>
          <w:tcPr>
            <w:tcW w:w="3227" w:type="dxa"/>
            <w:tcBorders>
              <w:top w:val="single" w:sz="4" w:space="0" w:color="auto"/>
            </w:tcBorders>
          </w:tcPr>
          <w:p w:rsidR="003B138F" w:rsidRPr="00494275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275">
              <w:rPr>
                <w:sz w:val="20"/>
                <w:szCs w:val="20"/>
              </w:rPr>
              <w:t>должность</w:t>
            </w:r>
          </w:p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2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:rsidR="003B138F" w:rsidRPr="00494275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138F" w:rsidRPr="0063379F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4275">
              <w:rPr>
                <w:sz w:val="20"/>
                <w:szCs w:val="20"/>
              </w:rPr>
              <w:t>подпись</w:t>
            </w:r>
          </w:p>
        </w:tc>
        <w:tc>
          <w:tcPr>
            <w:tcW w:w="311" w:type="dxa"/>
          </w:tcPr>
          <w:p w:rsidR="003B138F" w:rsidRPr="00DD7562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3B138F" w:rsidRPr="00DD7562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562">
              <w:rPr>
                <w:sz w:val="20"/>
                <w:szCs w:val="20"/>
              </w:rPr>
              <w:t>Ф.И.О.</w:t>
            </w:r>
          </w:p>
        </w:tc>
      </w:tr>
    </w:tbl>
    <w:p w:rsidR="003B138F" w:rsidRPr="00977641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641">
        <w:rPr>
          <w:sz w:val="28"/>
          <w:szCs w:val="28"/>
        </w:rPr>
        <w:t>«____»_______________ 20____ г.</w:t>
      </w:r>
    </w:p>
    <w:p w:rsidR="003B138F" w:rsidRPr="00251D94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251D94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1D94">
        <w:rPr>
          <w:sz w:val="28"/>
          <w:szCs w:val="28"/>
        </w:rPr>
        <w:t xml:space="preserve"> М.П.</w:t>
      </w:r>
    </w:p>
    <w:p w:rsidR="003B138F" w:rsidRPr="00082329" w:rsidRDefault="003B138F" w:rsidP="003B138F">
      <w:pPr>
        <w:pStyle w:val="ConsPlusNormal"/>
        <w:jc w:val="both"/>
      </w:pPr>
    </w:p>
    <w:p w:rsidR="003B138F" w:rsidRPr="00082329" w:rsidRDefault="003B138F" w:rsidP="003B138F">
      <w:pPr>
        <w:pStyle w:val="ConsPlusNormal"/>
        <w:widowControl/>
        <w:tabs>
          <w:tab w:val="left" w:pos="993"/>
        </w:tabs>
        <w:ind w:left="2835" w:firstLine="0"/>
        <w:jc w:val="center"/>
        <w:rPr>
          <w:rFonts w:ascii="Courier New" w:hAnsi="Courier New" w:cs="Courier New"/>
        </w:rPr>
      </w:pPr>
      <w:r w:rsidRPr="00082329"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3B138F" w:rsidTr="003B138F">
        <w:tc>
          <w:tcPr>
            <w:tcW w:w="3652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B138F" w:rsidRPr="00071C53" w:rsidRDefault="003B138F" w:rsidP="003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3B138F" w:rsidRPr="0063379F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C53">
              <w:rPr>
                <w:sz w:val="28"/>
                <w:szCs w:val="28"/>
              </w:rPr>
              <w:t>к 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071C53">
              <w:rPr>
                <w:sz w:val="28"/>
                <w:szCs w:val="28"/>
              </w:rPr>
              <w:t>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71C53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082329">
              <w:rPr>
                <w:sz w:val="28"/>
                <w:szCs w:val="28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</w:tr>
    </w:tbl>
    <w:p w:rsidR="003B138F" w:rsidRPr="0063379F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38F" w:rsidRPr="007603FF" w:rsidRDefault="003B138F" w:rsidP="003B138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B138F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3B138F" w:rsidRDefault="003B138F" w:rsidP="003B138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B138F" w:rsidRDefault="003B138F" w:rsidP="003B138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B138F" w:rsidRDefault="003B138F" w:rsidP="003B138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B138F" w:rsidRDefault="003B138F" w:rsidP="003B138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3B138F" w:rsidRDefault="003B138F" w:rsidP="003B138F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B138F" w:rsidRDefault="003B138F" w:rsidP="003B138F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3B138F" w:rsidRDefault="003B138F" w:rsidP="003B138F">
      <w:pPr>
        <w:pStyle w:val="ConsPlusNonformat"/>
        <w:widowControl/>
        <w:ind w:firstLine="3119"/>
        <w:rPr>
          <w:rFonts w:ascii="Times New Roman" w:hAnsi="Times New Roman" w:cs="Times New Roman"/>
        </w:rPr>
      </w:pPr>
    </w:p>
    <w:p w:rsidR="003B138F" w:rsidRDefault="003B138F" w:rsidP="003B13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38F" w:rsidRPr="00A95671" w:rsidRDefault="00A95671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671">
        <w:rPr>
          <w:b/>
          <w:sz w:val="28"/>
          <w:szCs w:val="28"/>
        </w:rPr>
        <w:t>ЗАЯВЛЕНИЕ</w:t>
      </w:r>
    </w:p>
    <w:p w:rsidR="003B138F" w:rsidRPr="00007295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8F" w:rsidRPr="003C2F10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Pr="003C2F10">
        <w:rPr>
          <w:sz w:val="28"/>
          <w:szCs w:val="28"/>
        </w:rPr>
        <w:t xml:space="preserve"> перевести</w:t>
      </w:r>
      <w:r>
        <w:rPr>
          <w:sz w:val="28"/>
          <w:szCs w:val="28"/>
        </w:rPr>
        <w:t xml:space="preserve"> жилые (нежилые) помещения № </w:t>
      </w:r>
      <w:r w:rsidRPr="003C2F10">
        <w:rPr>
          <w:sz w:val="28"/>
          <w:szCs w:val="28"/>
        </w:rPr>
        <w:t>______ в доме</w:t>
      </w:r>
      <w:r>
        <w:rPr>
          <w:sz w:val="28"/>
          <w:szCs w:val="28"/>
        </w:rPr>
        <w:t xml:space="preserve"> № __</w:t>
      </w:r>
    </w:p>
    <w:p w:rsidR="003B138F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(корпус №</w:t>
      </w:r>
      <w:r w:rsidRPr="003C2F10">
        <w:rPr>
          <w:sz w:val="28"/>
          <w:szCs w:val="28"/>
        </w:rPr>
        <w:t xml:space="preserve"> ____) по ул. __</w:t>
      </w:r>
      <w:r>
        <w:rPr>
          <w:sz w:val="28"/>
          <w:szCs w:val="28"/>
        </w:rPr>
        <w:t>_____________________________,</w:t>
      </w:r>
      <w:r w:rsidR="00A95671">
        <w:rPr>
          <w:sz w:val="28"/>
          <w:szCs w:val="28"/>
        </w:rPr>
        <w:t xml:space="preserve"> </w:t>
      </w:r>
      <w:r w:rsidRPr="003C2F10">
        <w:rPr>
          <w:sz w:val="28"/>
          <w:szCs w:val="28"/>
        </w:rPr>
        <w:t>принадлежащее мне</w:t>
      </w:r>
      <w:r>
        <w:rPr>
          <w:sz w:val="28"/>
          <w:szCs w:val="28"/>
        </w:rPr>
        <w:t xml:space="preserve"> </w:t>
      </w:r>
      <w:r w:rsidRPr="003C2F10">
        <w:rPr>
          <w:sz w:val="28"/>
          <w:szCs w:val="28"/>
        </w:rPr>
        <w:t>на праве собственности ____________________</w:t>
      </w:r>
      <w:r>
        <w:rPr>
          <w:sz w:val="28"/>
          <w:szCs w:val="28"/>
        </w:rPr>
        <w:t>_____________________</w:t>
      </w:r>
    </w:p>
    <w:p w:rsidR="003B138F" w:rsidRPr="003C2F10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B138F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2F10">
        <w:rPr>
          <w:sz w:val="28"/>
          <w:szCs w:val="28"/>
        </w:rPr>
        <w:t>в нежилые (жилые) для использования под ___</w:t>
      </w:r>
      <w:r>
        <w:rPr>
          <w:sz w:val="28"/>
          <w:szCs w:val="28"/>
        </w:rPr>
        <w:t>_________________________</w:t>
      </w:r>
    </w:p>
    <w:p w:rsidR="003B138F" w:rsidRDefault="003B138F" w:rsidP="003B13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3C2F10">
        <w:rPr>
          <w:sz w:val="20"/>
          <w:szCs w:val="20"/>
        </w:rPr>
        <w:t>(ненужное зачеркнуть)</w:t>
      </w:r>
    </w:p>
    <w:p w:rsidR="003B138F" w:rsidRPr="004B5A33" w:rsidRDefault="003B138F" w:rsidP="003B1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B138F" w:rsidRPr="003C2F10" w:rsidRDefault="003B138F" w:rsidP="003B13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данных переводимых помещениях регистрация граждан</w:t>
      </w:r>
      <w:r w:rsidRPr="003C2F10">
        <w:rPr>
          <w:sz w:val="28"/>
          <w:szCs w:val="28"/>
        </w:rPr>
        <w:t xml:space="preserve"> отсутствует,</w:t>
      </w:r>
      <w:r>
        <w:rPr>
          <w:sz w:val="28"/>
          <w:szCs w:val="28"/>
        </w:rPr>
        <w:t xml:space="preserve"> </w:t>
      </w:r>
      <w:r w:rsidRPr="003C2F10">
        <w:rPr>
          <w:sz w:val="28"/>
          <w:szCs w:val="28"/>
        </w:rPr>
        <w:t>подтверждается справкой о регистрации по месту жительства в указанных жилых</w:t>
      </w:r>
      <w:r>
        <w:rPr>
          <w:sz w:val="28"/>
          <w:szCs w:val="28"/>
        </w:rPr>
        <w:t xml:space="preserve"> </w:t>
      </w:r>
      <w:r w:rsidRPr="003C2F10">
        <w:rPr>
          <w:sz w:val="28"/>
          <w:szCs w:val="28"/>
        </w:rPr>
        <w:t>помещениях, прилагаемой к заявлению.</w:t>
      </w:r>
    </w:p>
    <w:p w:rsidR="003B138F" w:rsidRPr="00185085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3B138F" w:rsidRPr="004C7108" w:rsidRDefault="003B138F" w:rsidP="003B138F">
      <w:pPr>
        <w:pStyle w:val="ConsPlusNonformat"/>
        <w:widowControl/>
        <w:rPr>
          <w:rFonts w:ascii="Times New Roman" w:hAnsi="Times New Roman" w:cs="Times New Roman"/>
        </w:rPr>
      </w:pPr>
      <w:r w:rsidRPr="0099616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</w:t>
      </w:r>
      <w:r w:rsidRPr="00996168">
        <w:rPr>
          <w:rFonts w:ascii="Times New Roman" w:hAnsi="Times New Roman" w:cs="Times New Roman"/>
          <w:i/>
        </w:rPr>
        <w:t xml:space="preserve">              </w:t>
      </w:r>
      <w:r w:rsidRPr="004C710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</w:t>
      </w:r>
      <w:r w:rsidRPr="004C7108">
        <w:rPr>
          <w:rFonts w:ascii="Times New Roman" w:hAnsi="Times New Roman" w:cs="Times New Roman"/>
        </w:rPr>
        <w:t xml:space="preserve">                                                                     (Ф.И.О.)</w:t>
      </w:r>
    </w:p>
    <w:p w:rsidR="003B138F" w:rsidRDefault="003B138F" w:rsidP="003B138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38F" w:rsidRPr="00135027" w:rsidRDefault="003B138F" w:rsidP="003B138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99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616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28"/>
          <w:szCs w:val="28"/>
        </w:rPr>
        <w:t>______________ 20_</w:t>
      </w:r>
      <w:r w:rsidRPr="00996168">
        <w:rPr>
          <w:rFonts w:ascii="Times New Roman" w:hAnsi="Times New Roman" w:cs="Times New Roman"/>
          <w:sz w:val="28"/>
          <w:szCs w:val="28"/>
        </w:rPr>
        <w:t>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38F" w:rsidRPr="00082329" w:rsidRDefault="003B138F" w:rsidP="003B138F">
      <w:pPr>
        <w:rPr>
          <w:rFonts w:ascii="Calibri" w:hAnsi="Calibri" w:cs="Calibri"/>
          <w:szCs w:val="20"/>
        </w:rPr>
      </w:pPr>
      <w:r w:rsidRPr="00082329"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3B138F" w:rsidTr="003B138F">
        <w:tc>
          <w:tcPr>
            <w:tcW w:w="3652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B138F" w:rsidRPr="00071C53" w:rsidRDefault="003B138F" w:rsidP="003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3B138F" w:rsidRPr="0063379F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C53">
              <w:rPr>
                <w:sz w:val="28"/>
                <w:szCs w:val="28"/>
              </w:rPr>
              <w:t>к 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071C53">
              <w:rPr>
                <w:sz w:val="28"/>
                <w:szCs w:val="28"/>
              </w:rPr>
              <w:t>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71C53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082329">
              <w:rPr>
                <w:sz w:val="28"/>
                <w:szCs w:val="28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</w:tr>
    </w:tbl>
    <w:p w:rsidR="003B138F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5671" w:rsidRPr="0063379F" w:rsidRDefault="00A95671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38F" w:rsidRPr="00D352DE" w:rsidRDefault="003B138F" w:rsidP="003B13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2DE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3B138F" w:rsidRDefault="003B138F" w:rsidP="003B138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3B138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B138F" w:rsidRPr="00A66A9F" w:rsidRDefault="003B138F" w:rsidP="003B138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B138F" w:rsidRPr="00185085" w:rsidRDefault="003B138F" w:rsidP="003B138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B138F" w:rsidRPr="00A66A9F" w:rsidRDefault="003B138F" w:rsidP="003B138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138F" w:rsidRPr="00185085" w:rsidRDefault="003B138F" w:rsidP="003B138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B138F" w:rsidRPr="00C20524" w:rsidRDefault="003B138F" w:rsidP="003B138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F" w:rsidRPr="00C20524" w:rsidRDefault="003B138F" w:rsidP="003B13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138F" w:rsidRPr="00C20524" w:rsidRDefault="00A95671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>УВЕДОМЛЕНИЕ</w:t>
      </w:r>
    </w:p>
    <w:p w:rsidR="003B138F" w:rsidRPr="00082329" w:rsidRDefault="003B138F" w:rsidP="003B138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B138F" w:rsidRPr="00C20524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524">
        <w:rPr>
          <w:color w:val="000000" w:themeColor="text1"/>
          <w:sz w:val="28"/>
          <w:szCs w:val="28"/>
        </w:rPr>
        <w:t>Сообщаем Вам, что на межведомственный запрос (запросы), направленный на основании Вашего заявления о переводе жилого (нежилого) помещения в нежилое (жилое), получен ответ об отсутствии следующих документов и (или) информации, необходимых для принятия решения о переводе жилого (нежилого) помещения в нежилое (жилое) помещение:</w:t>
      </w:r>
    </w:p>
    <w:p w:rsidR="003B138F" w:rsidRPr="00C20524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524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___________________________________________________________</w:t>
      </w:r>
    </w:p>
    <w:p w:rsidR="003B138F" w:rsidRPr="00C20524" w:rsidRDefault="003B138F" w:rsidP="003B13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0524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___________________________________________________________</w:t>
      </w:r>
    </w:p>
    <w:p w:rsidR="003B138F" w:rsidRPr="00C20524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24">
        <w:rPr>
          <w:color w:val="000000" w:themeColor="text1"/>
          <w:sz w:val="28"/>
          <w:szCs w:val="28"/>
        </w:rPr>
        <w:t xml:space="preserve">Предлагаем Вам </w:t>
      </w:r>
      <w:r w:rsidRPr="00C20524">
        <w:rPr>
          <w:sz w:val="28"/>
          <w:szCs w:val="28"/>
        </w:rPr>
        <w:t xml:space="preserve">самостоятельно представить указанные документы, необходимые для </w:t>
      </w:r>
      <w:r>
        <w:rPr>
          <w:color w:val="000000" w:themeColor="text1"/>
          <w:sz w:val="28"/>
          <w:szCs w:val="28"/>
        </w:rPr>
        <w:t>перевода</w:t>
      </w:r>
      <w:r w:rsidRPr="00C20524">
        <w:rPr>
          <w:color w:val="000000" w:themeColor="text1"/>
          <w:sz w:val="28"/>
          <w:szCs w:val="28"/>
        </w:rPr>
        <w:t xml:space="preserve"> жилого (нежилого) помещения в нежилое (жилое</w:t>
      </w:r>
      <w:r>
        <w:rPr>
          <w:color w:val="000000" w:themeColor="text1"/>
          <w:sz w:val="28"/>
          <w:szCs w:val="28"/>
        </w:rPr>
        <w:t>)</w:t>
      </w:r>
      <w:r w:rsidRPr="00C20524">
        <w:rPr>
          <w:sz w:val="28"/>
          <w:szCs w:val="28"/>
        </w:rPr>
        <w:t xml:space="preserve">. </w:t>
      </w:r>
    </w:p>
    <w:p w:rsidR="003B138F" w:rsidRDefault="003B138F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24">
        <w:rPr>
          <w:sz w:val="28"/>
          <w:szCs w:val="28"/>
        </w:rPr>
        <w:t xml:space="preserve">В случае непредставления необходимых документов в течение пятнадцати рабочих дней со дня направления настоящего уведомления, в соответствии с частью 1 статьи 27 Жилищного кодекса  Российской Федерации Вам будет отказано в предоставлении муниципальной услуги по переводу </w:t>
      </w:r>
      <w:r w:rsidRPr="00C20524">
        <w:rPr>
          <w:color w:val="000000" w:themeColor="text1"/>
          <w:sz w:val="28"/>
          <w:szCs w:val="28"/>
        </w:rPr>
        <w:t>жилого (нежилого) помещения в нежилое (жилое).</w:t>
      </w:r>
      <w:r w:rsidRPr="00C20524">
        <w:rPr>
          <w:sz w:val="28"/>
          <w:szCs w:val="28"/>
        </w:rPr>
        <w:t xml:space="preserve"> </w:t>
      </w:r>
    </w:p>
    <w:p w:rsidR="00A95671" w:rsidRDefault="00A95671" w:rsidP="003B1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227"/>
        <w:gridCol w:w="283"/>
        <w:gridCol w:w="2410"/>
        <w:gridCol w:w="311"/>
        <w:gridCol w:w="3233"/>
      </w:tblGrid>
      <w:tr w:rsidR="00A95671" w:rsidTr="00B1246C">
        <w:tc>
          <w:tcPr>
            <w:tcW w:w="3227" w:type="dxa"/>
            <w:tcBorders>
              <w:bottom w:val="single" w:sz="4" w:space="0" w:color="auto"/>
            </w:tcBorders>
          </w:tcPr>
          <w:p w:rsidR="00A95671" w:rsidRDefault="00A95671" w:rsidP="00B1246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95671" w:rsidRPr="0063379F" w:rsidRDefault="00A95671" w:rsidP="00B124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5671" w:rsidRPr="0063379F" w:rsidRDefault="00A95671" w:rsidP="00B124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dxa"/>
          </w:tcPr>
          <w:p w:rsidR="00A95671" w:rsidRPr="0063379F" w:rsidRDefault="00A95671" w:rsidP="00B124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A95671" w:rsidRPr="0063379F" w:rsidRDefault="00A95671" w:rsidP="00B124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95671" w:rsidTr="00B1246C">
        <w:tc>
          <w:tcPr>
            <w:tcW w:w="3227" w:type="dxa"/>
            <w:tcBorders>
              <w:top w:val="single" w:sz="4" w:space="0" w:color="auto"/>
            </w:tcBorders>
          </w:tcPr>
          <w:p w:rsidR="00A95671" w:rsidRPr="00494275" w:rsidRDefault="00A95671" w:rsidP="00B12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275">
              <w:rPr>
                <w:sz w:val="20"/>
                <w:szCs w:val="20"/>
              </w:rPr>
              <w:t>должность</w:t>
            </w:r>
          </w:p>
          <w:p w:rsidR="00A95671" w:rsidRDefault="00A95671" w:rsidP="00B1246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2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:rsidR="00A95671" w:rsidRPr="00494275" w:rsidRDefault="00A95671" w:rsidP="00B12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5671" w:rsidRPr="0063379F" w:rsidRDefault="00A95671" w:rsidP="00B124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4275">
              <w:rPr>
                <w:sz w:val="20"/>
                <w:szCs w:val="20"/>
              </w:rPr>
              <w:t>подпись</w:t>
            </w:r>
          </w:p>
        </w:tc>
        <w:tc>
          <w:tcPr>
            <w:tcW w:w="311" w:type="dxa"/>
          </w:tcPr>
          <w:p w:rsidR="00A95671" w:rsidRPr="00DD7562" w:rsidRDefault="00A95671" w:rsidP="00B12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A95671" w:rsidRPr="00DD7562" w:rsidRDefault="00A95671" w:rsidP="00B124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562">
              <w:rPr>
                <w:sz w:val="20"/>
                <w:szCs w:val="20"/>
              </w:rPr>
              <w:t>Ф.И.О.</w:t>
            </w:r>
          </w:p>
        </w:tc>
      </w:tr>
    </w:tbl>
    <w:p w:rsidR="00A95671" w:rsidRPr="00977641" w:rsidRDefault="00A95671" w:rsidP="00A95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641">
        <w:rPr>
          <w:sz w:val="28"/>
          <w:szCs w:val="28"/>
        </w:rPr>
        <w:t>«____»_______________ 20____ г.</w:t>
      </w:r>
    </w:p>
    <w:p w:rsidR="00A95671" w:rsidRPr="00251D94" w:rsidRDefault="00A95671" w:rsidP="00A95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671" w:rsidRPr="00251D94" w:rsidRDefault="00A95671" w:rsidP="00A95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1D94">
        <w:rPr>
          <w:sz w:val="28"/>
          <w:szCs w:val="28"/>
        </w:rPr>
        <w:t xml:space="preserve"> М.П.</w:t>
      </w:r>
    </w:p>
    <w:p w:rsidR="003B138F" w:rsidRDefault="003B138F" w:rsidP="003B138F">
      <w:pPr>
        <w:pStyle w:val="ConsPlusNormal"/>
        <w:widowControl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1BA" w:rsidRDefault="008C11BA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671" w:rsidRDefault="00A95671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38F" w:rsidRDefault="003B138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B138F" w:rsidTr="003B138F">
        <w:tc>
          <w:tcPr>
            <w:tcW w:w="3652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B138F" w:rsidRPr="00071C53" w:rsidRDefault="003B138F" w:rsidP="003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B138F" w:rsidRPr="0063379F" w:rsidRDefault="003B138F" w:rsidP="003B1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C53">
              <w:rPr>
                <w:sz w:val="28"/>
                <w:szCs w:val="28"/>
              </w:rPr>
              <w:t>к 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071C53">
              <w:rPr>
                <w:sz w:val="28"/>
                <w:szCs w:val="28"/>
              </w:rPr>
              <w:t>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71C53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082329">
              <w:rPr>
                <w:sz w:val="28"/>
                <w:szCs w:val="28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</w:tr>
    </w:tbl>
    <w:p w:rsidR="003B138F" w:rsidRDefault="003B138F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5671" w:rsidRPr="0063379F" w:rsidRDefault="00A95671" w:rsidP="003B1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38F" w:rsidRPr="0041778C" w:rsidRDefault="003B138F" w:rsidP="003B13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3B138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>последо</w:t>
      </w:r>
      <w:r>
        <w:rPr>
          <w:b/>
          <w:sz w:val="28"/>
          <w:szCs w:val="28"/>
        </w:rPr>
        <w:t>вательности действий по предоставлению</w:t>
      </w:r>
    </w:p>
    <w:p w:rsidR="003B138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 xml:space="preserve"> муниципальной услуги «Принятие решения о </w:t>
      </w:r>
    </w:p>
    <w:p w:rsidR="003B138F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 xml:space="preserve">переводе жилого помещения в нежилое помещение и </w:t>
      </w:r>
    </w:p>
    <w:p w:rsidR="003B138F" w:rsidRPr="00C20524" w:rsidRDefault="003B138F" w:rsidP="003B1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>нежилого помещения в жилое помещение»</w:t>
      </w:r>
    </w:p>
    <w:p w:rsidR="003B138F" w:rsidRDefault="003B138F" w:rsidP="003B138F">
      <w:pPr>
        <w:pStyle w:val="ConsPlusNormal"/>
        <w:widowControl/>
        <w:ind w:firstLine="709"/>
        <w:jc w:val="center"/>
      </w:pPr>
    </w:p>
    <w:p w:rsidR="003B138F" w:rsidRDefault="003B138F" w:rsidP="003B138F">
      <w:pPr>
        <w:pStyle w:val="ConsPlusNormal"/>
        <w:widowControl/>
        <w:ind w:firstLine="709"/>
      </w:pPr>
    </w:p>
    <w:p w:rsidR="003B138F" w:rsidRDefault="003B138F" w:rsidP="003B138F">
      <w:pPr>
        <w:pStyle w:val="ConsPlusNormal"/>
        <w:widowControl/>
        <w:ind w:firstLine="0"/>
      </w:pPr>
    </w:p>
    <w:p w:rsidR="003B138F" w:rsidRDefault="00433637" w:rsidP="003B138F">
      <w:pPr>
        <w:pStyle w:val="ConsPlusNormal"/>
        <w:widowControl/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48.45pt;margin-top:-4.3pt;width:389.5pt;height:21.5pt;z-index:251645952">
            <v:textbox>
              <w:txbxContent>
                <w:p w:rsidR="003B138F" w:rsidRPr="00D352DE" w:rsidRDefault="003B138F" w:rsidP="003B138F">
                  <w:pPr>
                    <w:jc w:val="center"/>
                  </w:pPr>
                  <w:r w:rsidRPr="00D352DE">
                    <w:t>Прием и регистрация заявления и документов о переводе помещения</w:t>
                  </w:r>
                </w:p>
                <w:p w:rsidR="003B138F" w:rsidRDefault="003B138F" w:rsidP="003B138F">
                  <w:pPr>
                    <w:pStyle w:val="ConsPlusNonformat"/>
                    <w:widowControl/>
                    <w:jc w:val="center"/>
                  </w:pPr>
                  <w:r>
                    <w:t>регистрация  заявления</w:t>
                  </w:r>
                </w:p>
                <w:p w:rsidR="003B138F" w:rsidRPr="00B26DAB" w:rsidRDefault="003B138F" w:rsidP="003B138F"/>
              </w:txbxContent>
            </v:textbox>
          </v:shape>
        </w:pict>
      </w:r>
    </w:p>
    <w:p w:rsidR="003B138F" w:rsidRDefault="00433637" w:rsidP="003B138F">
      <w:pPr>
        <w:pStyle w:val="ConsPlusNormal"/>
        <w:widowControl/>
        <w:ind w:firstLine="709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left:0;text-align:left;margin-left:241.25pt;margin-top:5.7pt;width:0;height:23.25pt;z-index:251646976" o:connectortype="straight">
            <v:stroke endarrow="block"/>
          </v:shape>
        </w:pict>
      </w:r>
    </w:p>
    <w:p w:rsidR="003B138F" w:rsidRDefault="003B138F" w:rsidP="003B138F">
      <w:pPr>
        <w:pStyle w:val="ConsPlusNormal"/>
        <w:widowControl/>
        <w:ind w:firstLine="709"/>
        <w:jc w:val="center"/>
      </w:pPr>
    </w:p>
    <w:p w:rsidR="003B138F" w:rsidRPr="00B26DAB" w:rsidRDefault="003B138F" w:rsidP="003B138F">
      <w:pPr>
        <w:pStyle w:val="ConsPlusNonformat"/>
        <w:widowControl/>
        <w:ind w:firstLine="709"/>
        <w:jc w:val="both"/>
        <w:rPr>
          <w:sz w:val="2"/>
          <w:szCs w:val="2"/>
        </w:rPr>
      </w:pPr>
      <w:r>
        <w:t xml:space="preserve">                                   </w:t>
      </w:r>
    </w:p>
    <w:p w:rsidR="003B138F" w:rsidRDefault="00433637" w:rsidP="003B138F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95" style="position:absolute;left:0;text-align:left;margin-left:48.45pt;margin-top:4.85pt;width:388.3pt;height:37.6pt;z-index:-251668480"/>
        </w:pict>
      </w:r>
    </w:p>
    <w:p w:rsidR="003B138F" w:rsidRDefault="003B138F" w:rsidP="003B13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050D">
        <w:rPr>
          <w:rFonts w:ascii="Times New Roman" w:hAnsi="Times New Roman" w:cs="Times New Roman"/>
          <w:sz w:val="24"/>
          <w:szCs w:val="24"/>
        </w:rPr>
        <w:t>Проверка документов на наличие оснований</w:t>
      </w:r>
    </w:p>
    <w:p w:rsidR="003B138F" w:rsidRPr="00DF050D" w:rsidRDefault="003B138F" w:rsidP="003B13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050D">
        <w:rPr>
          <w:rFonts w:ascii="Times New Roman" w:hAnsi="Times New Roman" w:cs="Times New Roman"/>
          <w:sz w:val="24"/>
          <w:szCs w:val="24"/>
        </w:rPr>
        <w:t xml:space="preserve"> для отказа в</w:t>
      </w:r>
      <w:r>
        <w:rPr>
          <w:rFonts w:ascii="Times New Roman" w:hAnsi="Times New Roman" w:cs="Times New Roman"/>
          <w:sz w:val="24"/>
          <w:szCs w:val="24"/>
        </w:rPr>
        <w:t xml:space="preserve"> приеме документов</w:t>
      </w:r>
    </w:p>
    <w:p w:rsidR="003B138F" w:rsidRDefault="00433637" w:rsidP="003B138F">
      <w:pPr>
        <w:pStyle w:val="ConsPlusNonformat"/>
        <w:widowControl/>
        <w:ind w:firstLine="709"/>
        <w:jc w:val="both"/>
      </w:pPr>
      <w:r>
        <w:rPr>
          <w:noProof/>
        </w:rPr>
        <w:pict>
          <v:shape id="_x0000_s2091" type="#_x0000_t32" style="position:absolute;left:0;text-align:left;margin-left:364.35pt;margin-top:3.5pt;width:.05pt;height:27.8pt;z-index:251649024" o:connectortype="straight">
            <v:stroke endarrow="block"/>
          </v:shape>
        </w:pict>
      </w:r>
      <w:r>
        <w:rPr>
          <w:noProof/>
        </w:rPr>
        <w:pict>
          <v:shape id="_x0000_s2089" type="#_x0000_t32" style="position:absolute;left:0;text-align:left;margin-left:118.15pt;margin-top:3.5pt;width:.05pt;height:27.8pt;z-index:251650048" o:connectortype="straight">
            <v:stroke endarrow="block"/>
          </v:shape>
        </w:pict>
      </w:r>
    </w:p>
    <w:p w:rsidR="003B138F" w:rsidRDefault="003B138F" w:rsidP="003B138F">
      <w:pPr>
        <w:pStyle w:val="ConsPlusNonformat"/>
        <w:widowControl/>
        <w:ind w:firstLine="709"/>
      </w:pPr>
    </w:p>
    <w:p w:rsidR="003B138F" w:rsidRDefault="00433637" w:rsidP="003B138F">
      <w:pPr>
        <w:pStyle w:val="ConsPlusNonformat"/>
        <w:widowControl/>
        <w:ind w:left="709"/>
        <w:jc w:val="both"/>
      </w:pPr>
      <w:r>
        <w:rPr>
          <w:noProof/>
        </w:rPr>
        <w:pict>
          <v:rect id="_x0000_s2096" style="position:absolute;left:0;text-align:left;margin-left:296.8pt;margin-top:8.65pt;width:141.15pt;height:24.75pt;z-index:-251665408"/>
        </w:pict>
      </w:r>
      <w:r>
        <w:rPr>
          <w:noProof/>
        </w:rPr>
        <w:pict>
          <v:rect id="_x0000_s2097" style="position:absolute;left:0;text-align:left;margin-left:48.45pt;margin-top:8.65pt;width:141.15pt;height:24.75pt;z-index:-251664384"/>
        </w:pic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09309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093099">
        <w:rPr>
          <w:rFonts w:ascii="Times New Roman" w:hAnsi="Times New Roman" w:cs="Times New Roman"/>
          <w:sz w:val="24"/>
          <w:szCs w:val="24"/>
        </w:rPr>
        <w:t xml:space="preserve">Наличие оснований            </w:t>
      </w:r>
      <w:r w:rsidRPr="0009309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093099">
        <w:rPr>
          <w:sz w:val="24"/>
          <w:szCs w:val="24"/>
        </w:rPr>
        <w:t xml:space="preserve"> </w:t>
      </w:r>
      <w:r w:rsidRPr="00093099">
        <w:rPr>
          <w:rFonts w:ascii="Times New Roman" w:hAnsi="Times New Roman" w:cs="Times New Roman"/>
          <w:sz w:val="24"/>
          <w:szCs w:val="24"/>
        </w:rPr>
        <w:t>Отсутствие оснований</w:t>
      </w:r>
      <w:r>
        <w:rPr>
          <w:sz w:val="24"/>
          <w:szCs w:val="24"/>
        </w:rPr>
        <w:t xml:space="preserve"> </w:t>
      </w:r>
    </w:p>
    <w:p w:rsidR="003B138F" w:rsidRPr="00093099" w:rsidRDefault="00433637" w:rsidP="003B138F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433637">
        <w:rPr>
          <w:noProof/>
        </w:rPr>
        <w:pict>
          <v:shape id="_x0000_s2092" type="#_x0000_t32" style="position:absolute;left:0;text-align:left;margin-left:364.35pt;margin-top:8.3pt;width:0;height:84.7pt;z-index:251653120" o:connectortype="straight">
            <v:stroke endarrow="block"/>
          </v:shape>
        </w:pict>
      </w:r>
      <w:r w:rsidRPr="00433637">
        <w:rPr>
          <w:noProof/>
        </w:rPr>
        <w:pict>
          <v:shape id="_x0000_s2090" type="#_x0000_t32" style="position:absolute;left:0;text-align:left;margin-left:118.15pt;margin-top:8.3pt;width:.05pt;height:27.55pt;z-index:251654144" o:connectortype="straight">
            <v:stroke endarrow="block"/>
          </v:shape>
        </w:pict>
      </w:r>
    </w:p>
    <w:p w:rsidR="003B138F" w:rsidRDefault="003B138F" w:rsidP="003B138F">
      <w:pPr>
        <w:pStyle w:val="ConsPlusNonformat"/>
        <w:widowControl/>
        <w:ind w:firstLine="709"/>
      </w:pPr>
    </w:p>
    <w:p w:rsidR="003B138F" w:rsidRDefault="003B138F" w:rsidP="003B138F">
      <w:pPr>
        <w:pStyle w:val="ConsPlusNonformat"/>
        <w:widowControl/>
        <w:ind w:firstLine="709"/>
        <w:jc w:val="both"/>
      </w:pPr>
    </w:p>
    <w:p w:rsidR="003B138F" w:rsidRDefault="00433637" w:rsidP="003B138F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98" style="position:absolute;left:0;text-align:left;margin-left:48.45pt;margin-top:-.35pt;width:141.15pt;height:45.1pt;z-index:-251661312"/>
        </w:pic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sz w:val="24"/>
          <w:szCs w:val="24"/>
        </w:rPr>
        <w:t xml:space="preserve">   </w:t>
      </w:r>
      <w:r w:rsidRPr="00093099">
        <w:rPr>
          <w:rFonts w:ascii="Times New Roman" w:hAnsi="Times New Roman" w:cs="Times New Roman"/>
          <w:sz w:val="24"/>
          <w:szCs w:val="24"/>
        </w:rPr>
        <w:t>Отказ в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309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93099">
        <w:rPr>
          <w:sz w:val="24"/>
          <w:szCs w:val="24"/>
        </w:rPr>
        <w:t xml:space="preserve"> </w:t>
      </w:r>
    </w:p>
    <w:p w:rsidR="003B138F" w:rsidRDefault="003B138F" w:rsidP="003B138F">
      <w:pPr>
        <w:pStyle w:val="ConsPlusNonformat"/>
        <w:widowControl/>
        <w:ind w:firstLine="709"/>
      </w:pPr>
    </w:p>
    <w:p w:rsidR="003B138F" w:rsidRDefault="00433637" w:rsidP="003B138F">
      <w:pPr>
        <w:pStyle w:val="ConsPlusNonformat"/>
        <w:widowControl/>
        <w:ind w:firstLine="709"/>
        <w:jc w:val="both"/>
      </w:pPr>
      <w:r w:rsidRPr="00433637">
        <w:rPr>
          <w:rFonts w:ascii="Times New Roman" w:hAnsi="Times New Roman" w:cs="Times New Roman"/>
          <w:noProof/>
        </w:rPr>
        <w:pict>
          <v:rect id="_x0000_s2099" style="position:absolute;left:0;text-align:left;margin-left:48.45pt;margin-top:6.5pt;width:394.05pt;height:49.75pt;z-index:-251660288"/>
        </w:pic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 Проверка документов на предмет полноты представления и соответствия                              </w: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 требованиям законодательства, соблюдения условия перевода помещения,                             </w: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 предусмотренных статей 22 Жилищного кодекса Российской Федерации</w:t>
      </w:r>
      <w:r w:rsidRPr="00093099">
        <w:rPr>
          <w:sz w:val="24"/>
          <w:szCs w:val="24"/>
        </w:rPr>
        <w:t xml:space="preserve"> </w:t>
      </w:r>
    </w:p>
    <w:p w:rsidR="003B138F" w:rsidRPr="00093099" w:rsidRDefault="00433637" w:rsidP="003B138F">
      <w:pPr>
        <w:pStyle w:val="ConsPlusNonformat"/>
        <w:widowControl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104" type="#_x0000_t32" style="position:absolute;left:0;text-align:left;margin-left:368.2pt;margin-top:3.5pt;width:.1pt;height:18.4pt;z-index:2516572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2105" type="#_x0000_t32" style="position:absolute;left:0;text-align:left;margin-left:118.15pt;margin-top:3.5pt;width:.05pt;height:18.4pt;flip:x;z-index:251658240" o:connectortype="straight">
            <v:stroke endarrow="block"/>
          </v:shape>
        </w:pict>
      </w:r>
    </w:p>
    <w:p w:rsidR="003B138F" w:rsidRDefault="00433637" w:rsidP="003B138F">
      <w:pPr>
        <w:pStyle w:val="ConsPlusNonformat"/>
        <w:widowControl/>
        <w:ind w:left="709"/>
      </w:pPr>
      <w:r>
        <w:rPr>
          <w:noProof/>
        </w:rPr>
        <w:pict>
          <v:rect id="_x0000_s2101" style="position:absolute;left:0;text-align:left;margin-left:301.35pt;margin-top:8.3pt;width:141.15pt;height:36.9pt;z-index:-251657216"/>
        </w:pict>
      </w:r>
      <w:r>
        <w:rPr>
          <w:noProof/>
        </w:rPr>
        <w:pict>
          <v:rect id="_x0000_s2100" style="position:absolute;left:0;text-align:left;margin-left:48.45pt;margin-top:8.3pt;width:141.15pt;height:36.9pt;z-index:-251656192"/>
        </w:pic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93099">
        <w:rPr>
          <w:rFonts w:ascii="Times New Roman" w:hAnsi="Times New Roman" w:cs="Times New Roman"/>
          <w:sz w:val="24"/>
          <w:szCs w:val="24"/>
        </w:rPr>
        <w:t>Наличие оснований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99">
        <w:rPr>
          <w:rFonts w:ascii="Times New Roman" w:hAnsi="Times New Roman" w:cs="Times New Roman"/>
          <w:sz w:val="24"/>
          <w:szCs w:val="24"/>
        </w:rPr>
        <w:t xml:space="preserve">Отсутствие оснований </w: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для</w:t>
      </w:r>
      <w:r w:rsidRPr="00093099">
        <w:rPr>
          <w:rFonts w:ascii="Times New Roman" w:hAnsi="Times New Roman" w:cs="Times New Roman"/>
          <w:sz w:val="24"/>
          <w:szCs w:val="24"/>
        </w:rPr>
        <w:t xml:space="preserve"> отказа в переводе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для</w:t>
      </w:r>
      <w:r w:rsidRPr="00093099">
        <w:rPr>
          <w:rFonts w:ascii="Times New Roman" w:hAnsi="Times New Roman" w:cs="Times New Roman"/>
          <w:sz w:val="24"/>
          <w:szCs w:val="24"/>
        </w:rPr>
        <w:t xml:space="preserve"> отказа в переводе</w:t>
      </w:r>
    </w:p>
    <w:p w:rsidR="003B138F" w:rsidRDefault="00433637" w:rsidP="003B138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106" type="#_x0000_t32" style="position:absolute;left:0;text-align:left;margin-left:368.25pt;margin-top:6.25pt;width:.05pt;height:16.3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107" type="#_x0000_t32" style="position:absolute;left:0;text-align:left;margin-left:118.15pt;margin-top:6.25pt;width:.05pt;height:16.3pt;flip:x;z-index:251662336" o:connectortype="straight">
            <v:stroke endarrow="block"/>
          </v:shape>
        </w:pict>
      </w:r>
    </w:p>
    <w:p w:rsidR="003B138F" w:rsidRPr="00093099" w:rsidRDefault="00433637" w:rsidP="003B138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103" style="position:absolute;left:0;text-align:left;margin-left:301.35pt;margin-top:8.75pt;width:141.15pt;height:43.25pt;z-index:-2516531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2102" style="position:absolute;left:0;text-align:left;margin-left:48.45pt;margin-top:8.75pt;width:141.15pt;height:43.25pt;z-index:-251652096"/>
        </w:pict>
      </w:r>
    </w:p>
    <w:p w:rsidR="003B138F" w:rsidRPr="00093099" w:rsidRDefault="003B138F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об отказе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099">
        <w:rPr>
          <w:rFonts w:ascii="Times New Roman" w:hAnsi="Times New Roman" w:cs="Times New Roman"/>
          <w:sz w:val="24"/>
          <w:szCs w:val="24"/>
        </w:rPr>
        <w:t>Решение о переводе</w:t>
      </w:r>
    </w:p>
    <w:p w:rsidR="003B138F" w:rsidRPr="00093099" w:rsidRDefault="003B138F" w:rsidP="003B138F">
      <w:pPr>
        <w:pStyle w:val="ConsPlusNonformat"/>
        <w:widowControl/>
        <w:tabs>
          <w:tab w:val="left" w:pos="60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Pr="00093099">
        <w:rPr>
          <w:rFonts w:ascii="Times New Roman" w:hAnsi="Times New Roman" w:cs="Times New Roman"/>
          <w:sz w:val="24"/>
          <w:szCs w:val="24"/>
        </w:rPr>
        <w:t xml:space="preserve"> переводе помещения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93099">
        <w:rPr>
          <w:rFonts w:ascii="Times New Roman" w:hAnsi="Times New Roman" w:cs="Times New Roman"/>
          <w:sz w:val="24"/>
          <w:szCs w:val="24"/>
        </w:rPr>
        <w:t>помещения</w:t>
      </w:r>
    </w:p>
    <w:p w:rsidR="003B138F" w:rsidRPr="00093099" w:rsidRDefault="00433637" w:rsidP="003B13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93" type="#_x0000_t32" style="position:absolute;left:0;text-align:left;margin-left:368.2pt;margin-top:10.6pt;width:0;height:12.9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94" type="#_x0000_t32" style="position:absolute;left:0;text-align:left;margin-left:118.2pt;margin-top:10.6pt;width:0;height:12.95pt;z-index:251666432" o:connectortype="straight">
            <v:stroke endarrow="block"/>
          </v:shape>
        </w:pict>
      </w:r>
    </w:p>
    <w:p w:rsidR="003B138F" w:rsidRPr="00093099" w:rsidRDefault="00433637" w:rsidP="003B138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108" style="position:absolute;left:0;text-align:left;margin-left:48.45pt;margin-top:9.75pt;width:394.05pt;height:33.85pt;z-index:-251649024"/>
        </w:pict>
      </w:r>
    </w:p>
    <w:p w:rsidR="003B138F" w:rsidRPr="00093099" w:rsidRDefault="003B138F" w:rsidP="003B13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3099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переводе (отказе в переводе)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(нежилого) помещения в нежилое (жилое) помещение</w:t>
      </w:r>
    </w:p>
    <w:p w:rsidR="003B138F" w:rsidRDefault="00433637" w:rsidP="003B138F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33637">
        <w:rPr>
          <w:rFonts w:ascii="Times New Roman" w:hAnsi="Times New Roman" w:cs="Times New Roman"/>
          <w:noProof/>
          <w:sz w:val="24"/>
          <w:szCs w:val="24"/>
        </w:rPr>
        <w:pict>
          <v:shape id="_x0000_s2110" type="#_x0000_t32" style="position:absolute;left:0;text-align:left;margin-left:241.25pt;margin-top:2.2pt;width:.05pt;height:19.4pt;z-index:251668480" o:connectortype="straight">
            <v:stroke endarrow="block"/>
          </v:shape>
        </w:pict>
      </w:r>
    </w:p>
    <w:p w:rsidR="003B138F" w:rsidRPr="00DF2137" w:rsidRDefault="00433637" w:rsidP="003B138F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2109" style="position:absolute;left:0;text-align:left;margin-left:48.45pt;margin-top:10.1pt;width:394.05pt;height:33.75pt;z-index:-251646976"/>
        </w:pict>
      </w:r>
    </w:p>
    <w:p w:rsidR="003B138F" w:rsidRPr="00543449" w:rsidRDefault="003B138F" w:rsidP="003B13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93099">
        <w:rPr>
          <w:rFonts w:ascii="Times New Roman" w:hAnsi="Times New Roman" w:cs="Times New Roman"/>
          <w:sz w:val="24"/>
          <w:szCs w:val="24"/>
        </w:rPr>
        <w:t xml:space="preserve">Выдача или направление заявителю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переводе (отказе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</w:t>
      </w:r>
      <w:r w:rsidRPr="0009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переводе) жилого (нежилого) помещения в нежилое (жилое) помещение</w:t>
      </w:r>
    </w:p>
    <w:p w:rsidR="003B138F" w:rsidRDefault="003B138F" w:rsidP="003B138F">
      <w:pPr>
        <w:pStyle w:val="ConsPlusNormal"/>
        <w:widowControl/>
        <w:ind w:firstLine="709"/>
        <w:jc w:val="center"/>
      </w:pPr>
    </w:p>
    <w:p w:rsidR="003B138F" w:rsidRDefault="003B138F" w:rsidP="003B138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36"/>
      <w:bookmarkEnd w:id="3"/>
    </w:p>
    <w:p w:rsidR="003B138F" w:rsidRPr="00082329" w:rsidRDefault="003B138F" w:rsidP="003B138F">
      <w:pPr>
        <w:pStyle w:val="ConsPlusNormal"/>
        <w:ind w:firstLine="0"/>
        <w:jc w:val="center"/>
      </w:pPr>
    </w:p>
    <w:p w:rsidR="003B138F" w:rsidRDefault="003B138F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9F3601" w:rsidTr="00B1246C">
        <w:tc>
          <w:tcPr>
            <w:tcW w:w="3652" w:type="dxa"/>
          </w:tcPr>
          <w:p w:rsidR="009F3601" w:rsidRDefault="009F3601" w:rsidP="00B1246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9F3601" w:rsidRPr="00071C53" w:rsidRDefault="009F3601" w:rsidP="00B12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9F3601" w:rsidRPr="0063379F" w:rsidRDefault="009F3601" w:rsidP="00B124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C53">
              <w:rPr>
                <w:sz w:val="28"/>
                <w:szCs w:val="28"/>
              </w:rPr>
              <w:t>к 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071C53">
              <w:rPr>
                <w:sz w:val="28"/>
                <w:szCs w:val="28"/>
              </w:rPr>
              <w:t>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071C53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082329">
              <w:rPr>
                <w:sz w:val="28"/>
                <w:szCs w:val="28"/>
              </w:rPr>
              <w:t>«Принятие решения о переводе жилого помещения в нежилое помещение и нежилого помещения в жилое помещение»</w:t>
            </w:r>
          </w:p>
        </w:tc>
      </w:tr>
    </w:tbl>
    <w:p w:rsidR="009F3601" w:rsidRDefault="009F3601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25B" w:rsidRDefault="000B225B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601" w:rsidRDefault="009F3601" w:rsidP="009F360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</w:t>
      </w:r>
    </w:p>
    <w:p w:rsidR="009F3601" w:rsidRPr="00A66A9F" w:rsidRDefault="009F3601" w:rsidP="009F3601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F3601" w:rsidRPr="00185085" w:rsidRDefault="009F3601" w:rsidP="009F3601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9F3601" w:rsidRPr="00A66A9F" w:rsidRDefault="009F3601" w:rsidP="009F360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F3601" w:rsidRPr="00185085" w:rsidRDefault="009F3601" w:rsidP="009F3601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9F3601" w:rsidRDefault="009F3601" w:rsidP="009F36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01" w:rsidRPr="00A66A9F" w:rsidRDefault="009F3601" w:rsidP="009F36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01" w:rsidRPr="00A66A9F" w:rsidRDefault="009F3601" w:rsidP="009F36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9F3601" w:rsidRPr="00A66A9F" w:rsidRDefault="009F3601" w:rsidP="009F36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01" w:rsidRDefault="009F3601" w:rsidP="009F3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, от Вас приняты следующие документы:</w:t>
      </w:r>
    </w:p>
    <w:p w:rsidR="009F3601" w:rsidRPr="006C5F54" w:rsidRDefault="009F3601" w:rsidP="009F3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9F3601" w:rsidRPr="006C5F54" w:rsidTr="00B1246C"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F3601" w:rsidRPr="006C5F54" w:rsidTr="00B1246C">
        <w:trPr>
          <w:trHeight w:val="283"/>
        </w:trPr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01" w:rsidRPr="006C5F54" w:rsidTr="00B1246C">
        <w:trPr>
          <w:trHeight w:val="259"/>
        </w:trPr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01" w:rsidRPr="006C5F54" w:rsidTr="00B1246C">
        <w:trPr>
          <w:trHeight w:val="121"/>
        </w:trPr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01" w:rsidRPr="006C5F54" w:rsidTr="00B1246C">
        <w:trPr>
          <w:trHeight w:val="267"/>
        </w:trPr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01" w:rsidRPr="006C5F54" w:rsidTr="00B1246C">
        <w:trPr>
          <w:trHeight w:val="257"/>
        </w:trPr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01" w:rsidRPr="006C5F54" w:rsidTr="00B1246C">
        <w:trPr>
          <w:trHeight w:val="261"/>
        </w:trPr>
        <w:tc>
          <w:tcPr>
            <w:tcW w:w="594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01" w:rsidRPr="006C5F54" w:rsidRDefault="009F3601" w:rsidP="00B124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601" w:rsidRPr="006C5F54" w:rsidRDefault="009F3601" w:rsidP="009F3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601" w:rsidRPr="00A66A9F" w:rsidRDefault="009F3601" w:rsidP="009F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F3601" w:rsidRPr="00A66A9F" w:rsidRDefault="009F3601" w:rsidP="009F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9F3601" w:rsidRPr="00A66A9F" w:rsidTr="00B1246C">
        <w:tc>
          <w:tcPr>
            <w:tcW w:w="2802" w:type="dxa"/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01" w:rsidRPr="00A66A9F" w:rsidTr="00B1246C">
        <w:tc>
          <w:tcPr>
            <w:tcW w:w="2802" w:type="dxa"/>
          </w:tcPr>
          <w:p w:rsidR="009F3601" w:rsidRPr="00A66A9F" w:rsidRDefault="009F3601" w:rsidP="00B124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F3601" w:rsidRPr="00A66A9F" w:rsidRDefault="009F3601" w:rsidP="009F36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9F3601" w:rsidRPr="00A66A9F" w:rsidTr="00B1246C">
        <w:tc>
          <w:tcPr>
            <w:tcW w:w="2802" w:type="dxa"/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F3601" w:rsidRPr="00A66A9F" w:rsidRDefault="009F3601" w:rsidP="00B124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01" w:rsidRPr="00A66A9F" w:rsidTr="00B1246C">
        <w:tc>
          <w:tcPr>
            <w:tcW w:w="2802" w:type="dxa"/>
          </w:tcPr>
          <w:p w:rsidR="009F3601" w:rsidRPr="00A66A9F" w:rsidRDefault="009F3601" w:rsidP="00B124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9F3601" w:rsidRPr="00185085" w:rsidRDefault="009F3601" w:rsidP="00B124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F3601" w:rsidRDefault="009F3601" w:rsidP="008C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F3601" w:rsidSect="006F4CC3">
      <w:headerReference w:type="first" r:id="rId41"/>
      <w:pgSz w:w="11906" w:h="16838"/>
      <w:pgMar w:top="821" w:right="680" w:bottom="42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A4" w:rsidRDefault="004A03A4">
      <w:r>
        <w:separator/>
      </w:r>
    </w:p>
  </w:endnote>
  <w:endnote w:type="continuationSeparator" w:id="1">
    <w:p w:rsidR="004A03A4" w:rsidRDefault="004A0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A4" w:rsidRDefault="004A03A4">
      <w:r>
        <w:separator/>
      </w:r>
    </w:p>
  </w:footnote>
  <w:footnote w:type="continuationSeparator" w:id="1">
    <w:p w:rsidR="004A03A4" w:rsidRDefault="004A0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8F" w:rsidRDefault="003B138F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138F" w:rsidRDefault="003B138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B138F" w:rsidRDefault="003B138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B138F" w:rsidRDefault="003B138F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3B138F" w:rsidRPr="006F4CC3" w:rsidRDefault="003B138F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3B138F" w:rsidRPr="006F4CC3" w:rsidRDefault="003B138F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3B138F" w:rsidRDefault="003B138F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B138F" w:rsidRDefault="003B138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3B138F" w:rsidRDefault="003B138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B138F" w:rsidRDefault="003B138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B138F" w:rsidRDefault="003B138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3B138F" w:rsidRPr="00EF2F52" w:rsidTr="0039016F">
      <w:tc>
        <w:tcPr>
          <w:tcW w:w="4643" w:type="dxa"/>
        </w:tcPr>
        <w:p w:rsidR="003B138F" w:rsidRDefault="003B138F" w:rsidP="00EC6D5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09.02.2016</w:t>
          </w:r>
        </w:p>
      </w:tc>
      <w:tc>
        <w:tcPr>
          <w:tcW w:w="4821" w:type="dxa"/>
        </w:tcPr>
        <w:p w:rsidR="003B138F" w:rsidRDefault="003B138F" w:rsidP="00EC6D5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59</w:t>
          </w:r>
        </w:p>
      </w:tc>
    </w:tr>
  </w:tbl>
  <w:p w:rsidR="003B138F" w:rsidRPr="00BD4B4D" w:rsidRDefault="003B138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3B138F" w:rsidRPr="002B6446" w:rsidRDefault="003B138F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225B"/>
    <w:rsid w:val="000B47F1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906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480"/>
    <w:rsid w:val="003528F4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38F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3637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3A4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2713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46916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3EA"/>
    <w:rsid w:val="007F1843"/>
    <w:rsid w:val="007F274F"/>
    <w:rsid w:val="007F401F"/>
    <w:rsid w:val="007F4DD7"/>
    <w:rsid w:val="007F76DE"/>
    <w:rsid w:val="008005F4"/>
    <w:rsid w:val="008013E1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3601"/>
    <w:rsid w:val="009F4C3D"/>
    <w:rsid w:val="009F5787"/>
    <w:rsid w:val="009F5949"/>
    <w:rsid w:val="009F6A05"/>
    <w:rsid w:val="009F71D5"/>
    <w:rsid w:val="009F7B6D"/>
    <w:rsid w:val="00A007F5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60D"/>
    <w:rsid w:val="00AB7782"/>
    <w:rsid w:val="00AC334D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5D11"/>
    <w:rsid w:val="00EC6131"/>
    <w:rsid w:val="00EC6D56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34A29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0098"/>
    <o:shapelayout v:ext="edit">
      <o:idmap v:ext="edit" data="2"/>
      <o:rules v:ext="edit">
        <o:r id="V:Rule13" type="connector" idref="#_x0000_s2093"/>
        <o:r id="V:Rule14" type="connector" idref="#_x0000_s2091"/>
        <o:r id="V:Rule15" type="connector" idref="#_x0000_s2090"/>
        <o:r id="V:Rule16" type="connector" idref="#_x0000_s2089"/>
        <o:r id="V:Rule17" type="connector" idref="#_x0000_s2106"/>
        <o:r id="V:Rule18" type="connector" idref="#_x0000_s2092"/>
        <o:r id="V:Rule19" type="connector" idref="#_x0000_s2110"/>
        <o:r id="V:Rule20" type="connector" idref="#_x0000_s2088"/>
        <o:r id="V:Rule21" type="connector" idref="#_x0000_s2107"/>
        <o:r id="V:Rule22" type="connector" idref="#_x0000_s2104"/>
        <o:r id="V:Rule23" type="connector" idref="#_x0000_s2094"/>
        <o:r id="V:Rule24" type="connector" idref="#_x0000_s2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6C56A8157974E9A57D4855AD7D2D6094B4968C1985133791B8A2983842Z8l1J" TargetMode="External"/><Relationship Id="rId26" Type="http://schemas.openxmlformats.org/officeDocument/2006/relationships/hyperlink" Target="consultantplus://offline/ref=87132C36795714E4B738B2785F96935025D8C7B44C0E3A05F179B83FDD0AH" TargetMode="External"/><Relationship Id="rId39" Type="http://schemas.openxmlformats.org/officeDocument/2006/relationships/hyperlink" Target="consultantplus://offline/ref=399841437CD5F1318D226BEF6F6352BFDBAA40C5DA6A71606831A687225FEE4567E285D572f6v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EB3797C02BB66C51388354194823CA702322681B77EDECB79941E860I5e1J" TargetMode="External"/><Relationship Id="rId34" Type="http://schemas.openxmlformats.org/officeDocument/2006/relationships/hyperlink" Target="consultantplus://offline/ref=517EFAB1354FB569EE267971A5F45BBCDFE4B2C02556DA698C4D52F85456746F430478C9D4C7C08A991763a4i9H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DD1163A091AF84DA7934D42E981632B33F5BFD5BF0F821AD617EF1971A7ACFA319E39083CD60F9777BFDDEa1fFI" TargetMode="External"/><Relationship Id="rId25" Type="http://schemas.openxmlformats.org/officeDocument/2006/relationships/hyperlink" Target="consultantplus://offline/ref=87132C36795714E4B738B2785F96935021D8C7B44A0D670FF920B43DDDDD08H" TargetMode="External"/><Relationship Id="rId33" Type="http://schemas.openxmlformats.org/officeDocument/2006/relationships/hyperlink" Target="consultantplus://offline/ref=2DAA3B89F7A34FB859BB305A08796F64F35C2F3EAD397986830DE75A380B2635CE0B2B4B90724A313CEB27TAk6L" TargetMode="External"/><Relationship Id="rId38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1163A091AF84DA7934CA238E7A6CB73658A155F1F92CFD3A21AACA4D73C5F45EACC9C18Ca6f5I" TargetMode="External"/><Relationship Id="rId20" Type="http://schemas.openxmlformats.org/officeDocument/2006/relationships/hyperlink" Target="consultantplus://offline/ref=77EB3797C02BB66C51388354194823CA702D28621974EDECB79941E860I5e1J" TargetMode="External"/><Relationship Id="rId29" Type="http://schemas.openxmlformats.org/officeDocument/2006/relationships/hyperlink" Target="consultantplus://offline/ref=8859CB969D4F4CBC9941ECB5D85324DF36CD623DB6A5CFEAA07714632FB7EFD7AB9CCD767F27E6613B62383C25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7EB3797C02BB66C51388354194823CA702322681A77EDECB79941E86051657766D870B4FCFDAA79I7e0J" TargetMode="External"/><Relationship Id="rId32" Type="http://schemas.openxmlformats.org/officeDocument/2006/relationships/hyperlink" Target="consultantplus://offline/ref=87132C36795714E4B738B2785F96935021D8C1B24601670FF920B43DDDD8A84E5596ECE12E6FD2A9D50FH" TargetMode="External"/><Relationship Id="rId37" Type="http://schemas.openxmlformats.org/officeDocument/2006/relationships/hyperlink" Target="consultantplus://offline/ref=9BEE26B22C6BECCE56B02BF7315200528BD850A21580B8EC6783A99920DD1889DC4A9A1E8AI8s4O" TargetMode="External"/><Relationship Id="rId40" Type="http://schemas.openxmlformats.org/officeDocument/2006/relationships/hyperlink" Target="consultantplus://offline/ref=399841437CD5F1318D226BEF6F6352BFDBAA40C5DA6A71606831A687225FEE4567E285D57762868Cf8v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163A091AF84DA7934D42E981632B33F5BFD5BF0F821AD617EF1971A7ACFA319E39083CD60F9777BFDDEa1fFI" TargetMode="External"/><Relationship Id="rId23" Type="http://schemas.openxmlformats.org/officeDocument/2006/relationships/hyperlink" Target="consultantplus://offline/ref=77EB3797C02BB66C51388354194823CA702C21631E72EDECB79941E860I5e1J" TargetMode="External"/><Relationship Id="rId28" Type="http://schemas.openxmlformats.org/officeDocument/2006/relationships/hyperlink" Target="consultantplus://offline/ref=086C94972C3A0F64FCAC176519E7E5F7B8F038067787F7A20FFEBF645BsCw0N" TargetMode="External"/><Relationship Id="rId36" Type="http://schemas.openxmlformats.org/officeDocument/2006/relationships/hyperlink" Target="consultantplus://offline/ref=F74A318F9D8ADF9483AC76F276F96D86A1B6525C67F327A61428D40A62F10188BA7F07EAI5T7N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77EB3797C02BB66C51388354194823CA702322661E73EDECB79941E860I5e1J" TargetMode="External"/><Relationship Id="rId31" Type="http://schemas.openxmlformats.org/officeDocument/2006/relationships/hyperlink" Target="consultantplus://offline/ref=8859CB969D4F4CBC9941F2B8CE3F7ADB3FCE3E33B7A4C2BAFB284F3E78BEE580ECD394343E322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9281BDD39C87F3218B3ADB18CAA8BEE3F7218DBB5AA58240408DFF3756D07D1A182A94B9705A16h0m5H" TargetMode="External"/><Relationship Id="rId22" Type="http://schemas.openxmlformats.org/officeDocument/2006/relationships/hyperlink" Target="consultantplus://offline/ref=77EB3797C02BB66C51388354194823CA702322601D75EDECB79941E860I5e1J" TargetMode="External"/><Relationship Id="rId27" Type="http://schemas.openxmlformats.org/officeDocument/2006/relationships/hyperlink" Target="consultantplus://offline/ref=87132C36795714E4B738B2785F96935021D8C1B64D01670FF920B43DDDD8A84E5596ECE4D20EH" TargetMode="External"/><Relationship Id="rId30" Type="http://schemas.openxmlformats.org/officeDocument/2006/relationships/hyperlink" Target="consultantplus://offline/ref=8859CB969D4F4CBC9941F2B8CE3F7ADB3FCE3E33B7A4C2BAFB284F3E78BEE580ECD3943439322FM" TargetMode="External"/><Relationship Id="rId35" Type="http://schemas.openxmlformats.org/officeDocument/2006/relationships/hyperlink" Target="consultantplus://offline/ref=517EFAB1354FB569EE267971A5F45BBCDFE4B2C02556DA698C4D52F85456746F430478C9D4C7C08A991062a4i2H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C40B-84CB-4F10-B4B4-7308FB4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11450</Words>
  <Characters>65268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10</cp:revision>
  <cp:lastPrinted>2016-02-11T04:24:00Z</cp:lastPrinted>
  <dcterms:created xsi:type="dcterms:W3CDTF">2016-02-10T07:49:00Z</dcterms:created>
  <dcterms:modified xsi:type="dcterms:W3CDTF">2016-02-11T04:27:00Z</dcterms:modified>
</cp:coreProperties>
</file>