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EF5A76" w:rsidRDefault="00335C04" w:rsidP="00530ECE">
      <w:pPr>
        <w:ind w:right="3571"/>
        <w:rPr>
          <w:sz w:val="28"/>
          <w:szCs w:val="28"/>
        </w:rPr>
      </w:pP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О порядке размещения информации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о среднемесячной заработной плате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руководителей, их заместителей и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главных бухгалтеров муниципальных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учреждений и муниципальных унитарных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 xml:space="preserve">предприятий городского округа </w:t>
      </w:r>
    </w:p>
    <w:p w:rsidR="00EF5A76" w:rsidRPr="00EF5A76" w:rsidRDefault="00EF5A76" w:rsidP="00EF5A76">
      <w:pPr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>ЗАТО Светлый в информационно-</w:t>
      </w:r>
    </w:p>
    <w:p w:rsidR="00EF5A76" w:rsidRPr="00EF5A76" w:rsidRDefault="00EF5A76" w:rsidP="00EF5A76">
      <w:pPr>
        <w:rPr>
          <w:sz w:val="28"/>
          <w:szCs w:val="28"/>
        </w:rPr>
      </w:pPr>
      <w:r w:rsidRPr="00EF5A76">
        <w:rPr>
          <w:b/>
          <w:sz w:val="28"/>
          <w:szCs w:val="28"/>
        </w:rPr>
        <w:t>телекоммуникационной сети «Интернет»</w:t>
      </w:r>
    </w:p>
    <w:p w:rsidR="00EF5A76" w:rsidRPr="00EF5A76" w:rsidRDefault="00EF5A76" w:rsidP="00EF5A76">
      <w:pPr>
        <w:rPr>
          <w:sz w:val="28"/>
          <w:szCs w:val="28"/>
        </w:rPr>
      </w:pPr>
    </w:p>
    <w:p w:rsidR="00EF5A76" w:rsidRPr="00EF5A76" w:rsidRDefault="00EF5A76" w:rsidP="00EF5A76">
      <w:pPr>
        <w:rPr>
          <w:sz w:val="28"/>
          <w:szCs w:val="28"/>
        </w:rPr>
      </w:pPr>
    </w:p>
    <w:p w:rsidR="00EF5A76" w:rsidRPr="00EF5A76" w:rsidRDefault="00EF5A76" w:rsidP="00EF5A76">
      <w:pPr>
        <w:ind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В соответствии со статьей 349.5 Трудового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F5A76" w:rsidRPr="00EF5A76" w:rsidRDefault="00EF5A76" w:rsidP="00EF5A76">
      <w:pPr>
        <w:ind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1. 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ЗАТО Светлый в информационно-телекоммуникационной сети «Интернет» согласно приложению.</w:t>
      </w:r>
    </w:p>
    <w:p w:rsidR="00EF5A76" w:rsidRPr="00EF5A76" w:rsidRDefault="00EF5A76" w:rsidP="00EF5A76">
      <w:pPr>
        <w:ind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F5A76" w:rsidRPr="00EF5A76" w:rsidRDefault="00EF5A76" w:rsidP="00EF5A76">
      <w:pPr>
        <w:pStyle w:val="ac"/>
        <w:ind w:left="0"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EF5A76" w:rsidRDefault="001647B0" w:rsidP="00EE0C29">
      <w:pPr>
        <w:jc w:val="both"/>
        <w:rPr>
          <w:sz w:val="28"/>
          <w:szCs w:val="28"/>
        </w:rPr>
      </w:pPr>
    </w:p>
    <w:p w:rsidR="001C4971" w:rsidRPr="00EF5A76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   </w:t>
      </w:r>
      <w:r w:rsidR="00804AD9">
        <w:rPr>
          <w:b/>
          <w:sz w:val="28"/>
          <w:szCs w:val="28"/>
        </w:rPr>
        <w:t>подпись</w:t>
      </w:r>
      <w:r w:rsidR="00DE0B9B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5F44C3" w:rsidRDefault="005F44C3" w:rsidP="00BD359F">
      <w:pPr>
        <w:jc w:val="both"/>
        <w:rPr>
          <w:sz w:val="28"/>
          <w:szCs w:val="28"/>
        </w:rPr>
      </w:pPr>
    </w:p>
    <w:p w:rsidR="00EF5A76" w:rsidRDefault="00EF5A76" w:rsidP="00BD359F">
      <w:pPr>
        <w:jc w:val="both"/>
        <w:rPr>
          <w:sz w:val="28"/>
          <w:szCs w:val="28"/>
        </w:rPr>
      </w:pPr>
    </w:p>
    <w:p w:rsidR="00EF5A76" w:rsidRDefault="00EF5A76" w:rsidP="00BD359F">
      <w:pPr>
        <w:jc w:val="both"/>
        <w:rPr>
          <w:sz w:val="28"/>
          <w:szCs w:val="28"/>
        </w:rPr>
      </w:pPr>
    </w:p>
    <w:p w:rsidR="00EF5A76" w:rsidRPr="00EF5A76" w:rsidRDefault="00EF5A76" w:rsidP="00EF5A76">
      <w:pPr>
        <w:pStyle w:val="a5"/>
        <w:tabs>
          <w:tab w:val="left" w:pos="9214"/>
        </w:tabs>
        <w:ind w:left="4536" w:right="27"/>
        <w:jc w:val="center"/>
        <w:rPr>
          <w:b w:val="0"/>
          <w:i w:val="0"/>
          <w:sz w:val="28"/>
          <w:szCs w:val="28"/>
        </w:rPr>
      </w:pPr>
      <w:r w:rsidRPr="00EF5A76">
        <w:rPr>
          <w:b w:val="0"/>
          <w:i w:val="0"/>
          <w:sz w:val="28"/>
          <w:szCs w:val="28"/>
        </w:rPr>
        <w:lastRenderedPageBreak/>
        <w:t>Приложение</w:t>
      </w:r>
    </w:p>
    <w:p w:rsidR="00EF5A76" w:rsidRDefault="00EF5A76" w:rsidP="00EF5A76">
      <w:pPr>
        <w:tabs>
          <w:tab w:val="left" w:pos="9214"/>
        </w:tabs>
        <w:ind w:left="4536" w:right="27"/>
        <w:jc w:val="center"/>
        <w:rPr>
          <w:sz w:val="28"/>
          <w:szCs w:val="28"/>
        </w:rPr>
      </w:pPr>
      <w:r w:rsidRPr="00EF5A76">
        <w:rPr>
          <w:sz w:val="28"/>
          <w:szCs w:val="28"/>
        </w:rPr>
        <w:t>к постановлению администрации городского округа ЗАТО Светлый</w:t>
      </w:r>
    </w:p>
    <w:p w:rsidR="00EF5A76" w:rsidRPr="00EF5A76" w:rsidRDefault="00EF5A76" w:rsidP="00EF5A76">
      <w:pPr>
        <w:tabs>
          <w:tab w:val="left" w:pos="9214"/>
        </w:tabs>
        <w:ind w:left="4536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20.01.2017 № 9</w:t>
      </w:r>
    </w:p>
    <w:p w:rsidR="00EF5A76" w:rsidRPr="00EF5A76" w:rsidRDefault="00EF5A76" w:rsidP="00EF5A76">
      <w:pPr>
        <w:rPr>
          <w:sz w:val="28"/>
          <w:szCs w:val="28"/>
        </w:rPr>
      </w:pPr>
    </w:p>
    <w:p w:rsidR="00EF5A76" w:rsidRPr="00EF5A76" w:rsidRDefault="00EF5A76" w:rsidP="00EF5A76">
      <w:pPr>
        <w:rPr>
          <w:sz w:val="28"/>
          <w:szCs w:val="28"/>
        </w:rPr>
      </w:pPr>
    </w:p>
    <w:p w:rsidR="00EF5A76" w:rsidRPr="00EF5A76" w:rsidRDefault="00EF5A76" w:rsidP="00EF5A76">
      <w:pPr>
        <w:jc w:val="center"/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>ПОРЯДОК</w:t>
      </w:r>
    </w:p>
    <w:p w:rsidR="00EF5A76" w:rsidRDefault="00EF5A76" w:rsidP="00EF5A76">
      <w:pPr>
        <w:jc w:val="center"/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>размещения информации о среднемесячной заработной</w:t>
      </w:r>
      <w:r>
        <w:rPr>
          <w:b/>
          <w:sz w:val="28"/>
          <w:szCs w:val="28"/>
        </w:rPr>
        <w:t xml:space="preserve"> </w:t>
      </w:r>
    </w:p>
    <w:p w:rsidR="00EF5A76" w:rsidRPr="00EF5A76" w:rsidRDefault="00EF5A76" w:rsidP="00EF5A76">
      <w:pPr>
        <w:jc w:val="center"/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>плате руководителей, их заместителей и главных бухгалтеров муниципальных учреждений и муниципальных унитарных предприятий городского округа ЗАТО Светлый</w:t>
      </w:r>
    </w:p>
    <w:p w:rsidR="00EF5A76" w:rsidRPr="00EF5A76" w:rsidRDefault="00EF5A76" w:rsidP="00EF5A76">
      <w:pPr>
        <w:jc w:val="center"/>
        <w:rPr>
          <w:b/>
          <w:sz w:val="28"/>
          <w:szCs w:val="28"/>
        </w:rPr>
      </w:pPr>
      <w:r w:rsidRPr="00EF5A76">
        <w:rPr>
          <w:b/>
          <w:sz w:val="28"/>
          <w:szCs w:val="28"/>
        </w:rPr>
        <w:t>в информационно-телекоммуникационной</w:t>
      </w:r>
    </w:p>
    <w:p w:rsidR="00EF5A76" w:rsidRPr="00EF5A76" w:rsidRDefault="00EF5A76" w:rsidP="00EF5A76">
      <w:pPr>
        <w:jc w:val="center"/>
        <w:rPr>
          <w:sz w:val="28"/>
          <w:szCs w:val="28"/>
        </w:rPr>
      </w:pPr>
      <w:r w:rsidRPr="00EF5A76">
        <w:rPr>
          <w:b/>
          <w:sz w:val="28"/>
          <w:szCs w:val="28"/>
        </w:rPr>
        <w:t>сети «Интернет»</w:t>
      </w:r>
    </w:p>
    <w:p w:rsidR="00EF5A76" w:rsidRPr="00EF5A76" w:rsidRDefault="00EF5A76" w:rsidP="00EF5A76">
      <w:pPr>
        <w:rPr>
          <w:sz w:val="28"/>
          <w:szCs w:val="28"/>
        </w:rPr>
      </w:pPr>
    </w:p>
    <w:p w:rsidR="00EF5A76" w:rsidRPr="00EF5A76" w:rsidRDefault="00EF5A76" w:rsidP="00EF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Трудовым кодексом Российской Федерации и определяет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ЗАТО Светлый (далее – информация о рассчитываемой за календарный год среднемесячной заработной плате) в информационно-телекоммуникационной сети «Интернет».</w:t>
      </w:r>
    </w:p>
    <w:p w:rsidR="00EF5A76" w:rsidRPr="00EF5A76" w:rsidRDefault="00EF5A76" w:rsidP="00EF5A76">
      <w:pPr>
        <w:ind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2. В составе размещаемой в информационно-телекоммуникационной сети «Интернет» информации о рассчитываемой за календарный год среднемесячной заработной плате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EF5A76" w:rsidRPr="00EF5A76" w:rsidRDefault="00EF5A76" w:rsidP="00EF5A76">
      <w:pPr>
        <w:ind w:firstLine="709"/>
        <w:jc w:val="both"/>
        <w:rPr>
          <w:sz w:val="28"/>
          <w:szCs w:val="28"/>
        </w:rPr>
      </w:pPr>
      <w:r w:rsidRPr="00EF5A76">
        <w:rPr>
          <w:sz w:val="28"/>
          <w:szCs w:val="28"/>
        </w:rPr>
        <w:t>3. Информация о рассчитываемой за календарный год среднемесячной заработной плате размещается 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EF5A76" w:rsidRPr="00EF5A76" w:rsidRDefault="00EF5A76" w:rsidP="00EF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4. Муниципальные учреждения и муниципальные унитарные предприятия городского округа ЗАТО Светлый предоставляют информацию о рассчитываемой за календарный год среднемесячной заработной плате в отдел правовой и кадровой работы администрации городского округа ЗАТО Светлый до 10 марта года, следующего за отчетным, по форме согласно приложению № 1 к настоящему Порядку.</w:t>
      </w:r>
    </w:p>
    <w:p w:rsidR="00EF5A76" w:rsidRDefault="00EF5A76" w:rsidP="00EF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 xml:space="preserve">5. Предоставленная муниципальными учреждениями и муниципальными унитарными предприятиями городского округа ЗАТО Светлый информация о рассчитываемой за календарный год среднемесячной заработной плате до 20 марта года, следующего за отчетным, направляется отделом правовой и кадровой работы администрации городского округа ЗАТО Светлый в электронном виде по форме согласно приложению № 2 к настоящему Порядку в отдел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5A76" w:rsidRDefault="00EF5A76" w:rsidP="00EF5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F5A76" w:rsidRDefault="00EF5A76" w:rsidP="00EF5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A76" w:rsidRPr="00EF5A76" w:rsidRDefault="00EF5A76" w:rsidP="00EF5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организационно-контрольной работы администрации городского округа ЗАТО Светлый.</w:t>
      </w:r>
    </w:p>
    <w:p w:rsidR="00EF5A76" w:rsidRPr="00EF5A76" w:rsidRDefault="00EF5A76" w:rsidP="00EF5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6. Отдел организационно-контрольной работы администрации городского округа ЗАТО Светлый не позднее 31 марта года, следующего за отчетным, размещает информацию о рассчитываемой за календарный год среднемесячной заработной плате 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EF5A76" w:rsidRPr="00EF5A76" w:rsidRDefault="00EF5A76" w:rsidP="00EF5A7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EF5A76" w:rsidRDefault="00EF5A76" w:rsidP="00EF5A7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EF5A76" w:rsidRPr="00EF5A76" w:rsidRDefault="00EF5A76" w:rsidP="00EF5A7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  <w:r w:rsidRPr="00EF5A76">
        <w:rPr>
          <w:b w:val="0"/>
          <w:i w:val="0"/>
          <w:sz w:val="28"/>
          <w:szCs w:val="28"/>
        </w:rPr>
        <w:t>Приложение № 1</w:t>
      </w:r>
    </w:p>
    <w:p w:rsidR="00EF5A76" w:rsidRPr="00EF5A76" w:rsidRDefault="00EF5A76" w:rsidP="00EF5A76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F5A76">
        <w:rPr>
          <w:rFonts w:ascii="Times New Roman" w:hAnsi="Times New Roman" w:cs="Times New Roman"/>
          <w:sz w:val="28"/>
          <w:szCs w:val="28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ЗАТО Светлый в информационно-телекоммуникационной сети «Интернет»</w:t>
      </w:r>
    </w:p>
    <w:p w:rsidR="00EF5A76" w:rsidRPr="00EF5A7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EF5A7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EF5A76" w:rsidRDefault="00EF5A76" w:rsidP="00EF5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Форма</w:t>
      </w:r>
    </w:p>
    <w:p w:rsidR="00EF5A76" w:rsidRPr="00EF5A7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76" w:rsidRPr="00EF5A76" w:rsidRDefault="00EF5A76" w:rsidP="00EF5A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76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b/>
          <w:sz w:val="28"/>
          <w:szCs w:val="28"/>
        </w:rPr>
        <w:t>руководителя, его заместителя и главного бухгалтера</w:t>
      </w: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EF5A76">
        <w:rPr>
          <w:rFonts w:ascii="Times New Roman" w:hAnsi="Times New Roman" w:cs="Times New Roman"/>
        </w:rPr>
        <w:t>(наименование муниципального учреждения, муниципального унитарного предприятия)</w:t>
      </w:r>
    </w:p>
    <w:p w:rsidR="00EF5A76" w:rsidRPr="00EF5A76" w:rsidRDefault="00EF5A76" w:rsidP="00EF5A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76">
        <w:rPr>
          <w:rFonts w:ascii="Times New Roman" w:hAnsi="Times New Roman" w:cs="Times New Roman"/>
          <w:b/>
          <w:sz w:val="28"/>
          <w:szCs w:val="28"/>
        </w:rPr>
        <w:t xml:space="preserve">за 20___ год </w:t>
      </w:r>
    </w:p>
    <w:p w:rsidR="00EF5A76" w:rsidRDefault="00EF5A76" w:rsidP="00EF5A7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3185"/>
        <w:gridCol w:w="3478"/>
        <w:gridCol w:w="2119"/>
      </w:tblGrid>
      <w:tr w:rsidR="00AC5C16" w:rsidTr="00AC5C16">
        <w:tc>
          <w:tcPr>
            <w:tcW w:w="567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C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5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C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78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C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9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C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C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C5C16" w:rsidTr="00AC5C16">
        <w:tc>
          <w:tcPr>
            <w:tcW w:w="567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85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8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C16" w:rsidTr="00AC5C16">
        <w:tc>
          <w:tcPr>
            <w:tcW w:w="567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85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8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5C16" w:rsidTr="00AC5C16">
        <w:tc>
          <w:tcPr>
            <w:tcW w:w="567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85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8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</w:tcPr>
          <w:p w:rsidR="00AC5C16" w:rsidRPr="00AC5C1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F5A76" w:rsidRDefault="00EF5A76" w:rsidP="00EF5A7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EF5A76" w:rsidRDefault="00EF5A76" w:rsidP="00EF5A7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EF5A76" w:rsidRDefault="00EF5A76" w:rsidP="00EF5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A76">
        <w:rPr>
          <w:rFonts w:ascii="Times New Roman" w:hAnsi="Times New Roman" w:cs="Times New Roman"/>
          <w:sz w:val="28"/>
          <w:szCs w:val="28"/>
        </w:rPr>
        <w:t>___________________ М.П.          ________________      __________________</w:t>
      </w:r>
    </w:p>
    <w:p w:rsidR="00EF5A76" w:rsidRPr="00EF5A76" w:rsidRDefault="00EF5A76" w:rsidP="00EF5A76">
      <w:pPr>
        <w:pStyle w:val="ConsPlusNonformat"/>
        <w:jc w:val="both"/>
        <w:rPr>
          <w:rFonts w:ascii="Times New Roman" w:hAnsi="Times New Roman" w:cs="Times New Roman"/>
        </w:rPr>
      </w:pPr>
      <w:r w:rsidRPr="00EF5A76">
        <w:rPr>
          <w:rFonts w:ascii="Times New Roman" w:hAnsi="Times New Roman" w:cs="Times New Roman"/>
        </w:rPr>
        <w:t xml:space="preserve">     (должность руководителя)                                             (подпись)                              (инициалы, фамилия)</w:t>
      </w:r>
    </w:p>
    <w:p w:rsidR="00EF5A76" w:rsidRPr="00AC5C16" w:rsidRDefault="00EF5A76" w:rsidP="00EF5A76">
      <w:pPr>
        <w:rPr>
          <w:sz w:val="28"/>
          <w:szCs w:val="28"/>
        </w:rPr>
      </w:pPr>
    </w:p>
    <w:p w:rsidR="008A5042" w:rsidRDefault="008A5042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8A5042" w:rsidRDefault="008A5042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8A5042" w:rsidRDefault="008A5042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8A5042" w:rsidRDefault="008A5042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8A5042" w:rsidRDefault="008A5042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</w:p>
    <w:p w:rsidR="00EF5A76" w:rsidRPr="00AC5C16" w:rsidRDefault="00EF5A76" w:rsidP="00AC5C16">
      <w:pPr>
        <w:pStyle w:val="a5"/>
        <w:tabs>
          <w:tab w:val="left" w:pos="9214"/>
        </w:tabs>
        <w:ind w:left="3969" w:right="27"/>
        <w:jc w:val="center"/>
        <w:rPr>
          <w:b w:val="0"/>
          <w:i w:val="0"/>
          <w:sz w:val="28"/>
          <w:szCs w:val="28"/>
        </w:rPr>
      </w:pPr>
      <w:r w:rsidRPr="00AC5C16">
        <w:rPr>
          <w:b w:val="0"/>
          <w:i w:val="0"/>
          <w:sz w:val="28"/>
          <w:szCs w:val="28"/>
        </w:rPr>
        <w:lastRenderedPageBreak/>
        <w:t>Приложение № 2</w:t>
      </w:r>
    </w:p>
    <w:p w:rsidR="00EF5A76" w:rsidRPr="00AC5C16" w:rsidRDefault="00EF5A76" w:rsidP="00AC5C16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5C16">
        <w:rPr>
          <w:rFonts w:ascii="Times New Roman" w:hAnsi="Times New Roman" w:cs="Times New Roman"/>
          <w:sz w:val="28"/>
          <w:szCs w:val="28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ЗАТО Светлый в информационно-телекоммуникационной сети «Интернет»</w:t>
      </w:r>
    </w:p>
    <w:p w:rsidR="00EF5A76" w:rsidRPr="00AC5C1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AC5C1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AC5C16" w:rsidRDefault="00EF5A76" w:rsidP="00EF5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5C16">
        <w:rPr>
          <w:rFonts w:ascii="Times New Roman" w:hAnsi="Times New Roman" w:cs="Times New Roman"/>
          <w:sz w:val="28"/>
          <w:szCs w:val="28"/>
        </w:rPr>
        <w:t>Форма</w:t>
      </w:r>
    </w:p>
    <w:p w:rsidR="00EF5A76" w:rsidRPr="00AC5C1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76" w:rsidRPr="00AC5C16" w:rsidRDefault="00EF5A76" w:rsidP="00EF5A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76" w:rsidRPr="00AC5C16" w:rsidRDefault="00EF5A76" w:rsidP="00EF5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1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5A76" w:rsidRPr="00AC5C16" w:rsidRDefault="00EF5A76" w:rsidP="00EF5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16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EF5A76" w:rsidRPr="00AC5C16" w:rsidRDefault="00EF5A76" w:rsidP="00EF5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5C16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EF5A76" w:rsidRPr="00AC5C16" w:rsidRDefault="00EF5A76" w:rsidP="00EF5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16">
        <w:rPr>
          <w:rFonts w:ascii="Times New Roman" w:hAnsi="Times New Roman" w:cs="Times New Roman"/>
          <w:b/>
          <w:sz w:val="28"/>
          <w:szCs w:val="28"/>
        </w:rPr>
        <w:t>муниципальных учреждений и муниципальных унитарных предприятий городского округа ЗАТО Светлый</w:t>
      </w:r>
    </w:p>
    <w:p w:rsidR="00EF5A76" w:rsidRPr="00AC5C16" w:rsidRDefault="00EF5A76" w:rsidP="00EF5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16">
        <w:rPr>
          <w:rFonts w:ascii="Times New Roman" w:hAnsi="Times New Roman" w:cs="Times New Roman"/>
          <w:b/>
          <w:sz w:val="28"/>
          <w:szCs w:val="28"/>
        </w:rPr>
        <w:t xml:space="preserve">за 20___ год </w:t>
      </w:r>
    </w:p>
    <w:p w:rsidR="00AC5C16" w:rsidRPr="00AC5C16" w:rsidRDefault="00AC5C16" w:rsidP="00AC5C1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4947" w:type="pct"/>
        <w:tblInd w:w="108" w:type="dxa"/>
        <w:tblLook w:val="04A0"/>
      </w:tblPr>
      <w:tblGrid>
        <w:gridCol w:w="566"/>
        <w:gridCol w:w="3405"/>
        <w:gridCol w:w="3260"/>
        <w:gridCol w:w="2126"/>
      </w:tblGrid>
      <w:tr w:rsidR="00AC5C16" w:rsidRPr="00EF5A76" w:rsidTr="00AC5C16">
        <w:tc>
          <w:tcPr>
            <w:tcW w:w="30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9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7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4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7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6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7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A7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C5C16" w:rsidRPr="00EF5A76" w:rsidTr="00AC5C16">
        <w:tc>
          <w:tcPr>
            <w:tcW w:w="30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AC5C16" w:rsidRPr="00EF5A76" w:rsidRDefault="00AC5C16" w:rsidP="00AC5C16">
            <w:pPr>
              <w:pStyle w:val="ConsPlusNormal"/>
              <w:ind w:firstLine="3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16" w:rsidRPr="00EF5A76" w:rsidTr="00AC5C16">
        <w:tc>
          <w:tcPr>
            <w:tcW w:w="30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AC5C16" w:rsidRPr="00EF5A76" w:rsidRDefault="00AC5C16" w:rsidP="00AC5C16">
            <w:pPr>
              <w:pStyle w:val="ConsPlusNormal"/>
              <w:ind w:firstLine="3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16" w:rsidRPr="00EF5A76" w:rsidTr="00AC5C16">
        <w:tc>
          <w:tcPr>
            <w:tcW w:w="30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</w:tcPr>
          <w:p w:rsidR="00AC5C16" w:rsidRPr="00EF5A76" w:rsidRDefault="00AC5C16" w:rsidP="00AC5C16">
            <w:pPr>
              <w:pStyle w:val="ConsPlusNormal"/>
              <w:ind w:firstLine="3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AC5C16" w:rsidRPr="00EF5A76" w:rsidRDefault="00AC5C16" w:rsidP="00AC5C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A76" w:rsidRPr="00AC5C16" w:rsidRDefault="00EF5A76" w:rsidP="00AC5C1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5A76" w:rsidRPr="00AC5C16" w:rsidRDefault="00EF5A76" w:rsidP="00AC5C16">
      <w:pPr>
        <w:jc w:val="both"/>
        <w:rPr>
          <w:sz w:val="28"/>
          <w:szCs w:val="28"/>
        </w:rPr>
      </w:pPr>
    </w:p>
    <w:sectPr w:rsidR="00EF5A76" w:rsidRPr="00AC5C16" w:rsidSect="008A5042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FC" w:rsidRDefault="003B79FC">
      <w:r>
        <w:separator/>
      </w:r>
    </w:p>
  </w:endnote>
  <w:endnote w:type="continuationSeparator" w:id="1">
    <w:p w:rsidR="003B79FC" w:rsidRDefault="003B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FC" w:rsidRDefault="003B79FC">
      <w:r>
        <w:separator/>
      </w:r>
    </w:p>
  </w:footnote>
  <w:footnote w:type="continuationSeparator" w:id="1">
    <w:p w:rsidR="003B79FC" w:rsidRDefault="003B7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2188D" w:rsidP="002C22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76209F">
            <w:rPr>
              <w:sz w:val="28"/>
              <w:szCs w:val="28"/>
            </w:rPr>
            <w:t>.01.2017</w:t>
          </w:r>
        </w:p>
      </w:tc>
      <w:tc>
        <w:tcPr>
          <w:tcW w:w="4821" w:type="dxa"/>
        </w:tcPr>
        <w:p w:rsidR="00C512D5" w:rsidRPr="00FE6B31" w:rsidRDefault="0076209F" w:rsidP="0072188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F5A76">
            <w:rPr>
              <w:sz w:val="28"/>
              <w:szCs w:val="28"/>
            </w:rPr>
            <w:t>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3"/>
  </w:num>
  <w:num w:numId="38">
    <w:abstractNumId w:val="34"/>
  </w:num>
  <w:num w:numId="39">
    <w:abstractNumId w:val="27"/>
  </w:num>
  <w:num w:numId="40">
    <w:abstractNumId w:val="2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6CC2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9FC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503C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1FDA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188D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4AD9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042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6111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5C16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2925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12F2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20D4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A7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</cp:revision>
  <cp:lastPrinted>2017-01-26T08:41:00Z</cp:lastPrinted>
  <dcterms:created xsi:type="dcterms:W3CDTF">2017-01-23T09:00:00Z</dcterms:created>
  <dcterms:modified xsi:type="dcterms:W3CDTF">2017-01-26T08:42:00Z</dcterms:modified>
</cp:coreProperties>
</file>