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119" w:rsidRPr="00006119" w:rsidRDefault="00006119" w:rsidP="00006119">
      <w:pPr>
        <w:ind w:right="736"/>
        <w:rPr>
          <w:b/>
          <w:i/>
          <w:sz w:val="28"/>
          <w:szCs w:val="28"/>
        </w:rPr>
      </w:pPr>
      <w:r w:rsidRPr="00006119">
        <w:rPr>
          <w:rStyle w:val="FontStyle18"/>
          <w:b/>
          <w:sz w:val="28"/>
          <w:szCs w:val="28"/>
        </w:rPr>
        <w:t>Об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организации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и 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>проведении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командно-штабного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учения </w:t>
      </w:r>
      <w:r>
        <w:rPr>
          <w:rStyle w:val="FontStyle18"/>
          <w:b/>
          <w:sz w:val="28"/>
          <w:szCs w:val="28"/>
        </w:rPr>
        <w:br/>
      </w:r>
      <w:r w:rsidRPr="00006119">
        <w:rPr>
          <w:rStyle w:val="FontStyle18"/>
          <w:b/>
          <w:sz w:val="28"/>
          <w:szCs w:val="28"/>
        </w:rPr>
        <w:t xml:space="preserve">с администрацией городского </w:t>
      </w:r>
      <w:proofErr w:type="gramStart"/>
      <w:r w:rsidRPr="00006119">
        <w:rPr>
          <w:rStyle w:val="FontStyle18"/>
          <w:b/>
          <w:sz w:val="28"/>
          <w:szCs w:val="28"/>
        </w:rPr>
        <w:t>округа</w:t>
      </w:r>
      <w:proofErr w:type="gramEnd"/>
      <w:r w:rsidRPr="00006119">
        <w:rPr>
          <w:rStyle w:val="FontStyle18"/>
          <w:b/>
          <w:sz w:val="28"/>
          <w:szCs w:val="28"/>
        </w:rPr>
        <w:t xml:space="preserve"> ЗАТО Светлый, органами </w:t>
      </w:r>
      <w:r>
        <w:rPr>
          <w:rStyle w:val="FontStyle18"/>
          <w:b/>
          <w:sz w:val="28"/>
          <w:szCs w:val="28"/>
        </w:rPr>
        <w:t xml:space="preserve">управления, </w:t>
      </w:r>
      <w:r w:rsidR="0061090A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 xml:space="preserve">силами </w:t>
      </w:r>
      <w:r w:rsidR="0061090A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 xml:space="preserve">и </w:t>
      </w:r>
      <w:r w:rsidR="0061090A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>средствами</w:t>
      </w:r>
      <w:r w:rsidR="0061090A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муниципального 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звена Саратовской территориальной подсистемы РСЧС и гражданской обороны, 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проводимого 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>в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период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с 28 по 30 мая 2018</w:t>
      </w:r>
      <w:r w:rsidR="0061090A">
        <w:rPr>
          <w:rStyle w:val="FontStyle18"/>
          <w:b/>
          <w:sz w:val="28"/>
          <w:szCs w:val="28"/>
        </w:rPr>
        <w:t xml:space="preserve"> </w:t>
      </w:r>
      <w:r w:rsidRPr="00006119">
        <w:rPr>
          <w:rStyle w:val="FontStyle18"/>
          <w:b/>
          <w:sz w:val="28"/>
          <w:szCs w:val="28"/>
        </w:rPr>
        <w:t xml:space="preserve"> года</w:t>
      </w:r>
    </w:p>
    <w:p w:rsidR="00006119" w:rsidRDefault="00006119" w:rsidP="00006119">
      <w:pPr>
        <w:ind w:right="5101"/>
        <w:rPr>
          <w:b/>
          <w:sz w:val="28"/>
          <w:szCs w:val="28"/>
        </w:rPr>
      </w:pPr>
    </w:p>
    <w:p w:rsidR="0061090A" w:rsidRPr="0061090A" w:rsidRDefault="0061090A" w:rsidP="00006119">
      <w:pPr>
        <w:ind w:right="5101"/>
        <w:rPr>
          <w:b/>
          <w:sz w:val="28"/>
          <w:szCs w:val="28"/>
        </w:rPr>
      </w:pPr>
    </w:p>
    <w:p w:rsidR="00006119" w:rsidRDefault="00006119" w:rsidP="00006119">
      <w:pPr>
        <w:pStyle w:val="14"/>
        <w:ind w:left="0" w:firstLine="705"/>
        <w:jc w:val="both"/>
        <w:rPr>
          <w:sz w:val="28"/>
          <w:szCs w:val="28"/>
        </w:rPr>
      </w:pPr>
      <w:r w:rsidRPr="00491BA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</w:t>
      </w:r>
      <w:r w:rsidR="00C73E21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</w:t>
      </w:r>
      <w:r w:rsidR="00C73E21">
        <w:rPr>
          <w:sz w:val="28"/>
          <w:szCs w:val="28"/>
        </w:rPr>
        <w:br/>
      </w:r>
      <w:r>
        <w:rPr>
          <w:sz w:val="28"/>
          <w:szCs w:val="28"/>
        </w:rPr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C73E21">
        <w:rPr>
          <w:sz w:val="28"/>
          <w:szCs w:val="28"/>
        </w:rPr>
        <w:t>статьей 5 У</w:t>
      </w:r>
      <w:r>
        <w:rPr>
          <w:sz w:val="28"/>
          <w:szCs w:val="28"/>
        </w:rPr>
        <w:t xml:space="preserve">става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области,</w:t>
      </w:r>
      <w:r w:rsidRPr="008547ED">
        <w:rPr>
          <w:rStyle w:val="FontStyle18"/>
          <w:sz w:val="28"/>
          <w:szCs w:val="28"/>
        </w:rPr>
        <w:t xml:space="preserve"> Планом основных мероприятий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</w:t>
      </w:r>
      <w:r w:rsidR="00C73E21">
        <w:rPr>
          <w:rStyle w:val="FontStyle18"/>
          <w:sz w:val="28"/>
          <w:szCs w:val="28"/>
        </w:rPr>
        <w:br/>
      </w:r>
      <w:r w:rsidRPr="008547ED">
        <w:rPr>
          <w:rStyle w:val="FontStyle18"/>
          <w:sz w:val="28"/>
          <w:szCs w:val="28"/>
        </w:rPr>
        <w:t>на водных объектах на 2018 год</w:t>
      </w:r>
      <w:r>
        <w:rPr>
          <w:rStyle w:val="FontStyle18"/>
          <w:sz w:val="28"/>
          <w:szCs w:val="28"/>
        </w:rPr>
        <w:t xml:space="preserve">, </w:t>
      </w:r>
      <w:r w:rsidRPr="00491BA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8547ED">
        <w:rPr>
          <w:rStyle w:val="FontStyle18"/>
          <w:sz w:val="28"/>
          <w:szCs w:val="28"/>
        </w:rPr>
        <w:t xml:space="preserve">организации проведения командно-штабного учения с администрацией городского </w:t>
      </w:r>
      <w:proofErr w:type="gramStart"/>
      <w:r w:rsidRPr="008547ED">
        <w:rPr>
          <w:rStyle w:val="FontStyle18"/>
          <w:sz w:val="28"/>
          <w:szCs w:val="28"/>
        </w:rPr>
        <w:t>округа</w:t>
      </w:r>
      <w:proofErr w:type="gramEnd"/>
      <w:r w:rsidRPr="008547ED">
        <w:rPr>
          <w:rStyle w:val="FontStyle18"/>
          <w:sz w:val="28"/>
          <w:szCs w:val="28"/>
        </w:rPr>
        <w:t xml:space="preserve"> ЗАТО Светлый, органами управления, силами и средствами муниципального звена Саратовской территориальной подсистемы РСЧС и гражданской обороны</w:t>
      </w:r>
      <w:r>
        <w:rPr>
          <w:sz w:val="28"/>
          <w:szCs w:val="28"/>
        </w:rPr>
        <w:t>:</w:t>
      </w:r>
    </w:p>
    <w:p w:rsidR="00006119" w:rsidRDefault="00C73E21" w:rsidP="00C73E2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6119">
        <w:rPr>
          <w:sz w:val="28"/>
          <w:szCs w:val="28"/>
        </w:rPr>
        <w:t>Провести</w:t>
      </w:r>
      <w:r w:rsidR="00006119" w:rsidRPr="008547ED">
        <w:t xml:space="preserve"> </w:t>
      </w:r>
      <w:r w:rsidR="00006119" w:rsidRPr="008547ED">
        <w:rPr>
          <w:rStyle w:val="FontStyle18"/>
          <w:sz w:val="28"/>
          <w:szCs w:val="28"/>
        </w:rPr>
        <w:t>в период с 28 по 30</w:t>
      </w:r>
      <w:r w:rsidR="00006119">
        <w:rPr>
          <w:rStyle w:val="FontStyle18"/>
          <w:sz w:val="28"/>
          <w:szCs w:val="28"/>
        </w:rPr>
        <w:t xml:space="preserve"> мая </w:t>
      </w:r>
      <w:r w:rsidR="00006119" w:rsidRPr="008547ED">
        <w:rPr>
          <w:rStyle w:val="FontStyle18"/>
          <w:sz w:val="28"/>
          <w:szCs w:val="28"/>
        </w:rPr>
        <w:t>2018</w:t>
      </w:r>
      <w:r w:rsidR="00006119">
        <w:rPr>
          <w:rStyle w:val="FontStyle18"/>
          <w:sz w:val="28"/>
          <w:szCs w:val="28"/>
        </w:rPr>
        <w:t xml:space="preserve"> года</w:t>
      </w:r>
      <w:r w:rsidR="00006119" w:rsidRPr="008547ED">
        <w:rPr>
          <w:rStyle w:val="FontStyle18"/>
          <w:sz w:val="28"/>
          <w:szCs w:val="28"/>
        </w:rPr>
        <w:t xml:space="preserve"> командно-штабное учение (далее </w:t>
      </w:r>
      <w:r>
        <w:rPr>
          <w:rStyle w:val="FontStyle18"/>
          <w:sz w:val="28"/>
          <w:szCs w:val="28"/>
        </w:rPr>
        <w:t>–</w:t>
      </w:r>
      <w:r w:rsidR="00006119" w:rsidRPr="008547ED">
        <w:rPr>
          <w:rStyle w:val="FontStyle18"/>
          <w:sz w:val="28"/>
          <w:szCs w:val="28"/>
        </w:rPr>
        <w:t xml:space="preserve"> КШУ) с органами управления, силами и средствами городского </w:t>
      </w:r>
      <w:proofErr w:type="gramStart"/>
      <w:r w:rsidR="00006119" w:rsidRPr="008547ED">
        <w:rPr>
          <w:rStyle w:val="FontStyle18"/>
          <w:sz w:val="28"/>
          <w:szCs w:val="28"/>
        </w:rPr>
        <w:t>округа</w:t>
      </w:r>
      <w:proofErr w:type="gramEnd"/>
      <w:r w:rsidR="00006119" w:rsidRPr="008547ED">
        <w:rPr>
          <w:rStyle w:val="FontStyle18"/>
          <w:sz w:val="28"/>
          <w:szCs w:val="28"/>
        </w:rPr>
        <w:t xml:space="preserve"> ЗАТО Светлый по теме: «Действия органов управления, сил и средств муниципального звена Саратовской территориальной подсистемы РСЧС при угрозе и возникновении чрезвычайной ситуации. Перевод системы гражданской обороны городского округа с мирного </w:t>
      </w:r>
      <w:r>
        <w:rPr>
          <w:rStyle w:val="FontStyle18"/>
          <w:sz w:val="28"/>
          <w:szCs w:val="28"/>
        </w:rPr>
        <w:br/>
      </w:r>
      <w:r w:rsidR="00006119" w:rsidRPr="008547ED">
        <w:rPr>
          <w:rStyle w:val="FontStyle18"/>
          <w:sz w:val="28"/>
          <w:szCs w:val="28"/>
        </w:rPr>
        <w:t>на военное время в условиях применения современных средств поражения»</w:t>
      </w:r>
      <w:r w:rsidR="00006119" w:rsidRPr="008547ED">
        <w:rPr>
          <w:sz w:val="28"/>
          <w:szCs w:val="28"/>
        </w:rPr>
        <w:t>.</w:t>
      </w:r>
    </w:p>
    <w:p w:rsidR="00006119" w:rsidRPr="004E6980" w:rsidRDefault="00C73E21" w:rsidP="00C73E21">
      <w:pPr>
        <w:pStyle w:val="Style1"/>
        <w:widowControl/>
        <w:tabs>
          <w:tab w:val="left" w:pos="994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006119" w:rsidRPr="004E6980">
        <w:rPr>
          <w:rStyle w:val="FontStyle18"/>
          <w:sz w:val="28"/>
          <w:szCs w:val="28"/>
        </w:rPr>
        <w:t>КШУ провести в два этапа.</w:t>
      </w:r>
    </w:p>
    <w:p w:rsidR="00006119" w:rsidRPr="004E6980" w:rsidRDefault="00006119" w:rsidP="00006119">
      <w:pPr>
        <w:pStyle w:val="Style10"/>
        <w:widowControl/>
        <w:spacing w:line="322" w:lineRule="exact"/>
        <w:ind w:left="709" w:firstLine="0"/>
        <w:jc w:val="left"/>
        <w:rPr>
          <w:rStyle w:val="FontStyle19"/>
          <w:sz w:val="28"/>
          <w:szCs w:val="28"/>
        </w:rPr>
      </w:pPr>
      <w:r w:rsidRPr="004E6980">
        <w:rPr>
          <w:rStyle w:val="FontStyle18"/>
          <w:sz w:val="28"/>
          <w:szCs w:val="28"/>
        </w:rPr>
        <w:t xml:space="preserve">Заслушивание о готовности к КШУ провести </w:t>
      </w:r>
      <w:r w:rsidR="00CC7B6B">
        <w:rPr>
          <w:rStyle w:val="FontStyle19"/>
          <w:b w:val="0"/>
          <w:sz w:val="28"/>
          <w:szCs w:val="28"/>
        </w:rPr>
        <w:t>28.05.2018</w:t>
      </w:r>
      <w:r w:rsidRPr="004E6980">
        <w:rPr>
          <w:rStyle w:val="FontStyle19"/>
          <w:b w:val="0"/>
          <w:sz w:val="28"/>
          <w:szCs w:val="28"/>
        </w:rPr>
        <w:t>.</w:t>
      </w:r>
    </w:p>
    <w:p w:rsidR="00006119" w:rsidRPr="004E6980" w:rsidRDefault="0011657A" w:rsidP="00006119">
      <w:pPr>
        <w:pStyle w:val="Style10"/>
        <w:widowControl/>
        <w:spacing w:line="322" w:lineRule="exact"/>
        <w:ind w:right="19"/>
        <w:rPr>
          <w:rStyle w:val="FontStyle18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На первом этапе (29.05.</w:t>
      </w:r>
      <w:r w:rsidR="00C73E21">
        <w:rPr>
          <w:rStyle w:val="FontStyle19"/>
          <w:b w:val="0"/>
          <w:sz w:val="28"/>
          <w:szCs w:val="28"/>
        </w:rPr>
        <w:t>2018</w:t>
      </w:r>
      <w:r w:rsidR="00006119" w:rsidRPr="004E6980">
        <w:rPr>
          <w:rStyle w:val="FontStyle19"/>
          <w:b w:val="0"/>
          <w:sz w:val="28"/>
          <w:szCs w:val="28"/>
        </w:rPr>
        <w:t>)</w:t>
      </w:r>
      <w:r>
        <w:rPr>
          <w:rStyle w:val="FontStyle19"/>
          <w:b w:val="0"/>
          <w:sz w:val="28"/>
          <w:szCs w:val="28"/>
        </w:rPr>
        <w:t xml:space="preserve"> </w:t>
      </w:r>
      <w:r w:rsidR="00006119" w:rsidRPr="004E6980">
        <w:rPr>
          <w:rStyle w:val="FontStyle18"/>
          <w:sz w:val="28"/>
          <w:szCs w:val="28"/>
        </w:rPr>
        <w:t xml:space="preserve">проверить и оценить действия администрации, КЧС и ОПБ городского </w:t>
      </w:r>
      <w:proofErr w:type="gramStart"/>
      <w:r w:rsidR="00006119" w:rsidRPr="004E6980">
        <w:rPr>
          <w:rStyle w:val="FontStyle18"/>
          <w:sz w:val="28"/>
          <w:szCs w:val="28"/>
        </w:rPr>
        <w:t>округа</w:t>
      </w:r>
      <w:proofErr w:type="gramEnd"/>
      <w:r w:rsidR="00006119" w:rsidRPr="004E6980">
        <w:rPr>
          <w:rStyle w:val="FontStyle18"/>
          <w:sz w:val="28"/>
          <w:szCs w:val="28"/>
        </w:rPr>
        <w:t xml:space="preserve"> ЗАТО Светлый, сил </w:t>
      </w:r>
      <w:r>
        <w:rPr>
          <w:rStyle w:val="FontStyle18"/>
          <w:sz w:val="28"/>
          <w:szCs w:val="28"/>
        </w:rPr>
        <w:br/>
      </w:r>
      <w:r w:rsidR="00006119" w:rsidRPr="004E6980">
        <w:rPr>
          <w:rStyle w:val="FontStyle18"/>
          <w:sz w:val="28"/>
          <w:szCs w:val="28"/>
        </w:rPr>
        <w:t xml:space="preserve">и средств МЗ СТП РСЧС, практические действия должностных лиц, сил </w:t>
      </w:r>
      <w:r>
        <w:rPr>
          <w:rStyle w:val="FontStyle18"/>
          <w:sz w:val="28"/>
          <w:szCs w:val="28"/>
        </w:rPr>
        <w:br/>
      </w:r>
      <w:r w:rsidR="00006119" w:rsidRPr="004E6980">
        <w:rPr>
          <w:rStyle w:val="FontStyle18"/>
          <w:sz w:val="28"/>
          <w:szCs w:val="28"/>
        </w:rPr>
        <w:t xml:space="preserve">и средств с </w:t>
      </w:r>
      <w:proofErr w:type="spellStart"/>
      <w:r w:rsidR="00006119" w:rsidRPr="004E6980">
        <w:rPr>
          <w:rStyle w:val="FontStyle18"/>
          <w:sz w:val="28"/>
          <w:szCs w:val="28"/>
        </w:rPr>
        <w:t>задействованием</w:t>
      </w:r>
      <w:proofErr w:type="spellEnd"/>
      <w:r w:rsidR="00006119" w:rsidRPr="004E6980">
        <w:rPr>
          <w:rStyle w:val="FontStyle18"/>
          <w:sz w:val="28"/>
          <w:szCs w:val="28"/>
        </w:rPr>
        <w:t xml:space="preserve"> системы оповещения и проведением эвакуации населения при угрозе и возникновении чрезвычайной ситуации.</w:t>
      </w:r>
    </w:p>
    <w:p w:rsidR="0011657A" w:rsidRDefault="0011657A" w:rsidP="0011657A">
      <w:pPr>
        <w:pStyle w:val="Style10"/>
        <w:widowControl/>
        <w:spacing w:line="322" w:lineRule="exact"/>
        <w:ind w:right="5" w:firstLine="0"/>
        <w:jc w:val="center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lastRenderedPageBreak/>
        <w:t>2</w:t>
      </w:r>
    </w:p>
    <w:p w:rsidR="0011657A" w:rsidRDefault="0011657A" w:rsidP="0011657A">
      <w:pPr>
        <w:pStyle w:val="Style10"/>
        <w:widowControl/>
        <w:spacing w:line="322" w:lineRule="exact"/>
        <w:ind w:right="5" w:firstLine="0"/>
        <w:jc w:val="center"/>
        <w:rPr>
          <w:rStyle w:val="FontStyle19"/>
          <w:b w:val="0"/>
          <w:sz w:val="28"/>
          <w:szCs w:val="28"/>
        </w:rPr>
      </w:pPr>
    </w:p>
    <w:p w:rsidR="00006119" w:rsidRPr="004E6980" w:rsidRDefault="00006119" w:rsidP="00006119">
      <w:pPr>
        <w:pStyle w:val="Style10"/>
        <w:widowControl/>
        <w:spacing w:line="322" w:lineRule="exact"/>
        <w:ind w:right="5"/>
        <w:rPr>
          <w:rStyle w:val="FontStyle18"/>
          <w:sz w:val="28"/>
          <w:szCs w:val="28"/>
        </w:rPr>
      </w:pPr>
      <w:r w:rsidRPr="004E6980">
        <w:rPr>
          <w:rStyle w:val="FontStyle19"/>
          <w:b w:val="0"/>
          <w:sz w:val="28"/>
          <w:szCs w:val="28"/>
        </w:rPr>
        <w:t>На втором этапе (30</w:t>
      </w:r>
      <w:r w:rsidR="0011657A">
        <w:rPr>
          <w:rStyle w:val="FontStyle19"/>
          <w:b w:val="0"/>
          <w:sz w:val="28"/>
          <w:szCs w:val="28"/>
        </w:rPr>
        <w:t>.05.2018</w:t>
      </w:r>
      <w:r w:rsidRPr="004E6980">
        <w:rPr>
          <w:rStyle w:val="FontStyle19"/>
          <w:b w:val="0"/>
          <w:sz w:val="28"/>
          <w:szCs w:val="28"/>
        </w:rPr>
        <w:t>)</w:t>
      </w:r>
      <w:r w:rsidR="0011657A">
        <w:rPr>
          <w:rStyle w:val="FontStyle19"/>
          <w:b w:val="0"/>
          <w:sz w:val="28"/>
          <w:szCs w:val="28"/>
        </w:rPr>
        <w:t xml:space="preserve"> </w:t>
      </w:r>
      <w:r w:rsidRPr="004E6980">
        <w:rPr>
          <w:rStyle w:val="FontStyle18"/>
          <w:sz w:val="28"/>
          <w:szCs w:val="28"/>
        </w:rPr>
        <w:t xml:space="preserve">проверить и оценить действия органов управления и сил гражданской обороны городского </w:t>
      </w:r>
      <w:proofErr w:type="gramStart"/>
      <w:r w:rsidRPr="004E6980">
        <w:rPr>
          <w:rStyle w:val="FontStyle18"/>
          <w:sz w:val="28"/>
          <w:szCs w:val="28"/>
        </w:rPr>
        <w:t>округа</w:t>
      </w:r>
      <w:proofErr w:type="gramEnd"/>
      <w:r w:rsidRPr="004E6980">
        <w:rPr>
          <w:rStyle w:val="FontStyle18"/>
          <w:sz w:val="28"/>
          <w:szCs w:val="28"/>
        </w:rPr>
        <w:t xml:space="preserve"> ЗАТО Светлый при переводе системы гражданской обороны с мирного на военное время </w:t>
      </w:r>
      <w:r w:rsidR="0011657A">
        <w:rPr>
          <w:rStyle w:val="FontStyle18"/>
          <w:sz w:val="28"/>
          <w:szCs w:val="28"/>
        </w:rPr>
        <w:br/>
      </w:r>
      <w:r w:rsidRPr="004E6980">
        <w:rPr>
          <w:rStyle w:val="FontStyle18"/>
          <w:sz w:val="28"/>
          <w:szCs w:val="28"/>
        </w:rPr>
        <w:t>в условиях применения противником современных средств поражения.</w:t>
      </w:r>
    </w:p>
    <w:p w:rsidR="00006119" w:rsidRPr="004E6980" w:rsidRDefault="00006119" w:rsidP="00006119">
      <w:pPr>
        <w:pStyle w:val="Style10"/>
        <w:widowControl/>
        <w:spacing w:line="322" w:lineRule="exact"/>
        <w:rPr>
          <w:rStyle w:val="FontStyle18"/>
          <w:sz w:val="28"/>
          <w:szCs w:val="28"/>
        </w:rPr>
      </w:pPr>
      <w:r w:rsidRPr="004E6980">
        <w:rPr>
          <w:rStyle w:val="FontStyle18"/>
          <w:sz w:val="28"/>
          <w:szCs w:val="28"/>
        </w:rPr>
        <w:t xml:space="preserve">Разбор КШУ провести </w:t>
      </w:r>
      <w:r w:rsidRPr="004E6980">
        <w:rPr>
          <w:rStyle w:val="FontStyle19"/>
          <w:b w:val="0"/>
          <w:sz w:val="28"/>
          <w:szCs w:val="28"/>
        </w:rPr>
        <w:t>30</w:t>
      </w:r>
      <w:r w:rsidR="00D83EED">
        <w:rPr>
          <w:rStyle w:val="FontStyle19"/>
          <w:b w:val="0"/>
          <w:sz w:val="28"/>
          <w:szCs w:val="28"/>
        </w:rPr>
        <w:t>.05.</w:t>
      </w:r>
      <w:r w:rsidR="00D83EED">
        <w:rPr>
          <w:rStyle w:val="FontStyle18"/>
          <w:sz w:val="28"/>
          <w:szCs w:val="28"/>
        </w:rPr>
        <w:t>2018</w:t>
      </w:r>
      <w:r w:rsidRPr="004E6980">
        <w:rPr>
          <w:rStyle w:val="FontStyle18"/>
          <w:sz w:val="28"/>
          <w:szCs w:val="28"/>
        </w:rPr>
        <w:t xml:space="preserve"> в здании администрации городского </w:t>
      </w:r>
      <w:proofErr w:type="gramStart"/>
      <w:r w:rsidRPr="004E6980">
        <w:rPr>
          <w:rStyle w:val="FontStyle18"/>
          <w:sz w:val="28"/>
          <w:szCs w:val="28"/>
        </w:rPr>
        <w:t>округа</w:t>
      </w:r>
      <w:proofErr w:type="gramEnd"/>
      <w:r w:rsidRPr="004E6980">
        <w:rPr>
          <w:rStyle w:val="FontStyle18"/>
          <w:sz w:val="28"/>
          <w:szCs w:val="28"/>
        </w:rPr>
        <w:t xml:space="preserve"> ЗАТО Светлый.</w:t>
      </w:r>
    </w:p>
    <w:p w:rsidR="00006119" w:rsidRPr="004E6980" w:rsidRDefault="0011657A" w:rsidP="007C569B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6119" w:rsidRPr="004E6980">
        <w:rPr>
          <w:sz w:val="28"/>
          <w:szCs w:val="28"/>
        </w:rPr>
        <w:t xml:space="preserve">Границы зоны проведения КШУ определить в пределах территории городского </w:t>
      </w:r>
      <w:proofErr w:type="gramStart"/>
      <w:r w:rsidR="00006119" w:rsidRPr="004E6980">
        <w:rPr>
          <w:sz w:val="28"/>
          <w:szCs w:val="28"/>
        </w:rPr>
        <w:t>округа</w:t>
      </w:r>
      <w:proofErr w:type="gramEnd"/>
      <w:r w:rsidR="00006119" w:rsidRPr="004E6980">
        <w:rPr>
          <w:sz w:val="28"/>
          <w:szCs w:val="28"/>
        </w:rPr>
        <w:t xml:space="preserve"> ЗАТО Светлый Саратовской области.</w:t>
      </w:r>
    </w:p>
    <w:p w:rsidR="00006119" w:rsidRPr="004E6980" w:rsidRDefault="0011657A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6119" w:rsidRPr="004E6980">
        <w:rPr>
          <w:sz w:val="28"/>
          <w:szCs w:val="28"/>
        </w:rPr>
        <w:t xml:space="preserve">Начальнику отдела по делам гражданской обороны, чрезвычайным ситуациям и мобилизационной работы администрации городского </w:t>
      </w:r>
      <w:proofErr w:type="gramStart"/>
      <w:r w:rsidR="00006119" w:rsidRPr="004E6980">
        <w:rPr>
          <w:sz w:val="28"/>
          <w:szCs w:val="28"/>
        </w:rPr>
        <w:t>округа</w:t>
      </w:r>
      <w:proofErr w:type="gramEnd"/>
      <w:r w:rsidR="00006119" w:rsidRPr="004E6980">
        <w:rPr>
          <w:sz w:val="28"/>
          <w:szCs w:val="28"/>
        </w:rPr>
        <w:t xml:space="preserve"> ЗАТО Светлый:</w:t>
      </w:r>
    </w:p>
    <w:p w:rsidR="00006119" w:rsidRPr="004E6980" w:rsidRDefault="007C569B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06119" w:rsidRPr="004E69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6119" w:rsidRPr="004E6980">
        <w:rPr>
          <w:sz w:val="28"/>
          <w:szCs w:val="28"/>
        </w:rPr>
        <w:t>Подготовить и</w:t>
      </w:r>
      <w:r w:rsidR="00CC66BA">
        <w:rPr>
          <w:sz w:val="28"/>
          <w:szCs w:val="28"/>
        </w:rPr>
        <w:t xml:space="preserve"> направить </w:t>
      </w:r>
      <w:r w:rsidR="00006119" w:rsidRPr="004E698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учреждений, имеющих </w:t>
      </w:r>
      <w:r w:rsidR="00CC66BA">
        <w:rPr>
          <w:sz w:val="28"/>
          <w:szCs w:val="28"/>
        </w:rPr>
        <w:t>нештатные аварийно-спасательные формирования, распоряжение</w:t>
      </w:r>
      <w:r w:rsidR="00006119" w:rsidRPr="004E6980">
        <w:rPr>
          <w:sz w:val="28"/>
          <w:szCs w:val="28"/>
        </w:rPr>
        <w:t xml:space="preserve"> </w:t>
      </w:r>
      <w:r w:rsidR="00CC66BA">
        <w:rPr>
          <w:sz w:val="28"/>
          <w:szCs w:val="28"/>
        </w:rPr>
        <w:br/>
      </w:r>
      <w:r w:rsidR="00006119" w:rsidRPr="004E6980">
        <w:rPr>
          <w:sz w:val="28"/>
          <w:szCs w:val="28"/>
        </w:rPr>
        <w:t>на подготовку к КШУ.</w:t>
      </w:r>
    </w:p>
    <w:p w:rsidR="00006119" w:rsidRPr="004E6980" w:rsidRDefault="0047592B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06119" w:rsidRPr="004E6980">
        <w:rPr>
          <w:sz w:val="28"/>
          <w:szCs w:val="28"/>
        </w:rPr>
        <w:t>Разработать календарный план подготовки к КШУ.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>4.3. Со всем личным составом, привлекаемым на КШУ, организовать</w:t>
      </w:r>
      <w:r w:rsidRPr="004E6980">
        <w:rPr>
          <w:sz w:val="28"/>
          <w:szCs w:val="28"/>
        </w:rPr>
        <w:br/>
        <w:t>проведение инструктивных занятий, по изучению требований мер безопасности при выполнении практических мероприятий в ходе проведения КШУ.</w:t>
      </w:r>
    </w:p>
    <w:p w:rsidR="00006119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47592B">
        <w:rPr>
          <w:sz w:val="28"/>
          <w:szCs w:val="28"/>
        </w:rPr>
        <w:t xml:space="preserve"> </w:t>
      </w:r>
      <w:r w:rsidRPr="004E6980">
        <w:rPr>
          <w:sz w:val="28"/>
          <w:szCs w:val="28"/>
        </w:rPr>
        <w:t>В ходе КШУ предусмотреть и быть в го</w:t>
      </w:r>
      <w:r>
        <w:rPr>
          <w:sz w:val="28"/>
          <w:szCs w:val="28"/>
        </w:rPr>
        <w:t xml:space="preserve">товности выполнить практически: 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 xml:space="preserve">оповещение и сбор членов КЧС и ОПБ городского </w:t>
      </w:r>
      <w:proofErr w:type="gramStart"/>
      <w:r w:rsidRPr="004E6980">
        <w:rPr>
          <w:sz w:val="28"/>
          <w:szCs w:val="28"/>
        </w:rPr>
        <w:t>округа</w:t>
      </w:r>
      <w:proofErr w:type="gramEnd"/>
      <w:r w:rsidRPr="004E6980">
        <w:rPr>
          <w:sz w:val="28"/>
          <w:szCs w:val="28"/>
        </w:rPr>
        <w:t xml:space="preserve"> </w:t>
      </w:r>
      <w:r w:rsidR="0047592B">
        <w:rPr>
          <w:sz w:val="28"/>
          <w:szCs w:val="28"/>
        </w:rPr>
        <w:br/>
      </w:r>
      <w:r w:rsidRPr="004E6980">
        <w:rPr>
          <w:sz w:val="28"/>
          <w:szCs w:val="28"/>
        </w:rPr>
        <w:t>ЗАТО Светлый,</w:t>
      </w:r>
      <w:r>
        <w:rPr>
          <w:sz w:val="28"/>
          <w:szCs w:val="28"/>
        </w:rPr>
        <w:t xml:space="preserve"> </w:t>
      </w:r>
      <w:r w:rsidRPr="004E6980">
        <w:rPr>
          <w:sz w:val="28"/>
          <w:szCs w:val="28"/>
        </w:rPr>
        <w:t xml:space="preserve">руководящего состава органов управления, </w:t>
      </w:r>
      <w:r w:rsidR="0047592B">
        <w:rPr>
          <w:sz w:val="28"/>
          <w:szCs w:val="28"/>
        </w:rPr>
        <w:t xml:space="preserve">учреждений </w:t>
      </w:r>
      <w:r w:rsidR="00D83EED">
        <w:rPr>
          <w:sz w:val="28"/>
          <w:szCs w:val="28"/>
        </w:rPr>
        <w:br/>
      </w:r>
      <w:r w:rsidR="0047592B">
        <w:rPr>
          <w:sz w:val="28"/>
          <w:szCs w:val="28"/>
        </w:rPr>
        <w:t>и предприятий,</w:t>
      </w:r>
      <w:r w:rsidRPr="004E6980">
        <w:rPr>
          <w:sz w:val="28"/>
          <w:szCs w:val="28"/>
        </w:rPr>
        <w:t xml:space="preserve"> привлекаемых на КШУ;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 xml:space="preserve">оценить обстановку, которая может сложиться в результате чрезвычайной ситуации, принять решение на привлечение сил и средств </w:t>
      </w:r>
      <w:r w:rsidR="0047592B">
        <w:rPr>
          <w:sz w:val="28"/>
          <w:szCs w:val="28"/>
        </w:rPr>
        <w:br/>
      </w:r>
      <w:r w:rsidRPr="004E6980">
        <w:rPr>
          <w:sz w:val="28"/>
          <w:szCs w:val="28"/>
        </w:rPr>
        <w:t>МЗ СТП РСЧС для ликвидации последствий чрезвычайной ситуации;</w:t>
      </w:r>
    </w:p>
    <w:p w:rsidR="00006119" w:rsidRPr="004E6980" w:rsidRDefault="00006119" w:rsidP="00006119">
      <w:pPr>
        <w:ind w:left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>доложить руководству КШУ выводы из оценки обстановки, принятое решение по обстановке;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>выполнить практические мероприятия в ходе ликвидации последствий чрезвычайной ситуации в соответствии с обстановкой, создаваемой в ходе КШУ;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 xml:space="preserve">выполнить практические мероприятия в ходе перевода в степень готовности гражданской обороны 3 очереди (согласно </w:t>
      </w:r>
      <w:proofErr w:type="gramStart"/>
      <w:r w:rsidRPr="004E6980">
        <w:rPr>
          <w:sz w:val="28"/>
          <w:szCs w:val="28"/>
        </w:rPr>
        <w:t>вводным</w:t>
      </w:r>
      <w:proofErr w:type="gramEnd"/>
      <w:r w:rsidRPr="004E6980">
        <w:rPr>
          <w:sz w:val="28"/>
          <w:szCs w:val="28"/>
        </w:rPr>
        <w:t>);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 w:rsidRPr="004E6980">
        <w:rPr>
          <w:sz w:val="28"/>
          <w:szCs w:val="28"/>
        </w:rPr>
        <w:t>представить руководству КШУ копии всех отрабатываемых документов.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6980">
        <w:rPr>
          <w:sz w:val="28"/>
          <w:szCs w:val="28"/>
        </w:rPr>
        <w:t xml:space="preserve">одготовить оперативную группу КЧС и ОПБ городского </w:t>
      </w:r>
      <w:proofErr w:type="gramStart"/>
      <w:r w:rsidRPr="004E6980">
        <w:rPr>
          <w:sz w:val="28"/>
          <w:szCs w:val="28"/>
        </w:rPr>
        <w:t>округа</w:t>
      </w:r>
      <w:proofErr w:type="gramEnd"/>
      <w:r w:rsidRPr="004E6980">
        <w:rPr>
          <w:sz w:val="28"/>
          <w:szCs w:val="28"/>
        </w:rPr>
        <w:t xml:space="preserve"> ЗАТО Светлый к выходу и работе в границах зоны чрезвычайной ситуации.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7592B">
        <w:rPr>
          <w:sz w:val="28"/>
          <w:szCs w:val="28"/>
        </w:rPr>
        <w:t>о 23.05.2018</w:t>
      </w:r>
      <w:r w:rsidRPr="004E6980">
        <w:rPr>
          <w:sz w:val="28"/>
          <w:szCs w:val="28"/>
        </w:rPr>
        <w:t xml:space="preserve"> представить в Главное управление (через отдел оперативного планирования) предложения по привлечению на КШУ учреждений, организаций и органов управления.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E6980">
        <w:rPr>
          <w:sz w:val="28"/>
          <w:szCs w:val="28"/>
        </w:rPr>
        <w:t xml:space="preserve">оложить о готовности к КШУ в Главное управление письменно </w:t>
      </w:r>
      <w:r w:rsidR="007C569B">
        <w:rPr>
          <w:sz w:val="28"/>
          <w:szCs w:val="28"/>
        </w:rPr>
        <w:br/>
        <w:t>до 23.05.2018</w:t>
      </w:r>
      <w:r w:rsidRPr="004E6980">
        <w:rPr>
          <w:sz w:val="28"/>
          <w:szCs w:val="28"/>
        </w:rPr>
        <w:t>.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7592B">
        <w:rPr>
          <w:sz w:val="28"/>
          <w:szCs w:val="28"/>
        </w:rPr>
        <w:t xml:space="preserve"> </w:t>
      </w:r>
      <w:r w:rsidRPr="004E6980">
        <w:rPr>
          <w:sz w:val="28"/>
          <w:szCs w:val="28"/>
        </w:rPr>
        <w:t>Руководителям</w:t>
      </w:r>
      <w:r w:rsidR="0047592B">
        <w:rPr>
          <w:sz w:val="28"/>
          <w:szCs w:val="28"/>
        </w:rPr>
        <w:t xml:space="preserve"> </w:t>
      </w:r>
      <w:r w:rsidRPr="004E6980">
        <w:rPr>
          <w:sz w:val="28"/>
          <w:szCs w:val="28"/>
        </w:rPr>
        <w:t xml:space="preserve">учреждений и организаций городского </w:t>
      </w:r>
      <w:proofErr w:type="gramStart"/>
      <w:r w:rsidRPr="004E6980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47592B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Светлый, привлекаемых на </w:t>
      </w:r>
      <w:r w:rsidRPr="004E6980">
        <w:rPr>
          <w:sz w:val="28"/>
          <w:szCs w:val="28"/>
        </w:rPr>
        <w:t>КШУ:</w:t>
      </w:r>
    </w:p>
    <w:p w:rsidR="0047592B" w:rsidRDefault="0047592B" w:rsidP="00006119">
      <w:pPr>
        <w:ind w:firstLine="708"/>
        <w:jc w:val="both"/>
        <w:rPr>
          <w:sz w:val="28"/>
          <w:szCs w:val="28"/>
        </w:rPr>
      </w:pPr>
    </w:p>
    <w:p w:rsidR="0047592B" w:rsidRDefault="0047592B" w:rsidP="004B2D52">
      <w:pPr>
        <w:jc w:val="both"/>
        <w:rPr>
          <w:sz w:val="28"/>
          <w:szCs w:val="28"/>
        </w:rPr>
      </w:pPr>
    </w:p>
    <w:p w:rsidR="0047592B" w:rsidRDefault="0047592B" w:rsidP="004759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7592B" w:rsidRDefault="0047592B" w:rsidP="0047592B">
      <w:pPr>
        <w:jc w:val="center"/>
        <w:rPr>
          <w:sz w:val="28"/>
          <w:szCs w:val="28"/>
        </w:rPr>
      </w:pP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592B">
        <w:rPr>
          <w:sz w:val="28"/>
          <w:szCs w:val="28"/>
        </w:rPr>
        <w:t xml:space="preserve">.1. </w:t>
      </w:r>
      <w:r w:rsidRPr="004E6980">
        <w:rPr>
          <w:sz w:val="28"/>
          <w:szCs w:val="28"/>
        </w:rPr>
        <w:t>Принять установленным порядк</w:t>
      </w:r>
      <w:r>
        <w:rPr>
          <w:sz w:val="28"/>
          <w:szCs w:val="28"/>
        </w:rPr>
        <w:t xml:space="preserve">ом </w:t>
      </w:r>
      <w:r w:rsidR="00484814">
        <w:rPr>
          <w:sz w:val="28"/>
          <w:szCs w:val="28"/>
        </w:rPr>
        <w:t>нормативные документы</w:t>
      </w:r>
      <w:r w:rsidRPr="004E6980">
        <w:rPr>
          <w:sz w:val="28"/>
          <w:szCs w:val="28"/>
        </w:rPr>
        <w:t xml:space="preserve"> </w:t>
      </w:r>
      <w:r w:rsidR="00484814">
        <w:rPr>
          <w:sz w:val="28"/>
          <w:szCs w:val="28"/>
        </w:rPr>
        <w:br/>
      </w:r>
      <w:r w:rsidRPr="004E6980">
        <w:rPr>
          <w:sz w:val="28"/>
          <w:szCs w:val="28"/>
        </w:rPr>
        <w:t>о подготовке к КШУ, разработать кале</w:t>
      </w:r>
      <w:r>
        <w:rPr>
          <w:sz w:val="28"/>
          <w:szCs w:val="28"/>
        </w:rPr>
        <w:t xml:space="preserve">ндарные планы подготовки к КШУ, </w:t>
      </w:r>
      <w:r w:rsidRPr="004E6980">
        <w:rPr>
          <w:sz w:val="28"/>
          <w:szCs w:val="28"/>
        </w:rPr>
        <w:t xml:space="preserve">копии </w:t>
      </w:r>
      <w:r w:rsidR="00484814">
        <w:rPr>
          <w:sz w:val="28"/>
          <w:szCs w:val="28"/>
        </w:rPr>
        <w:t>нормативных документов</w:t>
      </w:r>
      <w:r>
        <w:rPr>
          <w:sz w:val="28"/>
          <w:szCs w:val="28"/>
        </w:rPr>
        <w:t xml:space="preserve"> и планов представить </w:t>
      </w:r>
      <w:r w:rsidRPr="004E6980">
        <w:rPr>
          <w:sz w:val="28"/>
          <w:szCs w:val="28"/>
        </w:rPr>
        <w:t xml:space="preserve">руководству </w:t>
      </w:r>
      <w:r w:rsidR="00484814">
        <w:rPr>
          <w:sz w:val="28"/>
          <w:szCs w:val="28"/>
        </w:rPr>
        <w:br/>
      </w:r>
      <w:r w:rsidRPr="004E6980">
        <w:rPr>
          <w:sz w:val="28"/>
          <w:szCs w:val="28"/>
        </w:rPr>
        <w:t>КШУ при заслушивании.</w:t>
      </w:r>
    </w:p>
    <w:p w:rsidR="00006119" w:rsidRPr="004E6980" w:rsidRDefault="00006119" w:rsidP="0000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E6980">
        <w:rPr>
          <w:sz w:val="28"/>
          <w:szCs w:val="28"/>
        </w:rPr>
        <w:t>Определить конкретные силы и средства для выполнения практических мероприятий в ходе КШУ, организовать их подготовку.</w:t>
      </w:r>
    </w:p>
    <w:p w:rsidR="00006119" w:rsidRDefault="00006119" w:rsidP="00006119">
      <w:pPr>
        <w:ind w:firstLine="705"/>
        <w:jc w:val="both"/>
        <w:rPr>
          <w:sz w:val="28"/>
          <w:szCs w:val="28"/>
        </w:rPr>
      </w:pPr>
      <w:r w:rsidRPr="00EF22C3">
        <w:rPr>
          <w:sz w:val="28"/>
          <w:szCs w:val="28"/>
        </w:rPr>
        <w:t>5.3. Определить порядок имитации последствий чрезвычайной ситуации (взрыва, очагов пожаров, образование завалов и разрушений, повреждений систем тепл</w:t>
      </w:r>
      <w:proofErr w:type="gramStart"/>
      <w:r w:rsidRPr="00EF22C3">
        <w:rPr>
          <w:sz w:val="28"/>
          <w:szCs w:val="28"/>
        </w:rPr>
        <w:t>о-</w:t>
      </w:r>
      <w:proofErr w:type="gramEnd"/>
      <w:r w:rsidRPr="00EF22C3">
        <w:rPr>
          <w:sz w:val="28"/>
          <w:szCs w:val="28"/>
        </w:rPr>
        <w:t xml:space="preserve">, </w:t>
      </w:r>
      <w:proofErr w:type="spellStart"/>
      <w:r w:rsidRPr="00EF22C3">
        <w:rPr>
          <w:sz w:val="28"/>
          <w:szCs w:val="28"/>
        </w:rPr>
        <w:t>водо</w:t>
      </w:r>
      <w:proofErr w:type="spellEnd"/>
      <w:r w:rsidRPr="00EF22C3">
        <w:rPr>
          <w:sz w:val="28"/>
          <w:szCs w:val="28"/>
        </w:rPr>
        <w:t xml:space="preserve">-, </w:t>
      </w:r>
      <w:proofErr w:type="spellStart"/>
      <w:r w:rsidRPr="00EF22C3">
        <w:rPr>
          <w:sz w:val="28"/>
          <w:szCs w:val="28"/>
        </w:rPr>
        <w:t>газо</w:t>
      </w:r>
      <w:proofErr w:type="spellEnd"/>
      <w:r w:rsidRPr="00EF22C3">
        <w:rPr>
          <w:sz w:val="28"/>
          <w:szCs w:val="28"/>
        </w:rPr>
        <w:t xml:space="preserve">-, энергоснабжения, манекены </w:t>
      </w:r>
      <w:r w:rsidR="00BA7A29">
        <w:rPr>
          <w:sz w:val="28"/>
          <w:szCs w:val="28"/>
        </w:rPr>
        <w:br/>
      </w:r>
      <w:r w:rsidRPr="00EF22C3">
        <w:rPr>
          <w:sz w:val="28"/>
          <w:szCs w:val="28"/>
        </w:rPr>
        <w:t>для имитации пострадавших в очагах поражения).</w:t>
      </w:r>
    </w:p>
    <w:p w:rsidR="00006119" w:rsidRPr="00EF22C3" w:rsidRDefault="00BA7A29" w:rsidP="00006119">
      <w:pPr>
        <w:pStyle w:val="Style7"/>
        <w:widowControl/>
        <w:tabs>
          <w:tab w:val="left" w:pos="1421"/>
        </w:tabs>
        <w:spacing w:line="322" w:lineRule="exact"/>
        <w:ind w:left="5" w:right="2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5.4. </w:t>
      </w:r>
      <w:r w:rsidR="00006119" w:rsidRPr="00EF22C3">
        <w:rPr>
          <w:rStyle w:val="FontStyle18"/>
          <w:sz w:val="28"/>
          <w:szCs w:val="28"/>
        </w:rPr>
        <w:t>Со всем личным составом, привлекаемым к КШУ, провести</w:t>
      </w:r>
      <w:r w:rsidR="00006119" w:rsidRPr="00EF22C3">
        <w:rPr>
          <w:rStyle w:val="FontStyle18"/>
          <w:sz w:val="28"/>
          <w:szCs w:val="28"/>
        </w:rPr>
        <w:br/>
        <w:t>инструкторско-методические занятия, изучить требования мер безопасности и</w:t>
      </w:r>
      <w:r>
        <w:rPr>
          <w:rStyle w:val="FontStyle18"/>
          <w:sz w:val="28"/>
          <w:szCs w:val="28"/>
        </w:rPr>
        <w:t xml:space="preserve"> </w:t>
      </w:r>
      <w:r w:rsidR="00006119" w:rsidRPr="00EF22C3">
        <w:rPr>
          <w:rStyle w:val="FontStyle18"/>
          <w:sz w:val="28"/>
          <w:szCs w:val="28"/>
        </w:rPr>
        <w:t>обеспечить их соблюдение в ходе КШУ.</w:t>
      </w:r>
    </w:p>
    <w:p w:rsidR="00006119" w:rsidRPr="00EF22C3" w:rsidRDefault="00BA7A29" w:rsidP="00006119">
      <w:pPr>
        <w:pStyle w:val="Style7"/>
        <w:widowControl/>
        <w:tabs>
          <w:tab w:val="left" w:pos="979"/>
        </w:tabs>
        <w:spacing w:before="5" w:line="322" w:lineRule="exact"/>
        <w:ind w:left="710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6. </w:t>
      </w:r>
      <w:r w:rsidR="00006119" w:rsidRPr="00EF22C3">
        <w:rPr>
          <w:rStyle w:val="FontStyle18"/>
          <w:sz w:val="28"/>
          <w:szCs w:val="28"/>
        </w:rPr>
        <w:t>Быть в готовности:</w:t>
      </w:r>
    </w:p>
    <w:p w:rsidR="00006119" w:rsidRPr="00EF22C3" w:rsidRDefault="00006119" w:rsidP="00006119">
      <w:pPr>
        <w:pStyle w:val="Style10"/>
        <w:widowControl/>
        <w:spacing w:line="322" w:lineRule="exact"/>
        <w:ind w:left="5" w:right="24" w:firstLine="701"/>
        <w:rPr>
          <w:rStyle w:val="FontStyle18"/>
          <w:sz w:val="28"/>
          <w:szCs w:val="28"/>
        </w:rPr>
      </w:pPr>
      <w:r w:rsidRPr="00EF22C3">
        <w:rPr>
          <w:rStyle w:val="FontStyle19"/>
          <w:b w:val="0"/>
          <w:sz w:val="28"/>
          <w:szCs w:val="28"/>
        </w:rPr>
        <w:t>органам управления</w:t>
      </w:r>
      <w:r w:rsidR="00BA7A29">
        <w:rPr>
          <w:rStyle w:val="FontStyle19"/>
          <w:b w:val="0"/>
          <w:sz w:val="28"/>
          <w:szCs w:val="28"/>
        </w:rPr>
        <w:t xml:space="preserve"> </w:t>
      </w:r>
      <w:r w:rsidR="00BA7A29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к проведению мероприятий по переводу системы гражданской обороны с мирного на военное время, принятию решения по обстановке при возникновении чрезвычайной ситуации, организации работ по ликвидации последствий ЧС и первоочередному жизнеобеспечению пострадавшего населения;</w:t>
      </w:r>
    </w:p>
    <w:p w:rsidR="00006119" w:rsidRPr="00EF22C3" w:rsidRDefault="00006119" w:rsidP="00006119">
      <w:pPr>
        <w:pStyle w:val="Style10"/>
        <w:widowControl/>
        <w:spacing w:before="5" w:line="322" w:lineRule="exact"/>
        <w:ind w:left="14" w:right="19" w:firstLine="701"/>
        <w:rPr>
          <w:rStyle w:val="FontStyle18"/>
          <w:sz w:val="28"/>
          <w:szCs w:val="28"/>
        </w:rPr>
      </w:pPr>
      <w:r w:rsidRPr="00EF22C3">
        <w:rPr>
          <w:rStyle w:val="FontStyle19"/>
          <w:b w:val="0"/>
          <w:sz w:val="28"/>
          <w:szCs w:val="28"/>
        </w:rPr>
        <w:t>силам, привлекаемым для ликвидации последствий ЧС</w:t>
      </w:r>
      <w:r w:rsidR="00BA7A29">
        <w:rPr>
          <w:rStyle w:val="FontStyle19"/>
          <w:b w:val="0"/>
          <w:sz w:val="28"/>
          <w:szCs w:val="28"/>
        </w:rPr>
        <w:t xml:space="preserve"> </w:t>
      </w:r>
      <w:r w:rsidR="00BA7A29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</w:t>
      </w:r>
      <w:r w:rsidR="00BA7A29">
        <w:rPr>
          <w:rStyle w:val="FontStyle18"/>
          <w:sz w:val="28"/>
          <w:szCs w:val="28"/>
        </w:rPr>
        <w:br/>
      </w:r>
      <w:r w:rsidRPr="00EF22C3">
        <w:rPr>
          <w:rStyle w:val="FontStyle18"/>
          <w:sz w:val="28"/>
          <w:szCs w:val="28"/>
        </w:rPr>
        <w:t>к приведению их в готовность, выдвижению в район ЧС, развертыванию для выполнения практических мероприятий по ликвидации последствий ЧС.</w:t>
      </w:r>
    </w:p>
    <w:p w:rsidR="00006119" w:rsidRPr="00EF22C3" w:rsidRDefault="00006119" w:rsidP="00006119">
      <w:pPr>
        <w:pStyle w:val="Style10"/>
        <w:widowControl/>
        <w:spacing w:line="322" w:lineRule="exact"/>
        <w:ind w:left="19" w:right="24" w:firstLine="691"/>
        <w:rPr>
          <w:rStyle w:val="FontStyle18"/>
          <w:sz w:val="28"/>
          <w:szCs w:val="28"/>
        </w:rPr>
      </w:pPr>
      <w:r w:rsidRPr="00EF22C3">
        <w:rPr>
          <w:rStyle w:val="FontStyle18"/>
          <w:sz w:val="28"/>
          <w:szCs w:val="28"/>
        </w:rPr>
        <w:t>В период проведения КШУ руководство проведением мероприятий осуществлять:</w:t>
      </w:r>
    </w:p>
    <w:p w:rsidR="00006119" w:rsidRPr="00EF22C3" w:rsidRDefault="007C569B" w:rsidP="00006119">
      <w:pPr>
        <w:pStyle w:val="Style10"/>
        <w:widowControl/>
        <w:spacing w:before="5" w:line="322" w:lineRule="exact"/>
        <w:ind w:left="14" w:right="19" w:firstLine="70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</w:t>
      </w:r>
      <w:r w:rsidR="00BA7A29">
        <w:rPr>
          <w:rStyle w:val="FontStyle18"/>
          <w:sz w:val="28"/>
          <w:szCs w:val="28"/>
        </w:rPr>
        <w:t xml:space="preserve"> пунктов</w:t>
      </w:r>
      <w:r w:rsidR="00006119" w:rsidRPr="00EF22C3">
        <w:rPr>
          <w:rStyle w:val="FontStyle18"/>
          <w:sz w:val="28"/>
          <w:szCs w:val="28"/>
        </w:rPr>
        <w:t xml:space="preserve"> постоянной дислокации </w:t>
      </w:r>
      <w:r w:rsidR="00BA7A29">
        <w:rPr>
          <w:rStyle w:val="FontStyle18"/>
          <w:sz w:val="28"/>
          <w:szCs w:val="28"/>
        </w:rPr>
        <w:t>–</w:t>
      </w:r>
      <w:r w:rsidR="00006119" w:rsidRPr="00EF22C3">
        <w:rPr>
          <w:rStyle w:val="FontStyle18"/>
          <w:sz w:val="28"/>
          <w:szCs w:val="28"/>
        </w:rPr>
        <w:t xml:space="preserve"> с оборудованного пункта управления с использованием действующих каналов связи;</w:t>
      </w:r>
    </w:p>
    <w:p w:rsidR="00006119" w:rsidRPr="00EF22C3" w:rsidRDefault="00006119" w:rsidP="007C569B">
      <w:pPr>
        <w:pStyle w:val="Style10"/>
        <w:widowControl/>
        <w:spacing w:line="322" w:lineRule="exact"/>
        <w:ind w:firstLine="709"/>
        <w:rPr>
          <w:sz w:val="28"/>
          <w:szCs w:val="28"/>
        </w:rPr>
      </w:pPr>
      <w:r w:rsidRPr="00EF22C3">
        <w:rPr>
          <w:rStyle w:val="FontStyle18"/>
          <w:sz w:val="28"/>
          <w:szCs w:val="28"/>
        </w:rPr>
        <w:t xml:space="preserve">в районе ЧС </w:t>
      </w:r>
      <w:r w:rsidR="00BA7A29">
        <w:rPr>
          <w:rStyle w:val="FontStyle18"/>
          <w:sz w:val="28"/>
          <w:szCs w:val="28"/>
        </w:rPr>
        <w:t>–</w:t>
      </w:r>
      <w:r w:rsidRPr="00EF22C3">
        <w:rPr>
          <w:rStyle w:val="FontStyle18"/>
          <w:sz w:val="28"/>
          <w:szCs w:val="28"/>
        </w:rPr>
        <w:t xml:space="preserve"> с подвижных пунктов управления, оборудованных средствами</w:t>
      </w:r>
      <w:r>
        <w:rPr>
          <w:rStyle w:val="FontStyle18"/>
          <w:sz w:val="28"/>
          <w:szCs w:val="28"/>
        </w:rPr>
        <w:t xml:space="preserve"> </w:t>
      </w:r>
      <w:r w:rsidRPr="00EF22C3">
        <w:rPr>
          <w:rStyle w:val="FontStyle18"/>
          <w:sz w:val="28"/>
          <w:szCs w:val="28"/>
        </w:rPr>
        <w:t>связи.</w:t>
      </w:r>
    </w:p>
    <w:p w:rsidR="00006119" w:rsidRDefault="00BA7A29" w:rsidP="00006119">
      <w:pPr>
        <w:ind w:firstLine="700"/>
        <w:jc w:val="both"/>
        <w:rPr>
          <w:sz w:val="28"/>
          <w:szCs w:val="28"/>
        </w:rPr>
      </w:pPr>
      <w:r w:rsidRPr="00BA7A29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006119" w:rsidRPr="0008228A">
        <w:rPr>
          <w:sz w:val="28"/>
          <w:szCs w:val="28"/>
        </w:rPr>
        <w:t>Отделу о</w:t>
      </w:r>
      <w:r>
        <w:rPr>
          <w:sz w:val="28"/>
          <w:szCs w:val="28"/>
        </w:rPr>
        <w:t>рганизационного обеспечения</w:t>
      </w:r>
      <w:r w:rsidR="00006119" w:rsidRPr="0008228A">
        <w:rPr>
          <w:sz w:val="28"/>
          <w:szCs w:val="28"/>
        </w:rPr>
        <w:t xml:space="preserve"> разместить настоящее распоряжение на официальном сайте администрации городского </w:t>
      </w:r>
      <w:proofErr w:type="gramStart"/>
      <w:r w:rsidR="00006119" w:rsidRPr="0008228A">
        <w:rPr>
          <w:sz w:val="28"/>
          <w:szCs w:val="28"/>
        </w:rPr>
        <w:t>округа</w:t>
      </w:r>
      <w:proofErr w:type="gramEnd"/>
      <w:r w:rsidR="00006119" w:rsidRPr="0008228A">
        <w:rPr>
          <w:sz w:val="28"/>
          <w:szCs w:val="28"/>
        </w:rPr>
        <w:t xml:space="preserve"> ЗАТО Светлый </w:t>
      </w:r>
      <w:proofErr w:type="spellStart"/>
      <w:r w:rsidR="00006119" w:rsidRPr="0008228A">
        <w:rPr>
          <w:sz w:val="28"/>
          <w:szCs w:val="28"/>
        </w:rPr>
        <w:t>www.zatosvetly.ru</w:t>
      </w:r>
      <w:proofErr w:type="spellEnd"/>
      <w:r w:rsidR="00006119" w:rsidRPr="0008228A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</w:t>
      </w:r>
      <w:r w:rsidR="00006119">
        <w:rPr>
          <w:sz w:val="28"/>
          <w:szCs w:val="28"/>
        </w:rPr>
        <w:t>сания.</w:t>
      </w:r>
    </w:p>
    <w:p w:rsidR="002A1A02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A1A02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              </w:t>
      </w:r>
      <w:r w:rsidR="00C813DA">
        <w:rPr>
          <w:b/>
          <w:sz w:val="28"/>
          <w:szCs w:val="28"/>
        </w:rPr>
        <w:t>подпись</w:t>
      </w:r>
      <w:r w:rsidR="00920D23">
        <w:rPr>
          <w:b/>
          <w:sz w:val="28"/>
          <w:szCs w:val="28"/>
        </w:rPr>
        <w:t xml:space="preserve"> </w:t>
      </w:r>
      <w:r w:rsidR="00892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</w:p>
    <w:p w:rsidR="00920D23" w:rsidRDefault="00920D23" w:rsidP="004D2CF9">
      <w:pPr>
        <w:jc w:val="both"/>
        <w:rPr>
          <w:b/>
          <w:sz w:val="28"/>
          <w:szCs w:val="28"/>
        </w:rPr>
      </w:pPr>
    </w:p>
    <w:p w:rsidR="00C813DA" w:rsidRDefault="00C813DA" w:rsidP="00C813DA">
      <w:pPr>
        <w:jc w:val="both"/>
      </w:pPr>
      <w:r>
        <w:t>Копия верна:</w:t>
      </w:r>
    </w:p>
    <w:p w:rsidR="00C813DA" w:rsidRDefault="00C813DA" w:rsidP="00C813DA">
      <w:pPr>
        <w:jc w:val="both"/>
      </w:pPr>
      <w:r>
        <w:t xml:space="preserve">заместитель начальника отдела организационного </w:t>
      </w:r>
    </w:p>
    <w:p w:rsidR="00C813DA" w:rsidRDefault="00C813DA" w:rsidP="00C813DA">
      <w:pPr>
        <w:jc w:val="both"/>
      </w:pPr>
      <w:r>
        <w:t xml:space="preserve">обеспечения управления делами администрации </w:t>
      </w:r>
    </w:p>
    <w:p w:rsidR="00C813DA" w:rsidRDefault="00C813DA" w:rsidP="00C813DA">
      <w:pPr>
        <w:jc w:val="both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C813DA" w:rsidRDefault="00C813DA" w:rsidP="00C813DA">
      <w:pPr>
        <w:jc w:val="both"/>
      </w:pPr>
      <w:r>
        <w:t>16.05.2018</w:t>
      </w:r>
    </w:p>
    <w:p w:rsidR="00920D23" w:rsidRPr="00EE5CC0" w:rsidRDefault="00920D23" w:rsidP="004D2CF9">
      <w:pPr>
        <w:jc w:val="both"/>
        <w:rPr>
          <w:b/>
          <w:sz w:val="28"/>
          <w:szCs w:val="28"/>
        </w:rPr>
      </w:pPr>
    </w:p>
    <w:sectPr w:rsidR="00920D23" w:rsidRPr="00EE5CC0" w:rsidSect="00C84AAD">
      <w:headerReference w:type="first" r:id="rId8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51" w:rsidRDefault="00F23451">
      <w:r>
        <w:separator/>
      </w:r>
    </w:p>
  </w:endnote>
  <w:endnote w:type="continuationSeparator" w:id="0">
    <w:p w:rsidR="00F23451" w:rsidRDefault="00F2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51" w:rsidRDefault="00F23451">
      <w:r>
        <w:separator/>
      </w:r>
    </w:p>
  </w:footnote>
  <w:footnote w:type="continuationSeparator" w:id="0">
    <w:p w:rsidR="00F23451" w:rsidRDefault="00F2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C569B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14.05.2018</w:t>
          </w:r>
        </w:p>
      </w:tc>
      <w:tc>
        <w:tcPr>
          <w:tcW w:w="4643" w:type="dxa"/>
        </w:tcPr>
        <w:p w:rsidR="00B141DB" w:rsidRPr="00FE6B31" w:rsidRDefault="007C569B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112-р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2EA41DE"/>
    <w:multiLevelType w:val="hybridMultilevel"/>
    <w:tmpl w:val="7DDE18C4"/>
    <w:lvl w:ilvl="0" w:tplc="333AC0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3"/>
  </w:num>
  <w:num w:numId="8">
    <w:abstractNumId w:val="5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5"/>
  </w:num>
  <w:num w:numId="18">
    <w:abstractNumId w:val="24"/>
  </w:num>
  <w:num w:numId="19">
    <w:abstractNumId w:val="34"/>
  </w:num>
  <w:num w:numId="20">
    <w:abstractNumId w:val="17"/>
  </w:num>
  <w:num w:numId="21">
    <w:abstractNumId w:val="16"/>
  </w:num>
  <w:num w:numId="22">
    <w:abstractNumId w:val="37"/>
  </w:num>
  <w:num w:numId="23">
    <w:abstractNumId w:val="27"/>
  </w:num>
  <w:num w:numId="24">
    <w:abstractNumId w:val="33"/>
  </w:num>
  <w:num w:numId="25">
    <w:abstractNumId w:val="21"/>
  </w:num>
  <w:num w:numId="26">
    <w:abstractNumId w:val="31"/>
  </w:num>
  <w:num w:numId="27">
    <w:abstractNumId w:val="14"/>
  </w:num>
  <w:num w:numId="28">
    <w:abstractNumId w:val="36"/>
  </w:num>
  <w:num w:numId="29">
    <w:abstractNumId w:val="8"/>
  </w:num>
  <w:num w:numId="30">
    <w:abstractNumId w:val="18"/>
  </w:num>
  <w:num w:numId="31">
    <w:abstractNumId w:val="1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"/>
  </w:num>
  <w:num w:numId="36">
    <w:abstractNumId w:val="6"/>
  </w:num>
  <w:num w:numId="37">
    <w:abstractNumId w:val="11"/>
  </w:num>
  <w:num w:numId="38">
    <w:abstractNumId w:val="32"/>
  </w:num>
  <w:num w:numId="39">
    <w:abstractNumId w:val="28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107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56DE"/>
    <w:rsid w:val="00005FE1"/>
    <w:rsid w:val="00006119"/>
    <w:rsid w:val="000062CB"/>
    <w:rsid w:val="00007F66"/>
    <w:rsid w:val="000121AE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141B"/>
    <w:rsid w:val="0011205B"/>
    <w:rsid w:val="00113639"/>
    <w:rsid w:val="0011446F"/>
    <w:rsid w:val="0011657A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6F37"/>
    <w:rsid w:val="00347785"/>
    <w:rsid w:val="00352690"/>
    <w:rsid w:val="00352E75"/>
    <w:rsid w:val="003538E6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2F0F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25D0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09C0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7592B"/>
    <w:rsid w:val="00481121"/>
    <w:rsid w:val="00481B57"/>
    <w:rsid w:val="00481C00"/>
    <w:rsid w:val="00482857"/>
    <w:rsid w:val="004832BF"/>
    <w:rsid w:val="00483FC0"/>
    <w:rsid w:val="00484511"/>
    <w:rsid w:val="00484814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5605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2D52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076E7"/>
    <w:rsid w:val="00510D69"/>
    <w:rsid w:val="005121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90A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2EF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C569B"/>
    <w:rsid w:val="007D1481"/>
    <w:rsid w:val="007D4132"/>
    <w:rsid w:val="007D5001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694D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23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8F7"/>
    <w:rsid w:val="009F2D56"/>
    <w:rsid w:val="009F5DAD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79B"/>
    <w:rsid w:val="00A67305"/>
    <w:rsid w:val="00A70615"/>
    <w:rsid w:val="00A71BE4"/>
    <w:rsid w:val="00A71D8E"/>
    <w:rsid w:val="00A71D92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A7A29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3E21"/>
    <w:rsid w:val="00C764C2"/>
    <w:rsid w:val="00C813DA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66BA"/>
    <w:rsid w:val="00CC70F8"/>
    <w:rsid w:val="00CC7B6B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3EE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6D70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3451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14">
    <w:name w:val="Абзац списка1"/>
    <w:basedOn w:val="a"/>
    <w:rsid w:val="00006119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FontStyle18">
    <w:name w:val="Font Style18"/>
    <w:uiPriority w:val="99"/>
    <w:rsid w:val="000061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0611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006119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customStyle="1" w:styleId="FontStyle19">
    <w:name w:val="Font Style19"/>
    <w:uiPriority w:val="99"/>
    <w:rsid w:val="000061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006119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2ED7-DF8E-46EC-8C84-4995696D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35</cp:revision>
  <cp:lastPrinted>2018-05-16T04:42:00Z</cp:lastPrinted>
  <dcterms:created xsi:type="dcterms:W3CDTF">2018-04-27T13:56:00Z</dcterms:created>
  <dcterms:modified xsi:type="dcterms:W3CDTF">2018-05-16T04:47:00Z</dcterms:modified>
</cp:coreProperties>
</file>