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7060C4" w:rsidRDefault="007060C4" w:rsidP="007060C4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  <w:r w:rsidRPr="005C38C7">
        <w:rPr>
          <w:b/>
          <w:bCs/>
          <w:iCs/>
          <w:sz w:val="28"/>
          <w:szCs w:val="28"/>
        </w:rPr>
        <w:t xml:space="preserve">Об </w:t>
      </w:r>
      <w:r>
        <w:rPr>
          <w:b/>
          <w:bCs/>
          <w:iCs/>
          <w:sz w:val="28"/>
          <w:szCs w:val="28"/>
        </w:rPr>
        <w:t>определении</w:t>
      </w:r>
      <w:r w:rsidRPr="005C38C7">
        <w:rPr>
          <w:b/>
          <w:bCs/>
          <w:iCs/>
          <w:sz w:val="28"/>
          <w:szCs w:val="28"/>
        </w:rPr>
        <w:t xml:space="preserve"> резервных пунктов </w:t>
      </w:r>
    </w:p>
    <w:p w:rsidR="007060C4" w:rsidRDefault="007060C4" w:rsidP="007060C4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  <w:r w:rsidRPr="005C38C7">
        <w:rPr>
          <w:b/>
          <w:bCs/>
          <w:iCs/>
          <w:sz w:val="28"/>
          <w:szCs w:val="28"/>
        </w:rPr>
        <w:t>для голосования</w:t>
      </w:r>
    </w:p>
    <w:p w:rsidR="007060C4" w:rsidRDefault="007060C4" w:rsidP="007060C4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</w:p>
    <w:p w:rsidR="007060C4" w:rsidRDefault="007060C4" w:rsidP="007060C4">
      <w:pPr>
        <w:autoSpaceDE w:val="0"/>
        <w:autoSpaceDN w:val="0"/>
        <w:adjustRightInd w:val="0"/>
        <w:ind w:right="4394"/>
        <w:rPr>
          <w:b/>
          <w:bCs/>
          <w:iCs/>
          <w:sz w:val="28"/>
          <w:szCs w:val="28"/>
        </w:rPr>
      </w:pPr>
    </w:p>
    <w:p w:rsidR="007060C4" w:rsidRPr="00D76FBD" w:rsidRDefault="007060C4" w:rsidP="007060C4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  <w:r w:rsidRPr="00E11B31">
        <w:rPr>
          <w:bCs/>
          <w:iCs/>
          <w:sz w:val="28"/>
          <w:szCs w:val="28"/>
        </w:rPr>
        <w:t xml:space="preserve">В целях реализации конституционных прав граждан Российской Федерации и организации непрерывности процесса </w:t>
      </w:r>
      <w:r w:rsidRPr="00D76FBD">
        <w:rPr>
          <w:bCs/>
          <w:iCs/>
          <w:sz w:val="28"/>
          <w:szCs w:val="28"/>
        </w:rPr>
        <w:t xml:space="preserve">голосования </w:t>
      </w:r>
      <w:r>
        <w:rPr>
          <w:bCs/>
          <w:iCs/>
          <w:sz w:val="28"/>
          <w:szCs w:val="28"/>
        </w:rPr>
        <w:br/>
      </w:r>
      <w:r w:rsidRPr="00D76FBD">
        <w:rPr>
          <w:bCs/>
          <w:iCs/>
          <w:sz w:val="28"/>
          <w:szCs w:val="28"/>
        </w:rPr>
        <w:t xml:space="preserve">при проведении дополнительных выборов депутатов Государственной Думы Федерального Собрания Российской Федерации </w:t>
      </w:r>
      <w:r>
        <w:rPr>
          <w:bCs/>
          <w:iCs/>
          <w:sz w:val="28"/>
          <w:szCs w:val="28"/>
        </w:rPr>
        <w:t>0</w:t>
      </w:r>
      <w:r w:rsidRPr="00D76FBD">
        <w:rPr>
          <w:bCs/>
          <w:iCs/>
          <w:sz w:val="28"/>
          <w:szCs w:val="28"/>
        </w:rPr>
        <w:t xml:space="preserve">9 сентября 2018 года в случае возникновения чрезвычайных ситуаций и невозможности работы избирательных комиссий в помещениях для голосования, руководствуясь постановлением Правительства Саратовской области </w:t>
      </w:r>
      <w:r>
        <w:rPr>
          <w:bCs/>
          <w:iCs/>
          <w:sz w:val="28"/>
          <w:szCs w:val="28"/>
        </w:rPr>
        <w:br/>
      </w:r>
      <w:r w:rsidRPr="00D76FBD">
        <w:rPr>
          <w:bCs/>
          <w:iCs/>
          <w:sz w:val="28"/>
          <w:szCs w:val="28"/>
        </w:rPr>
        <w:t xml:space="preserve">от 22 декабря 2017 года № 676-П «О мерах по оказанию содействия избирательным комиссиям в реализации их полномочий при подготовке </w:t>
      </w:r>
      <w:r>
        <w:rPr>
          <w:bCs/>
          <w:iCs/>
          <w:sz w:val="28"/>
          <w:szCs w:val="28"/>
        </w:rPr>
        <w:br/>
      </w:r>
      <w:r w:rsidRPr="00D76FBD">
        <w:rPr>
          <w:bCs/>
          <w:iCs/>
          <w:sz w:val="28"/>
          <w:szCs w:val="28"/>
        </w:rPr>
        <w:t>и проведении выборов Президента Российской Федерации, дополнительных выборов депутатов Государственной Думы Федерального Собрания Российской Федерации, выборов в органы местного самоуправления Саратовской области»:</w:t>
      </w:r>
    </w:p>
    <w:p w:rsidR="007060C4" w:rsidRPr="00D76FBD" w:rsidRDefault="007060C4" w:rsidP="007060C4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  <w:r w:rsidRPr="00D76FBD">
        <w:rPr>
          <w:bCs/>
          <w:iCs/>
          <w:sz w:val="28"/>
          <w:szCs w:val="28"/>
        </w:rPr>
        <w:t xml:space="preserve">1. Определить резервные пункты для голосования и размещения </w:t>
      </w:r>
      <w:r>
        <w:rPr>
          <w:bCs/>
          <w:iCs/>
          <w:sz w:val="28"/>
          <w:szCs w:val="28"/>
        </w:rPr>
        <w:br/>
      </w:r>
      <w:r w:rsidRPr="00D76FBD">
        <w:rPr>
          <w:bCs/>
          <w:iCs/>
          <w:sz w:val="28"/>
          <w:szCs w:val="28"/>
        </w:rPr>
        <w:t>в них участковых избирательных комиссий при проведении дополнительных выборов депутатов Государственной Думы Федерального Собрания Российской Федерации 09 сентября 2018 года согласно приложению.</w:t>
      </w:r>
    </w:p>
    <w:p w:rsidR="007060C4" w:rsidRDefault="007060C4" w:rsidP="007060C4">
      <w:pPr>
        <w:autoSpaceDE w:val="0"/>
        <w:autoSpaceDN w:val="0"/>
        <w:adjustRightInd w:val="0"/>
        <w:ind w:right="15" w:firstLine="709"/>
        <w:jc w:val="both"/>
        <w:rPr>
          <w:bCs/>
          <w:iCs/>
          <w:sz w:val="28"/>
          <w:szCs w:val="28"/>
        </w:rPr>
      </w:pPr>
      <w:r w:rsidRPr="00D76FBD">
        <w:rPr>
          <w:bCs/>
          <w:iCs/>
          <w:sz w:val="28"/>
          <w:szCs w:val="28"/>
        </w:rPr>
        <w:t xml:space="preserve">2. Контроль за исполнением настоящего распоряжения возложить </w:t>
      </w:r>
      <w:r>
        <w:rPr>
          <w:bCs/>
          <w:iCs/>
          <w:sz w:val="28"/>
          <w:szCs w:val="28"/>
        </w:rPr>
        <w:br/>
      </w:r>
      <w:r w:rsidRPr="00D76FBD">
        <w:rPr>
          <w:bCs/>
          <w:iCs/>
          <w:sz w:val="28"/>
          <w:szCs w:val="28"/>
        </w:rPr>
        <w:t>на управляющего делами – начальника управления делами администр</w:t>
      </w:r>
      <w:r>
        <w:rPr>
          <w:bCs/>
          <w:iCs/>
          <w:sz w:val="28"/>
          <w:szCs w:val="28"/>
        </w:rPr>
        <w:t>ации городского округа ЗАТО Светлый.</w:t>
      </w:r>
    </w:p>
    <w:p w:rsidR="007060C4" w:rsidRDefault="007060C4" w:rsidP="007060C4">
      <w:pPr>
        <w:ind w:right="15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Отделу организационного обеспечения администрации городского округа ЗАТО Светлый разместить настоящее распоряжение на официальном сайте администрации городского округа ЗАТО Светлый </w:t>
      </w:r>
      <w:r>
        <w:rPr>
          <w:bCs/>
          <w:iCs/>
          <w:sz w:val="28"/>
          <w:szCs w:val="28"/>
          <w:lang w:val="en-US"/>
        </w:rPr>
        <w:t>www</w:t>
      </w:r>
      <w:r w:rsidRPr="00CC6E1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zatosvetly</w:t>
      </w:r>
      <w:r w:rsidRPr="00CC6E1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  <w:lang w:val="en-US"/>
        </w:rPr>
        <w:t>ru</w:t>
      </w:r>
      <w:r>
        <w:rPr>
          <w:bCs/>
          <w:iCs/>
          <w:sz w:val="28"/>
          <w:szCs w:val="28"/>
        </w:rPr>
        <w:br/>
        <w:t>в информационно-телекоммуникационной сети «Интернет».</w:t>
      </w:r>
    </w:p>
    <w:p w:rsidR="00767DA4" w:rsidRPr="00661C47" w:rsidRDefault="00767DA4" w:rsidP="00661C47">
      <w:pPr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</w:t>
      </w:r>
      <w:r w:rsidR="007606EA"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 xml:space="preserve">    В.В. Бачкин</w:t>
      </w:r>
    </w:p>
    <w:p w:rsidR="00AF759E" w:rsidRPr="00BE787D" w:rsidRDefault="00AF759E" w:rsidP="00FF36D6">
      <w:pPr>
        <w:jc w:val="both"/>
        <w:rPr>
          <w:sz w:val="28"/>
          <w:szCs w:val="28"/>
        </w:rPr>
      </w:pPr>
    </w:p>
    <w:p w:rsidR="00BE787D" w:rsidRPr="00BE787D" w:rsidRDefault="00BE787D" w:rsidP="00FF36D6">
      <w:pPr>
        <w:jc w:val="both"/>
        <w:rPr>
          <w:sz w:val="28"/>
          <w:szCs w:val="28"/>
        </w:rPr>
      </w:pPr>
    </w:p>
    <w:p w:rsidR="007060C4" w:rsidRPr="00CC6E13" w:rsidRDefault="007060C4" w:rsidP="007060C4">
      <w:pPr>
        <w:ind w:left="4536"/>
        <w:jc w:val="center"/>
        <w:rPr>
          <w:sz w:val="28"/>
          <w:szCs w:val="28"/>
        </w:rPr>
      </w:pPr>
      <w:r w:rsidRPr="00CC6E13">
        <w:rPr>
          <w:sz w:val="28"/>
          <w:szCs w:val="28"/>
        </w:rPr>
        <w:lastRenderedPageBreak/>
        <w:t>Приложение</w:t>
      </w:r>
    </w:p>
    <w:p w:rsidR="007060C4" w:rsidRPr="00CC6E13" w:rsidRDefault="007060C4" w:rsidP="007060C4">
      <w:pPr>
        <w:ind w:left="4536"/>
        <w:jc w:val="center"/>
        <w:rPr>
          <w:sz w:val="28"/>
          <w:szCs w:val="28"/>
        </w:rPr>
      </w:pPr>
      <w:r w:rsidRPr="00CC6E13">
        <w:rPr>
          <w:sz w:val="28"/>
          <w:szCs w:val="28"/>
        </w:rPr>
        <w:t>к распоряжению администрации</w:t>
      </w:r>
    </w:p>
    <w:p w:rsidR="007060C4" w:rsidRDefault="007060C4" w:rsidP="007060C4">
      <w:pPr>
        <w:ind w:left="4536"/>
        <w:jc w:val="center"/>
        <w:rPr>
          <w:sz w:val="28"/>
          <w:szCs w:val="28"/>
        </w:rPr>
      </w:pPr>
      <w:r w:rsidRPr="00CC6E13">
        <w:rPr>
          <w:sz w:val="28"/>
          <w:szCs w:val="28"/>
        </w:rPr>
        <w:t>городского округа ЗАТО Светлый</w:t>
      </w:r>
    </w:p>
    <w:p w:rsidR="007060C4" w:rsidRDefault="007060C4" w:rsidP="007060C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07.08.2018 № 192-р</w:t>
      </w:r>
    </w:p>
    <w:p w:rsidR="007060C4" w:rsidRDefault="007060C4" w:rsidP="007060C4">
      <w:pPr>
        <w:ind w:left="4536"/>
        <w:rPr>
          <w:sz w:val="28"/>
          <w:szCs w:val="28"/>
        </w:rPr>
      </w:pPr>
    </w:p>
    <w:p w:rsidR="007060C4" w:rsidRPr="00CC6E13" w:rsidRDefault="007060C4" w:rsidP="007060C4">
      <w:pPr>
        <w:rPr>
          <w:sz w:val="28"/>
          <w:szCs w:val="28"/>
        </w:rPr>
      </w:pPr>
    </w:p>
    <w:p w:rsidR="007060C4" w:rsidRDefault="007060C4" w:rsidP="007060C4">
      <w:pPr>
        <w:autoSpaceDE w:val="0"/>
        <w:autoSpaceDN w:val="0"/>
        <w:adjustRightInd w:val="0"/>
        <w:ind w:right="42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</w:t>
      </w:r>
      <w:r w:rsidRPr="00CC6E13">
        <w:rPr>
          <w:b/>
          <w:bCs/>
          <w:iCs/>
          <w:sz w:val="28"/>
          <w:szCs w:val="28"/>
        </w:rPr>
        <w:t>ЕЗЕРВНЫ</w:t>
      </w:r>
      <w:r>
        <w:rPr>
          <w:b/>
          <w:bCs/>
          <w:iCs/>
          <w:sz w:val="28"/>
          <w:szCs w:val="28"/>
        </w:rPr>
        <w:t>Е</w:t>
      </w:r>
      <w:r w:rsidRPr="00CC6E13">
        <w:rPr>
          <w:b/>
          <w:bCs/>
          <w:iCs/>
          <w:sz w:val="28"/>
          <w:szCs w:val="28"/>
        </w:rPr>
        <w:t xml:space="preserve"> ПУНКТ</w:t>
      </w:r>
      <w:r>
        <w:rPr>
          <w:b/>
          <w:bCs/>
          <w:iCs/>
          <w:sz w:val="28"/>
          <w:szCs w:val="28"/>
        </w:rPr>
        <w:t xml:space="preserve">Ы </w:t>
      </w:r>
      <w:r>
        <w:rPr>
          <w:b/>
          <w:bCs/>
          <w:iCs/>
          <w:sz w:val="28"/>
          <w:szCs w:val="28"/>
        </w:rPr>
        <w:br/>
      </w:r>
      <w:r w:rsidRPr="00CC6E13">
        <w:rPr>
          <w:b/>
          <w:bCs/>
          <w:iCs/>
          <w:sz w:val="28"/>
          <w:szCs w:val="28"/>
        </w:rPr>
        <w:t>для голосования и размещения</w:t>
      </w:r>
      <w:r>
        <w:rPr>
          <w:b/>
          <w:bCs/>
          <w:iCs/>
          <w:sz w:val="28"/>
          <w:szCs w:val="28"/>
        </w:rPr>
        <w:t xml:space="preserve"> в них</w:t>
      </w:r>
      <w:r>
        <w:rPr>
          <w:b/>
          <w:bCs/>
          <w:iCs/>
          <w:sz w:val="28"/>
          <w:szCs w:val="28"/>
        </w:rPr>
        <w:br/>
      </w:r>
      <w:r w:rsidRPr="00CC6E13">
        <w:rPr>
          <w:b/>
          <w:bCs/>
          <w:iCs/>
          <w:sz w:val="28"/>
          <w:szCs w:val="28"/>
        </w:rPr>
        <w:t>участковых избирательных комиссий</w:t>
      </w:r>
    </w:p>
    <w:p w:rsidR="007060C4" w:rsidRDefault="007060C4" w:rsidP="007060C4">
      <w:pPr>
        <w:autoSpaceDE w:val="0"/>
        <w:autoSpaceDN w:val="0"/>
        <w:adjustRightInd w:val="0"/>
        <w:ind w:right="425"/>
        <w:jc w:val="center"/>
        <w:rPr>
          <w:b/>
          <w:bCs/>
          <w:iCs/>
          <w:sz w:val="28"/>
          <w:szCs w:val="28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959"/>
        <w:gridCol w:w="4961"/>
        <w:gridCol w:w="3544"/>
      </w:tblGrid>
      <w:tr w:rsidR="007060C4" w:rsidRPr="007060C4" w:rsidTr="007060C4">
        <w:tc>
          <w:tcPr>
            <w:tcW w:w="959" w:type="dxa"/>
          </w:tcPr>
          <w:p w:rsidR="007060C4" w:rsidRPr="007060C4" w:rsidRDefault="007060C4" w:rsidP="007060C4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№</w:t>
            </w:r>
          </w:p>
          <w:p w:rsidR="007060C4" w:rsidRPr="007060C4" w:rsidRDefault="007060C4" w:rsidP="007060C4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п/п</w:t>
            </w:r>
          </w:p>
        </w:tc>
        <w:tc>
          <w:tcPr>
            <w:tcW w:w="4961" w:type="dxa"/>
          </w:tcPr>
          <w:p w:rsidR="007060C4" w:rsidRPr="007060C4" w:rsidRDefault="007060C4" w:rsidP="007060C4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Место нахождения резервного пункта</w:t>
            </w:r>
          </w:p>
        </w:tc>
        <w:tc>
          <w:tcPr>
            <w:tcW w:w="3544" w:type="dxa"/>
          </w:tcPr>
          <w:p w:rsidR="007060C4" w:rsidRPr="007060C4" w:rsidRDefault="007060C4" w:rsidP="007060C4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Номера избирательных участков, размещаемых в резервном пункте</w:t>
            </w:r>
          </w:p>
        </w:tc>
      </w:tr>
      <w:tr w:rsidR="007060C4" w:rsidRPr="007060C4" w:rsidTr="007060C4">
        <w:tc>
          <w:tcPr>
            <w:tcW w:w="959" w:type="dxa"/>
          </w:tcPr>
          <w:p w:rsidR="007060C4" w:rsidRPr="007060C4" w:rsidRDefault="007060C4" w:rsidP="007060C4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1</w:t>
            </w:r>
          </w:p>
        </w:tc>
        <w:tc>
          <w:tcPr>
            <w:tcW w:w="4961" w:type="dxa"/>
          </w:tcPr>
          <w:p w:rsidR="007060C4" w:rsidRPr="007060C4" w:rsidRDefault="007060C4" w:rsidP="007060C4">
            <w:pPr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п. Светлый, ул. Неделина, д. 15</w:t>
            </w:r>
          </w:p>
          <w:p w:rsidR="007060C4" w:rsidRPr="007060C4" w:rsidRDefault="007060C4" w:rsidP="007060C4">
            <w:pPr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(здание муниципального учреждения дополнительного образования «Дом детского творчества городского округа ЗА</w:t>
            </w:r>
            <w:r>
              <w:rPr>
                <w:bCs/>
                <w:iCs/>
              </w:rPr>
              <w:t>ТО Светлый Саратовской области»)</w:t>
            </w:r>
          </w:p>
        </w:tc>
        <w:tc>
          <w:tcPr>
            <w:tcW w:w="3544" w:type="dxa"/>
          </w:tcPr>
          <w:p w:rsidR="007060C4" w:rsidRPr="007060C4" w:rsidRDefault="007060C4" w:rsidP="007060C4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№ 1876</w:t>
            </w:r>
            <w:r>
              <w:rPr>
                <w:bCs/>
                <w:iCs/>
              </w:rPr>
              <w:t>;</w:t>
            </w:r>
          </w:p>
          <w:p w:rsidR="007060C4" w:rsidRPr="007060C4" w:rsidRDefault="007060C4" w:rsidP="007060C4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№ 1877</w:t>
            </w:r>
          </w:p>
        </w:tc>
      </w:tr>
      <w:tr w:rsidR="007060C4" w:rsidRPr="007060C4" w:rsidTr="007060C4">
        <w:tc>
          <w:tcPr>
            <w:tcW w:w="959" w:type="dxa"/>
          </w:tcPr>
          <w:p w:rsidR="007060C4" w:rsidRPr="007060C4" w:rsidRDefault="007060C4" w:rsidP="007060C4">
            <w:pPr>
              <w:tabs>
                <w:tab w:val="left" w:pos="851"/>
              </w:tabs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2</w:t>
            </w:r>
          </w:p>
        </w:tc>
        <w:tc>
          <w:tcPr>
            <w:tcW w:w="4961" w:type="dxa"/>
          </w:tcPr>
          <w:p w:rsidR="007060C4" w:rsidRPr="007060C4" w:rsidRDefault="007060C4" w:rsidP="007060C4">
            <w:pPr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п. Светлый, ул. Центральная, д. 1</w:t>
            </w:r>
          </w:p>
          <w:p w:rsidR="007060C4" w:rsidRPr="007060C4" w:rsidRDefault="007060C4" w:rsidP="007060C4">
            <w:pPr>
              <w:autoSpaceDE w:val="0"/>
              <w:autoSpaceDN w:val="0"/>
              <w:adjustRightInd w:val="0"/>
              <w:ind w:right="34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(здание муниципального учреждения культуры «Дом культуры городского округа ЗАТО Светлый»)</w:t>
            </w:r>
          </w:p>
        </w:tc>
        <w:tc>
          <w:tcPr>
            <w:tcW w:w="3544" w:type="dxa"/>
          </w:tcPr>
          <w:p w:rsidR="007060C4" w:rsidRPr="007060C4" w:rsidRDefault="007060C4" w:rsidP="007060C4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№ 1875</w:t>
            </w:r>
            <w:r>
              <w:rPr>
                <w:bCs/>
                <w:iCs/>
              </w:rPr>
              <w:t>;</w:t>
            </w:r>
          </w:p>
          <w:p w:rsidR="007060C4" w:rsidRPr="007060C4" w:rsidRDefault="007060C4" w:rsidP="007060C4">
            <w:pPr>
              <w:autoSpaceDE w:val="0"/>
              <w:autoSpaceDN w:val="0"/>
              <w:adjustRightInd w:val="0"/>
              <w:ind w:right="425"/>
              <w:jc w:val="center"/>
              <w:rPr>
                <w:bCs/>
                <w:iCs/>
              </w:rPr>
            </w:pPr>
            <w:r w:rsidRPr="007060C4">
              <w:rPr>
                <w:bCs/>
                <w:iCs/>
              </w:rPr>
              <w:t>№ 1878</w:t>
            </w:r>
          </w:p>
        </w:tc>
      </w:tr>
    </w:tbl>
    <w:p w:rsidR="00BE787D" w:rsidRPr="00BE787D" w:rsidRDefault="00BE787D" w:rsidP="00FF36D6">
      <w:pPr>
        <w:jc w:val="both"/>
        <w:rPr>
          <w:sz w:val="28"/>
          <w:szCs w:val="28"/>
        </w:rPr>
      </w:pPr>
      <w:bookmarkStart w:id="0" w:name="_GoBack"/>
      <w:bookmarkEnd w:id="0"/>
    </w:p>
    <w:sectPr w:rsidR="00BE787D" w:rsidRPr="00BE787D" w:rsidSect="0065000E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5D" w:rsidRDefault="003C6C5D">
      <w:r>
        <w:separator/>
      </w:r>
    </w:p>
  </w:endnote>
  <w:endnote w:type="continuationSeparator" w:id="1">
    <w:p w:rsidR="003C6C5D" w:rsidRDefault="003C6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5D" w:rsidRDefault="003C6C5D">
      <w:r>
        <w:separator/>
      </w:r>
    </w:p>
  </w:footnote>
  <w:footnote w:type="continuationSeparator" w:id="1">
    <w:p w:rsidR="003C6C5D" w:rsidRDefault="003C6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7060C4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060C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</w:t>
          </w:r>
          <w:r w:rsidR="00BE787D">
            <w:rPr>
              <w:sz w:val="28"/>
              <w:szCs w:val="28"/>
            </w:rPr>
            <w:t>.08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7060C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192-р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645D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6C5D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0C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6E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4516E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04BE-4E2B-45F7-86A3-FB00CF44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188</cp:revision>
  <cp:lastPrinted>2018-08-13T08:57:00Z</cp:lastPrinted>
  <dcterms:created xsi:type="dcterms:W3CDTF">2016-11-09T10:38:00Z</dcterms:created>
  <dcterms:modified xsi:type="dcterms:W3CDTF">2018-08-13T08:59:00Z</dcterms:modified>
</cp:coreProperties>
</file>