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551900" w:rsidRDefault="00551900" w:rsidP="0055190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реализации национального проекта</w:t>
      </w:r>
      <w:r w:rsidR="0059395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«Культура»</w:t>
      </w:r>
    </w:p>
    <w:p w:rsidR="00551900" w:rsidRDefault="00551900" w:rsidP="00551900">
      <w:pPr>
        <w:pStyle w:val="2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952" w:rsidRDefault="00593952" w:rsidP="00551900">
      <w:pPr>
        <w:pStyle w:val="2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900" w:rsidRPr="00C446B8" w:rsidRDefault="00551900" w:rsidP="00551900">
      <w:pPr>
        <w:ind w:firstLine="708"/>
        <w:jc w:val="both"/>
      </w:pPr>
      <w:r>
        <w:rPr>
          <w:sz w:val="28"/>
          <w:szCs w:val="28"/>
        </w:rPr>
        <w:t xml:space="preserve">В целях реализации Указа Президента Российской Федерации </w:t>
      </w:r>
      <w:r w:rsidR="00593952">
        <w:rPr>
          <w:sz w:val="28"/>
          <w:szCs w:val="28"/>
        </w:rPr>
        <w:br/>
      </w:r>
      <w:r>
        <w:rPr>
          <w:sz w:val="28"/>
          <w:szCs w:val="28"/>
        </w:rPr>
        <w:t xml:space="preserve">от 07.05.2018 № 204 </w:t>
      </w:r>
      <w:r w:rsidRPr="00C446B8">
        <w:rPr>
          <w:sz w:val="28"/>
          <w:szCs w:val="28"/>
        </w:rPr>
        <w:t>«О национальных целях и стратегических задачах развития Российской Федерации на период до 2024 года»</w:t>
      </w:r>
      <w:r>
        <w:t xml:space="preserve">, </w:t>
      </w:r>
      <w:r w:rsidRPr="00F17283">
        <w:rPr>
          <w:sz w:val="28"/>
          <w:szCs w:val="28"/>
        </w:rPr>
        <w:t>руководствуясь Уставом муниципального образования Городской округ З</w:t>
      </w:r>
      <w:r w:rsidR="00593952">
        <w:rPr>
          <w:sz w:val="28"/>
          <w:szCs w:val="28"/>
        </w:rPr>
        <w:t>АТО Светлый Саратовской области:</w:t>
      </w:r>
      <w:r w:rsidRPr="00F17283">
        <w:rPr>
          <w:sz w:val="28"/>
          <w:szCs w:val="28"/>
        </w:rPr>
        <w:t xml:space="preserve"> </w:t>
      </w:r>
    </w:p>
    <w:p w:rsidR="00551900" w:rsidRPr="00593952" w:rsidRDefault="00593952" w:rsidP="00593952">
      <w:pPr>
        <w:ind w:firstLine="709"/>
        <w:jc w:val="both"/>
        <w:rPr>
          <w:sz w:val="28"/>
          <w:szCs w:val="28"/>
        </w:rPr>
      </w:pPr>
      <w:r w:rsidRPr="0059395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51900" w:rsidRPr="00593952">
        <w:rPr>
          <w:sz w:val="28"/>
          <w:szCs w:val="28"/>
        </w:rPr>
        <w:t xml:space="preserve">Создать рабочую группу по реализации национального проекта «Культура» на территории городского округа ЗАТО Светлый </w:t>
      </w:r>
      <w:r w:rsidR="00F41977">
        <w:rPr>
          <w:sz w:val="28"/>
          <w:szCs w:val="28"/>
        </w:rPr>
        <w:br/>
      </w:r>
      <w:r w:rsidR="00551900" w:rsidRPr="00593952">
        <w:rPr>
          <w:sz w:val="28"/>
          <w:szCs w:val="28"/>
        </w:rPr>
        <w:t>в должностном составе согласно приложению № 1.</w:t>
      </w:r>
    </w:p>
    <w:p w:rsidR="00551900" w:rsidRPr="00F41977" w:rsidRDefault="00F41977" w:rsidP="00F41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51900" w:rsidRPr="00F41977">
        <w:rPr>
          <w:sz w:val="28"/>
          <w:szCs w:val="28"/>
        </w:rPr>
        <w:t>Утвердить паспорт муниципальной составляющей национального проекта «Культура» согласно приложению № 2.</w:t>
      </w:r>
    </w:p>
    <w:p w:rsidR="00551900" w:rsidRPr="008A3414" w:rsidRDefault="00F41977" w:rsidP="00F419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51900" w:rsidRPr="0084517E">
        <w:rPr>
          <w:rFonts w:ascii="Times New Roman" w:hAnsi="Times New Roman" w:cs="Times New Roman"/>
          <w:sz w:val="28"/>
          <w:szCs w:val="28"/>
        </w:rPr>
        <w:t>Отделу</w:t>
      </w:r>
      <w:r w:rsidR="00551900">
        <w:rPr>
          <w:rFonts w:ascii="Times New Roman" w:hAnsi="Times New Roman" w:cs="Times New Roman"/>
          <w:sz w:val="28"/>
          <w:szCs w:val="28"/>
        </w:rPr>
        <w:t xml:space="preserve"> организационного обеспечения</w:t>
      </w:r>
      <w:r w:rsidR="00551900" w:rsidRPr="0084517E">
        <w:rPr>
          <w:rFonts w:ascii="Times New Roman" w:hAnsi="Times New Roman" w:cs="Times New Roman"/>
          <w:sz w:val="28"/>
          <w:szCs w:val="28"/>
        </w:rPr>
        <w:t xml:space="preserve"> опубликовать (разместить) настоящее распоряжение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</w:t>
      </w:r>
      <w:r w:rsidR="00551900">
        <w:rPr>
          <w:rFonts w:ascii="Times New Roman" w:hAnsi="Times New Roman" w:cs="Times New Roman"/>
          <w:sz w:val="28"/>
          <w:szCs w:val="28"/>
        </w:rPr>
        <w:br/>
      </w:r>
      <w:r w:rsidR="00551900" w:rsidRPr="0084517E"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551900" w:rsidRPr="0084517E" w:rsidRDefault="00551900" w:rsidP="005519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4517E">
        <w:rPr>
          <w:sz w:val="28"/>
          <w:szCs w:val="28"/>
        </w:rPr>
        <w:t>. Настоящее распоряжение вступает в силу со дня его официального опубликования.</w:t>
      </w:r>
    </w:p>
    <w:p w:rsidR="00C66D87" w:rsidRDefault="00C66D87" w:rsidP="009F59DE">
      <w:pPr>
        <w:rPr>
          <w:sz w:val="28"/>
          <w:szCs w:val="28"/>
        </w:rPr>
      </w:pPr>
    </w:p>
    <w:p w:rsidR="00262D0A" w:rsidRDefault="00262D0A" w:rsidP="009F59DE">
      <w:pPr>
        <w:rPr>
          <w:sz w:val="28"/>
          <w:szCs w:val="28"/>
        </w:rPr>
      </w:pPr>
    </w:p>
    <w:p w:rsidR="00262D0A" w:rsidRPr="00EA64AC" w:rsidRDefault="00262D0A" w:rsidP="009F59DE">
      <w:pPr>
        <w:rPr>
          <w:sz w:val="28"/>
          <w:szCs w:val="28"/>
        </w:rPr>
      </w:pPr>
    </w:p>
    <w:p w:rsidR="00E57C5D" w:rsidRDefault="00E57C5D" w:rsidP="00E57C5D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E57C5D" w:rsidRDefault="00E57C5D" w:rsidP="00E57C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    </w:t>
      </w:r>
      <w:r w:rsidRPr="00C227B4">
        <w:rPr>
          <w:b/>
          <w:sz w:val="28"/>
          <w:szCs w:val="28"/>
        </w:rPr>
        <w:t xml:space="preserve"> </w:t>
      </w:r>
      <w:r w:rsidR="00DA7929">
        <w:rPr>
          <w:b/>
          <w:sz w:val="28"/>
          <w:szCs w:val="28"/>
        </w:rPr>
        <w:t xml:space="preserve">подпись </w:t>
      </w:r>
      <w:r>
        <w:rPr>
          <w:b/>
          <w:sz w:val="28"/>
          <w:szCs w:val="28"/>
        </w:rPr>
        <w:t xml:space="preserve">                      В.В. Бачкин</w:t>
      </w:r>
    </w:p>
    <w:p w:rsidR="00C9575D" w:rsidRDefault="00C9575D" w:rsidP="00E57C5D">
      <w:pPr>
        <w:rPr>
          <w:sz w:val="28"/>
          <w:szCs w:val="28"/>
        </w:rPr>
      </w:pPr>
    </w:p>
    <w:p w:rsidR="00DA7929" w:rsidRDefault="00DA7929" w:rsidP="00DA7929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DA7929" w:rsidRDefault="00DA7929" w:rsidP="00DA7929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DA7929" w:rsidRDefault="00DA7929" w:rsidP="00DA7929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DA7929" w:rsidRDefault="00DA7929" w:rsidP="00DA7929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DA7929" w:rsidRDefault="00DA7929" w:rsidP="00DA7929">
      <w:pPr>
        <w:jc w:val="both"/>
        <w:rPr>
          <w:sz w:val="22"/>
          <w:szCs w:val="22"/>
        </w:rPr>
      </w:pPr>
      <w:r>
        <w:rPr>
          <w:sz w:val="22"/>
          <w:szCs w:val="22"/>
        </w:rPr>
        <w:t>10.10.2018</w:t>
      </w:r>
    </w:p>
    <w:p w:rsidR="00593952" w:rsidRDefault="00593952" w:rsidP="00E57C5D">
      <w:pPr>
        <w:rPr>
          <w:sz w:val="28"/>
          <w:szCs w:val="28"/>
        </w:rPr>
      </w:pPr>
    </w:p>
    <w:p w:rsidR="00593952" w:rsidRDefault="00593952" w:rsidP="00E57C5D">
      <w:pPr>
        <w:rPr>
          <w:sz w:val="28"/>
          <w:szCs w:val="28"/>
        </w:rPr>
      </w:pPr>
    </w:p>
    <w:p w:rsidR="00593952" w:rsidRDefault="00593952" w:rsidP="00E57C5D">
      <w:pPr>
        <w:rPr>
          <w:sz w:val="28"/>
          <w:szCs w:val="28"/>
        </w:rPr>
      </w:pPr>
    </w:p>
    <w:p w:rsidR="00593952" w:rsidRDefault="00593952" w:rsidP="00E57C5D">
      <w:pPr>
        <w:rPr>
          <w:sz w:val="28"/>
          <w:szCs w:val="28"/>
        </w:rPr>
      </w:pPr>
    </w:p>
    <w:p w:rsidR="00593952" w:rsidRDefault="00593952" w:rsidP="00E57C5D">
      <w:pPr>
        <w:rPr>
          <w:sz w:val="28"/>
          <w:szCs w:val="28"/>
        </w:rPr>
      </w:pPr>
    </w:p>
    <w:p w:rsidR="00593952" w:rsidRDefault="00593952" w:rsidP="00F41977">
      <w:pPr>
        <w:pStyle w:val="26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93952" w:rsidRDefault="00593952" w:rsidP="00F41977">
      <w:pPr>
        <w:pStyle w:val="26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593952" w:rsidRDefault="00593952" w:rsidP="00F41977">
      <w:pPr>
        <w:pStyle w:val="26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ЗАТО Светлый</w:t>
      </w:r>
    </w:p>
    <w:p w:rsidR="00593952" w:rsidRDefault="00F41977" w:rsidP="00F41977">
      <w:pPr>
        <w:ind w:left="4536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от 08.10.2018 № 241-р</w:t>
      </w:r>
    </w:p>
    <w:p w:rsidR="00F41977" w:rsidRDefault="00F41977" w:rsidP="00593952">
      <w:pPr>
        <w:jc w:val="center"/>
        <w:textAlignment w:val="baseline"/>
        <w:rPr>
          <w:sz w:val="28"/>
          <w:szCs w:val="28"/>
        </w:rPr>
      </w:pPr>
    </w:p>
    <w:p w:rsidR="00F41977" w:rsidRPr="00F41977" w:rsidRDefault="00F41977" w:rsidP="00593952">
      <w:pPr>
        <w:jc w:val="center"/>
        <w:textAlignment w:val="baseline"/>
        <w:rPr>
          <w:sz w:val="28"/>
          <w:szCs w:val="28"/>
        </w:rPr>
      </w:pPr>
    </w:p>
    <w:p w:rsidR="00593952" w:rsidRPr="00A10D86" w:rsidRDefault="00593952" w:rsidP="00593952">
      <w:pPr>
        <w:jc w:val="center"/>
        <w:textAlignment w:val="baseline"/>
        <w:rPr>
          <w:b/>
          <w:sz w:val="28"/>
          <w:szCs w:val="28"/>
        </w:rPr>
      </w:pPr>
      <w:r w:rsidRPr="00A10D86">
        <w:rPr>
          <w:b/>
          <w:sz w:val="28"/>
          <w:szCs w:val="28"/>
        </w:rPr>
        <w:t>ДОЛЖНОСТНОЙ СОСТАВ</w:t>
      </w:r>
    </w:p>
    <w:p w:rsidR="00593952" w:rsidRPr="00646F0C" w:rsidRDefault="00593952" w:rsidP="00593952">
      <w:pPr>
        <w:jc w:val="center"/>
        <w:textAlignment w:val="baseline"/>
        <w:rPr>
          <w:b/>
          <w:sz w:val="28"/>
          <w:szCs w:val="28"/>
        </w:rPr>
      </w:pPr>
      <w:r w:rsidRPr="00A10D86">
        <w:rPr>
          <w:b/>
          <w:sz w:val="28"/>
          <w:szCs w:val="28"/>
        </w:rPr>
        <w:t xml:space="preserve">рабочей </w:t>
      </w:r>
      <w:r>
        <w:rPr>
          <w:b/>
          <w:sz w:val="28"/>
          <w:szCs w:val="28"/>
        </w:rPr>
        <w:t xml:space="preserve">группы по реализации национального проекта «Культура» </w:t>
      </w:r>
      <w:r w:rsidR="00F41977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на территории </w:t>
      </w:r>
      <w:r w:rsidRPr="00A10D86">
        <w:rPr>
          <w:b/>
          <w:sz w:val="28"/>
          <w:szCs w:val="28"/>
        </w:rPr>
        <w:t>городского округа ЗАТО Светлый</w:t>
      </w:r>
    </w:p>
    <w:p w:rsidR="00593952" w:rsidRPr="00A10D86" w:rsidRDefault="00593952" w:rsidP="00593952">
      <w:pPr>
        <w:ind w:left="-180"/>
        <w:jc w:val="center"/>
        <w:rPr>
          <w:sz w:val="28"/>
          <w:szCs w:val="28"/>
        </w:rPr>
      </w:pPr>
    </w:p>
    <w:p w:rsidR="00593952" w:rsidRPr="00A10D86" w:rsidRDefault="00F41977" w:rsidP="0059395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</w:t>
      </w:r>
      <w:r w:rsidR="00593952" w:rsidRPr="00A10D86">
        <w:rPr>
          <w:rFonts w:ascii="Times New Roman" w:hAnsi="Times New Roman" w:cs="Times New Roman"/>
          <w:b w:val="0"/>
          <w:bCs w:val="0"/>
          <w:sz w:val="28"/>
          <w:szCs w:val="28"/>
        </w:rPr>
        <w:t>аместитель главы администрации городского округа ЗАТО Светлый</w:t>
      </w:r>
      <w:r w:rsidR="005939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социальным вопросам</w:t>
      </w:r>
      <w:r w:rsidR="00593952" w:rsidRPr="00A10D86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593952" w:rsidRDefault="00593952" w:rsidP="0059395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0D86">
        <w:rPr>
          <w:rFonts w:ascii="Times New Roman" w:hAnsi="Times New Roman" w:cs="Times New Roman"/>
          <w:b w:val="0"/>
          <w:bCs w:val="0"/>
          <w:sz w:val="28"/>
          <w:szCs w:val="28"/>
        </w:rPr>
        <w:t>директор муниципального учреждения «Управление образования, культуры, спорта и молодежной политики администрации городского округа ЗА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ТО Светлый Саратовской области»;</w:t>
      </w:r>
    </w:p>
    <w:p w:rsidR="00593952" w:rsidRPr="00F41977" w:rsidRDefault="00593952" w:rsidP="005939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главный специалист по культуре </w:t>
      </w:r>
      <w:r w:rsidRPr="00A10D8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учреждения «Управление образования, культуры, спорта и молодежной политики администрации городского округа ЗА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ТО Светлый Саратовской области»;</w:t>
      </w:r>
    </w:p>
    <w:p w:rsidR="00593952" w:rsidRPr="00A10D86" w:rsidRDefault="00593952" w:rsidP="0059395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0D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начальник отдела экономического развития управления финансов, экономического развития и муниципального имущества администрации городского округа ЗАТО Светлый; </w:t>
      </w:r>
    </w:p>
    <w:p w:rsidR="00593952" w:rsidRPr="00A10D86" w:rsidRDefault="00593952" w:rsidP="0059395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начальник отдела </w:t>
      </w:r>
      <w:r w:rsidRPr="00A10D8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имущества управления финансов, экономического развития и муниципального имущества администрации городского округа ЗАТО Светлый;</w:t>
      </w:r>
    </w:p>
    <w:p w:rsidR="00593952" w:rsidRDefault="00593952" w:rsidP="0059395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0D86">
        <w:rPr>
          <w:rFonts w:ascii="Times New Roman" w:hAnsi="Times New Roman" w:cs="Times New Roman"/>
          <w:b w:val="0"/>
          <w:bCs w:val="0"/>
          <w:sz w:val="28"/>
          <w:szCs w:val="28"/>
        </w:rPr>
        <w:t>начальник отдела правового обеспечения управления делами администрации городского округа ЗАТО Светлый;</w:t>
      </w:r>
    </w:p>
    <w:p w:rsidR="00593952" w:rsidRDefault="00593952" w:rsidP="0059395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директор муниципального учреждений дополнительного образования «Детская школа искусств» городского округа ЗАТО Светлый Саратовской области;</w:t>
      </w:r>
    </w:p>
    <w:p w:rsidR="00593952" w:rsidRDefault="00593952" w:rsidP="0059395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директор муниципального учреждения культуры «Дом культуры городского округа ЗАТО Светлый Саратовской области.</w:t>
      </w:r>
    </w:p>
    <w:p w:rsidR="00593952" w:rsidRDefault="00593952" w:rsidP="00593952">
      <w:pPr>
        <w:shd w:val="clear" w:color="auto" w:fill="FFFFFF"/>
        <w:rPr>
          <w:b/>
          <w:bCs/>
        </w:rPr>
      </w:pPr>
    </w:p>
    <w:p w:rsidR="00593952" w:rsidRDefault="00593952" w:rsidP="00E57C5D">
      <w:pPr>
        <w:rPr>
          <w:sz w:val="28"/>
          <w:szCs w:val="28"/>
        </w:rPr>
      </w:pPr>
    </w:p>
    <w:p w:rsidR="00593952" w:rsidRDefault="00593952" w:rsidP="00E57C5D">
      <w:pPr>
        <w:rPr>
          <w:sz w:val="28"/>
          <w:szCs w:val="28"/>
        </w:rPr>
      </w:pPr>
    </w:p>
    <w:p w:rsidR="00593952" w:rsidRDefault="00593952" w:rsidP="00E57C5D">
      <w:pPr>
        <w:rPr>
          <w:sz w:val="28"/>
          <w:szCs w:val="28"/>
        </w:rPr>
      </w:pPr>
    </w:p>
    <w:p w:rsidR="00593952" w:rsidRDefault="00593952" w:rsidP="00E57C5D">
      <w:pPr>
        <w:rPr>
          <w:sz w:val="28"/>
          <w:szCs w:val="28"/>
        </w:rPr>
      </w:pPr>
    </w:p>
    <w:p w:rsidR="00593952" w:rsidRDefault="00593952" w:rsidP="00E57C5D">
      <w:pPr>
        <w:rPr>
          <w:sz w:val="28"/>
          <w:szCs w:val="28"/>
        </w:rPr>
      </w:pPr>
    </w:p>
    <w:p w:rsidR="00593952" w:rsidRDefault="00593952" w:rsidP="00E57C5D">
      <w:pPr>
        <w:rPr>
          <w:sz w:val="28"/>
          <w:szCs w:val="28"/>
        </w:rPr>
      </w:pPr>
    </w:p>
    <w:p w:rsidR="00593952" w:rsidRDefault="00593952" w:rsidP="00E57C5D">
      <w:pPr>
        <w:rPr>
          <w:sz w:val="28"/>
          <w:szCs w:val="28"/>
        </w:rPr>
      </w:pPr>
    </w:p>
    <w:p w:rsidR="00593952" w:rsidRDefault="00593952" w:rsidP="00E57C5D">
      <w:pPr>
        <w:rPr>
          <w:sz w:val="28"/>
          <w:szCs w:val="28"/>
        </w:rPr>
      </w:pPr>
    </w:p>
    <w:p w:rsidR="00593952" w:rsidRDefault="00593952" w:rsidP="00E57C5D">
      <w:pPr>
        <w:rPr>
          <w:sz w:val="28"/>
          <w:szCs w:val="28"/>
        </w:rPr>
      </w:pPr>
    </w:p>
    <w:p w:rsidR="00593952" w:rsidRDefault="00593952" w:rsidP="00E57C5D">
      <w:pPr>
        <w:rPr>
          <w:sz w:val="28"/>
          <w:szCs w:val="28"/>
        </w:rPr>
      </w:pPr>
    </w:p>
    <w:p w:rsidR="00593952" w:rsidRDefault="00593952" w:rsidP="00E57C5D">
      <w:pPr>
        <w:rPr>
          <w:sz w:val="28"/>
          <w:szCs w:val="28"/>
        </w:rPr>
      </w:pPr>
    </w:p>
    <w:p w:rsidR="00593952" w:rsidRDefault="00593952" w:rsidP="00E57C5D">
      <w:pPr>
        <w:rPr>
          <w:sz w:val="28"/>
          <w:szCs w:val="28"/>
        </w:rPr>
      </w:pPr>
    </w:p>
    <w:p w:rsidR="00593952" w:rsidRDefault="00593952" w:rsidP="00E57C5D">
      <w:pPr>
        <w:rPr>
          <w:sz w:val="28"/>
          <w:szCs w:val="28"/>
        </w:rPr>
      </w:pPr>
    </w:p>
    <w:p w:rsidR="00593952" w:rsidRDefault="00593952" w:rsidP="00E57C5D">
      <w:pPr>
        <w:rPr>
          <w:sz w:val="28"/>
          <w:szCs w:val="28"/>
        </w:rPr>
      </w:pPr>
    </w:p>
    <w:p w:rsidR="00593952" w:rsidRDefault="00593952" w:rsidP="00E57C5D">
      <w:pPr>
        <w:rPr>
          <w:sz w:val="28"/>
          <w:szCs w:val="28"/>
        </w:rPr>
      </w:pPr>
    </w:p>
    <w:p w:rsidR="00593952" w:rsidRDefault="00593952" w:rsidP="00E57C5D">
      <w:pPr>
        <w:rPr>
          <w:sz w:val="28"/>
          <w:szCs w:val="28"/>
        </w:rPr>
        <w:sectPr w:rsidR="00593952" w:rsidSect="00593952">
          <w:headerReference w:type="first" r:id="rId8"/>
          <w:pgSz w:w="11906" w:h="16838"/>
          <w:pgMar w:top="992" w:right="692" w:bottom="568" w:left="1985" w:header="284" w:footer="255" w:gutter="0"/>
          <w:cols w:space="720"/>
          <w:titlePg/>
        </w:sectPr>
      </w:pPr>
    </w:p>
    <w:p w:rsidR="00593952" w:rsidRDefault="00593952" w:rsidP="00F41977">
      <w:pPr>
        <w:pStyle w:val="26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93952" w:rsidRDefault="00593952" w:rsidP="00F41977">
      <w:pPr>
        <w:pStyle w:val="26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593952" w:rsidRDefault="00593952" w:rsidP="00F41977">
      <w:pPr>
        <w:pStyle w:val="26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ЗАТО Светлый</w:t>
      </w:r>
    </w:p>
    <w:p w:rsidR="00F41977" w:rsidRDefault="00F41977" w:rsidP="00F41977">
      <w:pPr>
        <w:ind w:left="7938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от 08.10.2018 № 241-р</w:t>
      </w:r>
    </w:p>
    <w:p w:rsidR="00F41977" w:rsidRDefault="00F41977" w:rsidP="00F41977">
      <w:pPr>
        <w:pStyle w:val="26"/>
        <w:jc w:val="center"/>
        <w:rPr>
          <w:rFonts w:ascii="Times New Roman" w:hAnsi="Times New Roman" w:cs="Times New Roman"/>
          <w:sz w:val="28"/>
          <w:szCs w:val="28"/>
        </w:rPr>
      </w:pPr>
    </w:p>
    <w:p w:rsidR="00F41977" w:rsidRDefault="00F41977" w:rsidP="00F41977">
      <w:pPr>
        <w:pStyle w:val="26"/>
        <w:jc w:val="center"/>
        <w:rPr>
          <w:rFonts w:ascii="Times New Roman" w:hAnsi="Times New Roman" w:cs="Times New Roman"/>
          <w:sz w:val="28"/>
          <w:szCs w:val="28"/>
        </w:rPr>
      </w:pPr>
    </w:p>
    <w:p w:rsidR="00593952" w:rsidRPr="00F41977" w:rsidRDefault="00F41977" w:rsidP="00593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</w:t>
      </w:r>
      <w:r w:rsidR="00593952" w:rsidRPr="00F41977">
        <w:rPr>
          <w:b/>
          <w:sz w:val="28"/>
          <w:szCs w:val="28"/>
        </w:rPr>
        <w:t>Т</w:t>
      </w:r>
    </w:p>
    <w:p w:rsidR="00593952" w:rsidRPr="00F17590" w:rsidRDefault="00593952" w:rsidP="00F17590">
      <w:pPr>
        <w:jc w:val="center"/>
        <w:rPr>
          <w:b/>
          <w:bCs/>
          <w:sz w:val="28"/>
          <w:szCs w:val="28"/>
        </w:rPr>
      </w:pPr>
      <w:r w:rsidRPr="00F41977">
        <w:rPr>
          <w:b/>
          <w:sz w:val="28"/>
          <w:szCs w:val="28"/>
        </w:rPr>
        <w:t xml:space="preserve">национального проекта </w:t>
      </w:r>
      <w:r w:rsidR="00F17590">
        <w:rPr>
          <w:b/>
          <w:bCs/>
          <w:sz w:val="28"/>
          <w:szCs w:val="28"/>
        </w:rPr>
        <w:t>«Культура»</w:t>
      </w:r>
      <w:r w:rsidR="00F17590">
        <w:rPr>
          <w:b/>
          <w:sz w:val="28"/>
          <w:szCs w:val="28"/>
        </w:rPr>
        <w:t xml:space="preserve"> </w:t>
      </w:r>
      <w:r w:rsidRPr="00F41977">
        <w:rPr>
          <w:b/>
          <w:sz w:val="28"/>
          <w:szCs w:val="28"/>
        </w:rPr>
        <w:t>городского округа ЗАТО Светлый</w:t>
      </w:r>
    </w:p>
    <w:p w:rsidR="00CB08B1" w:rsidRPr="00CB08B1" w:rsidRDefault="00CB08B1" w:rsidP="00593952">
      <w:pPr>
        <w:jc w:val="center"/>
        <w:rPr>
          <w:sz w:val="28"/>
          <w:szCs w:val="28"/>
        </w:rPr>
      </w:pPr>
    </w:p>
    <w:p w:rsidR="00593952" w:rsidRPr="00912935" w:rsidRDefault="00593952" w:rsidP="00593952">
      <w:pPr>
        <w:rPr>
          <w:b/>
        </w:rPr>
      </w:pPr>
      <w:r w:rsidRPr="00912935">
        <w:rPr>
          <w:b/>
        </w:rPr>
        <w:t>1. Основные положения</w:t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87"/>
        <w:gridCol w:w="2843"/>
        <w:gridCol w:w="3968"/>
        <w:gridCol w:w="3948"/>
      </w:tblGrid>
      <w:tr w:rsidR="00593952" w:rsidRPr="00CB1246" w:rsidTr="00CB08B1">
        <w:trPr>
          <w:cantSplit/>
        </w:trPr>
        <w:tc>
          <w:tcPr>
            <w:tcW w:w="4887" w:type="dxa"/>
            <w:shd w:val="clear" w:color="auto" w:fill="auto"/>
            <w:vAlign w:val="center"/>
          </w:tcPr>
          <w:p w:rsidR="00593952" w:rsidRPr="00CB1246" w:rsidRDefault="00593952" w:rsidP="0009132E">
            <w:r w:rsidRPr="00CB1246">
              <w:t>Краткое наименование национального проекта</w:t>
            </w:r>
          </w:p>
        </w:tc>
        <w:tc>
          <w:tcPr>
            <w:tcW w:w="2843" w:type="dxa"/>
            <w:shd w:val="clear" w:color="auto" w:fill="auto"/>
          </w:tcPr>
          <w:p w:rsidR="00593952" w:rsidRPr="00CB1246" w:rsidRDefault="00593952" w:rsidP="00CB08B1">
            <w:pPr>
              <w:jc w:val="center"/>
            </w:pPr>
            <w:r w:rsidRPr="00CB1246">
              <w:t>Культура</w:t>
            </w:r>
          </w:p>
        </w:tc>
        <w:tc>
          <w:tcPr>
            <w:tcW w:w="3968" w:type="dxa"/>
            <w:shd w:val="clear" w:color="auto" w:fill="auto"/>
          </w:tcPr>
          <w:p w:rsidR="00593952" w:rsidRPr="00CB1246" w:rsidRDefault="00593952" w:rsidP="00CB08B1">
            <w:pPr>
              <w:jc w:val="center"/>
            </w:pPr>
            <w:r w:rsidRPr="00CB1246">
              <w:t>Срок начала и окончания</w:t>
            </w:r>
          </w:p>
        </w:tc>
        <w:tc>
          <w:tcPr>
            <w:tcW w:w="3948" w:type="dxa"/>
            <w:shd w:val="clear" w:color="auto" w:fill="auto"/>
          </w:tcPr>
          <w:p w:rsidR="00593952" w:rsidRPr="00CB1246" w:rsidRDefault="00593952" w:rsidP="00CB08B1">
            <w:pPr>
              <w:jc w:val="center"/>
            </w:pPr>
            <w:r w:rsidRPr="00CB1246">
              <w:t>01.01.2019</w:t>
            </w:r>
            <w:r w:rsidR="00CB08B1">
              <w:t xml:space="preserve"> – </w:t>
            </w:r>
            <w:r w:rsidRPr="00CB1246">
              <w:t>31.12.2024</w:t>
            </w:r>
          </w:p>
        </w:tc>
      </w:tr>
      <w:tr w:rsidR="00593952" w:rsidRPr="00CB1246" w:rsidTr="00CB08B1">
        <w:trPr>
          <w:cantSplit/>
          <w:trHeight w:val="559"/>
        </w:trPr>
        <w:tc>
          <w:tcPr>
            <w:tcW w:w="4887" w:type="dxa"/>
            <w:shd w:val="clear" w:color="auto" w:fill="auto"/>
            <w:vAlign w:val="center"/>
          </w:tcPr>
          <w:p w:rsidR="00593952" w:rsidRPr="00CB1246" w:rsidRDefault="00593952" w:rsidP="0009132E">
            <w:r>
              <w:t>Руководитель муниципальной составляющий</w:t>
            </w:r>
            <w:r w:rsidRPr="00CB1246">
              <w:t xml:space="preserve"> национального проекта</w:t>
            </w:r>
          </w:p>
        </w:tc>
        <w:tc>
          <w:tcPr>
            <w:tcW w:w="10759" w:type="dxa"/>
            <w:gridSpan w:val="3"/>
            <w:shd w:val="clear" w:color="auto" w:fill="auto"/>
          </w:tcPr>
          <w:p w:rsidR="00593952" w:rsidRPr="00CB1246" w:rsidRDefault="00593952" w:rsidP="00CB08B1">
            <w:pPr>
              <w:jc w:val="center"/>
              <w:rPr>
                <w:rFonts w:eastAsia="Arial Unicode MS"/>
                <w:color w:val="000000"/>
                <w:u w:color="000000"/>
              </w:rPr>
            </w:pPr>
            <w:r>
              <w:rPr>
                <w:rFonts w:eastAsia="Arial Unicode MS"/>
                <w:color w:val="000000"/>
                <w:u w:color="000000"/>
              </w:rPr>
              <w:t>Заместитель главы городского округа по социальным вопросам</w:t>
            </w:r>
          </w:p>
        </w:tc>
      </w:tr>
      <w:tr w:rsidR="00593952" w:rsidRPr="00CB1246" w:rsidTr="00CB08B1">
        <w:trPr>
          <w:cantSplit/>
        </w:trPr>
        <w:tc>
          <w:tcPr>
            <w:tcW w:w="4887" w:type="dxa"/>
            <w:shd w:val="clear" w:color="auto" w:fill="auto"/>
            <w:vAlign w:val="center"/>
          </w:tcPr>
          <w:p w:rsidR="00593952" w:rsidRPr="00CB1246" w:rsidRDefault="00593952" w:rsidP="0009132E">
            <w:r>
              <w:t>Заместитель р</w:t>
            </w:r>
            <w:r w:rsidRPr="00CB1246">
              <w:t>уководител</w:t>
            </w:r>
            <w:r>
              <w:t>я</w:t>
            </w:r>
            <w:r w:rsidRPr="00CB1246">
              <w:t xml:space="preserve"> </w:t>
            </w:r>
            <w:r>
              <w:t>муниципальной</w:t>
            </w:r>
            <w:r w:rsidRPr="00CB1246">
              <w:t xml:space="preserve"> составляющей национального проекта</w:t>
            </w:r>
          </w:p>
        </w:tc>
        <w:tc>
          <w:tcPr>
            <w:tcW w:w="10759" w:type="dxa"/>
            <w:gridSpan w:val="3"/>
            <w:shd w:val="clear" w:color="auto" w:fill="auto"/>
          </w:tcPr>
          <w:p w:rsidR="00593952" w:rsidRPr="00CB1246" w:rsidRDefault="00593952" w:rsidP="00CB08B1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</w:rPr>
              <w:t>Директор муниципального учреждения «Управление образования, культуры, спорта и молодежной политики администрации городского округа ЗАТО Светлый»</w:t>
            </w:r>
          </w:p>
        </w:tc>
      </w:tr>
      <w:tr w:rsidR="00593952" w:rsidRPr="00CB1246" w:rsidTr="00CB08B1">
        <w:trPr>
          <w:cantSplit/>
        </w:trPr>
        <w:tc>
          <w:tcPr>
            <w:tcW w:w="4887" w:type="dxa"/>
            <w:shd w:val="clear" w:color="auto" w:fill="auto"/>
            <w:vAlign w:val="center"/>
          </w:tcPr>
          <w:p w:rsidR="00593952" w:rsidRPr="00CB1246" w:rsidRDefault="00593952" w:rsidP="0009132E">
            <w:r>
              <w:t>Секретарь муниципальной</w:t>
            </w:r>
            <w:r w:rsidRPr="00CB1246">
              <w:t xml:space="preserve"> составляющей национального проекта</w:t>
            </w:r>
          </w:p>
        </w:tc>
        <w:tc>
          <w:tcPr>
            <w:tcW w:w="10759" w:type="dxa"/>
            <w:gridSpan w:val="3"/>
            <w:shd w:val="clear" w:color="auto" w:fill="auto"/>
          </w:tcPr>
          <w:p w:rsidR="00593952" w:rsidRPr="00CB1246" w:rsidRDefault="00593952" w:rsidP="00CB08B1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</w:rPr>
              <w:t>Главный специалист по культуре муниципального учреждения «Управление образования, культуры, спорта и молодежной политики администрации городского округа ЗАТО Светлый»</w:t>
            </w:r>
          </w:p>
        </w:tc>
      </w:tr>
    </w:tbl>
    <w:p w:rsidR="00593952" w:rsidRDefault="00593952" w:rsidP="00593952">
      <w:pPr>
        <w:pStyle w:val="ac"/>
      </w:pPr>
    </w:p>
    <w:p w:rsidR="00593952" w:rsidRPr="00CB1246" w:rsidRDefault="00593952" w:rsidP="00593952">
      <w:pPr>
        <w:rPr>
          <w:b/>
        </w:rPr>
      </w:pPr>
      <w:r w:rsidRPr="00CB1246">
        <w:rPr>
          <w:b/>
        </w:rPr>
        <w:t xml:space="preserve">2. Цели, целевые и дополнительные показатели </w:t>
      </w:r>
      <w:r>
        <w:rPr>
          <w:b/>
        </w:rPr>
        <w:t>муниципальной</w:t>
      </w:r>
      <w:r w:rsidRPr="00CB1246">
        <w:rPr>
          <w:b/>
        </w:rPr>
        <w:t xml:space="preserve"> составляющей национального проекта</w:t>
      </w:r>
    </w:p>
    <w:tbl>
      <w:tblPr>
        <w:tblW w:w="5103" w:type="pct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1"/>
        <w:gridCol w:w="5077"/>
        <w:gridCol w:w="1395"/>
        <w:gridCol w:w="1488"/>
        <w:gridCol w:w="1374"/>
        <w:gridCol w:w="926"/>
        <w:gridCol w:w="937"/>
        <w:gridCol w:w="952"/>
        <w:gridCol w:w="952"/>
        <w:gridCol w:w="938"/>
        <w:gridCol w:w="910"/>
      </w:tblGrid>
      <w:tr w:rsidR="00593952" w:rsidRPr="00CB1246" w:rsidTr="00CB08B1">
        <w:trPr>
          <w:tblHeader/>
        </w:trPr>
        <w:tc>
          <w:tcPr>
            <w:tcW w:w="701" w:type="dxa"/>
            <w:vMerge w:val="restart"/>
            <w:shd w:val="clear" w:color="auto" w:fill="auto"/>
            <w:vAlign w:val="center"/>
          </w:tcPr>
          <w:p w:rsidR="00593952" w:rsidRPr="00CB1246" w:rsidRDefault="00593952" w:rsidP="0009132E">
            <w:pPr>
              <w:jc w:val="center"/>
            </w:pPr>
            <w:r w:rsidRPr="00CB1246">
              <w:t>№ п/п</w:t>
            </w:r>
          </w:p>
        </w:tc>
        <w:tc>
          <w:tcPr>
            <w:tcW w:w="5077" w:type="dxa"/>
            <w:vMerge w:val="restart"/>
            <w:shd w:val="clear" w:color="auto" w:fill="auto"/>
            <w:vAlign w:val="center"/>
          </w:tcPr>
          <w:p w:rsidR="00593952" w:rsidRPr="00CB1246" w:rsidRDefault="00593952" w:rsidP="0009132E">
            <w:pPr>
              <w:ind w:right="-108"/>
              <w:jc w:val="center"/>
            </w:pPr>
            <w:r w:rsidRPr="00CB1246">
              <w:t>Цель, целевой показатель, дополнительный показатель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:rsidR="00593952" w:rsidRPr="00CB1246" w:rsidRDefault="00593952" w:rsidP="0009132E">
            <w:pPr>
              <w:jc w:val="center"/>
            </w:pPr>
            <w:r w:rsidRPr="00CB1246">
              <w:t>Уровень контроля</w:t>
            </w:r>
          </w:p>
        </w:tc>
        <w:tc>
          <w:tcPr>
            <w:tcW w:w="2862" w:type="dxa"/>
            <w:gridSpan w:val="2"/>
            <w:shd w:val="clear" w:color="auto" w:fill="auto"/>
            <w:vAlign w:val="center"/>
          </w:tcPr>
          <w:p w:rsidR="00593952" w:rsidRPr="00CB1246" w:rsidRDefault="00593952" w:rsidP="0009132E">
            <w:pPr>
              <w:jc w:val="center"/>
            </w:pPr>
            <w:r w:rsidRPr="00CB1246">
              <w:t>Базовое значение</w:t>
            </w:r>
          </w:p>
        </w:tc>
        <w:tc>
          <w:tcPr>
            <w:tcW w:w="5615" w:type="dxa"/>
            <w:gridSpan w:val="6"/>
            <w:shd w:val="clear" w:color="auto" w:fill="auto"/>
            <w:vAlign w:val="center"/>
          </w:tcPr>
          <w:p w:rsidR="00593952" w:rsidRPr="00CB1246" w:rsidRDefault="00593952" w:rsidP="0009132E">
            <w:pPr>
              <w:jc w:val="center"/>
            </w:pPr>
            <w:r w:rsidRPr="00CB1246">
              <w:t>Период, год</w:t>
            </w:r>
          </w:p>
        </w:tc>
      </w:tr>
      <w:tr w:rsidR="00CB08B1" w:rsidRPr="00CB1246" w:rsidTr="00CB08B1">
        <w:trPr>
          <w:tblHeader/>
        </w:trPr>
        <w:tc>
          <w:tcPr>
            <w:tcW w:w="701" w:type="dxa"/>
            <w:vMerge/>
            <w:shd w:val="clear" w:color="auto" w:fill="auto"/>
            <w:vAlign w:val="center"/>
          </w:tcPr>
          <w:p w:rsidR="00593952" w:rsidRPr="00CB1246" w:rsidRDefault="00593952" w:rsidP="0009132E">
            <w:pPr>
              <w:jc w:val="center"/>
            </w:pPr>
          </w:p>
        </w:tc>
        <w:tc>
          <w:tcPr>
            <w:tcW w:w="5077" w:type="dxa"/>
            <w:vMerge/>
            <w:shd w:val="clear" w:color="auto" w:fill="auto"/>
            <w:vAlign w:val="center"/>
          </w:tcPr>
          <w:p w:rsidR="00593952" w:rsidRPr="00CB1246" w:rsidRDefault="00593952" w:rsidP="0009132E">
            <w:pPr>
              <w:jc w:val="center"/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:rsidR="00593952" w:rsidRPr="00CB1246" w:rsidRDefault="00593952" w:rsidP="0009132E">
            <w:pPr>
              <w:jc w:val="center"/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593952" w:rsidRPr="00CB1246" w:rsidRDefault="00593952" w:rsidP="0009132E">
            <w:pPr>
              <w:jc w:val="center"/>
            </w:pPr>
            <w:r w:rsidRPr="00CB1246">
              <w:t>Значение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93952" w:rsidRPr="00CB1246" w:rsidRDefault="00593952" w:rsidP="0009132E">
            <w:pPr>
              <w:jc w:val="center"/>
            </w:pPr>
            <w:r w:rsidRPr="00CB1246">
              <w:t>Дата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593952" w:rsidRPr="00CB1246" w:rsidRDefault="00593952" w:rsidP="0009132E">
            <w:pPr>
              <w:jc w:val="center"/>
            </w:pPr>
            <w:r w:rsidRPr="00CB1246">
              <w:t>2019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593952" w:rsidRPr="00CB1246" w:rsidRDefault="00593952" w:rsidP="0009132E">
            <w:pPr>
              <w:jc w:val="center"/>
            </w:pPr>
            <w:r w:rsidRPr="00CB1246">
              <w:t>2020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93952" w:rsidRPr="00CB1246" w:rsidRDefault="00593952" w:rsidP="0009132E">
            <w:pPr>
              <w:jc w:val="center"/>
            </w:pPr>
            <w:r w:rsidRPr="00CB1246">
              <w:t>2021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93952" w:rsidRPr="00CB1246" w:rsidRDefault="00593952" w:rsidP="0009132E">
            <w:pPr>
              <w:jc w:val="center"/>
            </w:pPr>
            <w:r w:rsidRPr="00CB1246">
              <w:t>2022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593952" w:rsidRPr="00CB1246" w:rsidRDefault="00593952" w:rsidP="0009132E">
            <w:pPr>
              <w:jc w:val="center"/>
            </w:pPr>
            <w:r w:rsidRPr="00CB1246">
              <w:t>2023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593952" w:rsidRPr="00CB1246" w:rsidRDefault="00593952" w:rsidP="0009132E">
            <w:pPr>
              <w:jc w:val="center"/>
            </w:pPr>
            <w:r w:rsidRPr="00CB1246">
              <w:t>2024</w:t>
            </w:r>
          </w:p>
        </w:tc>
      </w:tr>
      <w:tr w:rsidR="00CB08B1" w:rsidRPr="00CB1246" w:rsidTr="00CB08B1">
        <w:tc>
          <w:tcPr>
            <w:tcW w:w="701" w:type="dxa"/>
            <w:shd w:val="clear" w:color="auto" w:fill="auto"/>
          </w:tcPr>
          <w:p w:rsidR="00593952" w:rsidRPr="00CB1246" w:rsidRDefault="00593952" w:rsidP="00CB08B1">
            <w:pPr>
              <w:jc w:val="center"/>
            </w:pPr>
            <w:r w:rsidRPr="00CB1246">
              <w:t>1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593952" w:rsidRPr="0048080B" w:rsidRDefault="00593952" w:rsidP="0009132E">
            <w:pPr>
              <w:rPr>
                <w:color w:val="000000"/>
              </w:rPr>
            </w:pPr>
            <w:r w:rsidRPr="005927C1">
              <w:rPr>
                <w:color w:val="000000"/>
              </w:rPr>
              <w:t xml:space="preserve">Удельный вес количества мест приёма </w:t>
            </w:r>
            <w:r w:rsidR="00CB08B1">
              <w:rPr>
                <w:color w:val="000000"/>
              </w:rPr>
              <w:br/>
            </w:r>
            <w:r w:rsidRPr="005927C1">
              <w:rPr>
                <w:color w:val="000000"/>
              </w:rPr>
              <w:t>на обучение по пре</w:t>
            </w:r>
            <w:r>
              <w:rPr>
                <w:color w:val="000000"/>
              </w:rPr>
              <w:t>д</w:t>
            </w:r>
            <w:r w:rsidRPr="005927C1">
              <w:rPr>
                <w:color w:val="000000"/>
              </w:rPr>
              <w:t xml:space="preserve">профессиональным программам в области искусств за счёт бюджетных средств от общего количества </w:t>
            </w:r>
            <w:r w:rsidR="00CB08B1">
              <w:rPr>
                <w:color w:val="000000"/>
              </w:rPr>
              <w:br/>
            </w:r>
            <w:r w:rsidRPr="005927C1">
              <w:rPr>
                <w:color w:val="000000"/>
              </w:rPr>
              <w:t>мест для приёма за счёт бюджетных средств соответс</w:t>
            </w:r>
            <w:r>
              <w:rPr>
                <w:color w:val="000000"/>
              </w:rPr>
              <w:t>т</w:t>
            </w:r>
            <w:r w:rsidRPr="005927C1">
              <w:rPr>
                <w:color w:val="000000"/>
              </w:rPr>
              <w:t>вующего года</w:t>
            </w:r>
          </w:p>
        </w:tc>
        <w:tc>
          <w:tcPr>
            <w:tcW w:w="1395" w:type="dxa"/>
            <w:shd w:val="clear" w:color="auto" w:fill="auto"/>
          </w:tcPr>
          <w:p w:rsidR="00593952" w:rsidRPr="00CB1246" w:rsidRDefault="00593952" w:rsidP="0009132E">
            <w:pPr>
              <w:jc w:val="center"/>
              <w:rPr>
                <w:i/>
              </w:rPr>
            </w:pPr>
          </w:p>
        </w:tc>
        <w:tc>
          <w:tcPr>
            <w:tcW w:w="1488" w:type="dxa"/>
            <w:shd w:val="clear" w:color="auto" w:fill="auto"/>
          </w:tcPr>
          <w:p w:rsidR="00593952" w:rsidRPr="00CB1246" w:rsidRDefault="00593952" w:rsidP="0009132E">
            <w:pPr>
              <w:jc w:val="center"/>
              <w:rPr>
                <w:rFonts w:eastAsia="Arial Unicode MS"/>
                <w:color w:val="000000"/>
                <w:u w:color="000000"/>
              </w:rPr>
            </w:pPr>
            <w:r>
              <w:rPr>
                <w:rFonts w:eastAsia="Arial Unicode MS"/>
                <w:color w:val="000000"/>
                <w:u w:color="000000"/>
              </w:rPr>
              <w:t>1</w:t>
            </w:r>
          </w:p>
        </w:tc>
        <w:tc>
          <w:tcPr>
            <w:tcW w:w="1374" w:type="dxa"/>
            <w:shd w:val="clear" w:color="auto" w:fill="auto"/>
          </w:tcPr>
          <w:p w:rsidR="00593952" w:rsidRPr="00CB1246" w:rsidRDefault="00593952" w:rsidP="0009132E">
            <w:pPr>
              <w:jc w:val="center"/>
              <w:rPr>
                <w:rFonts w:eastAsia="Arial Unicode MS"/>
                <w:color w:val="000000"/>
                <w:u w:color="000000"/>
              </w:rPr>
            </w:pPr>
            <w:r>
              <w:rPr>
                <w:rFonts w:eastAsia="Arial Unicode MS"/>
                <w:color w:val="000000"/>
                <w:u w:color="000000"/>
              </w:rPr>
              <w:t>01.01.2019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2" w:rsidRPr="005927C1" w:rsidRDefault="00593952" w:rsidP="0009132E">
            <w:pPr>
              <w:jc w:val="center"/>
              <w:rPr>
                <w:color w:val="000000"/>
              </w:rPr>
            </w:pPr>
            <w:r w:rsidRPr="005927C1">
              <w:rPr>
                <w:color w:val="000000"/>
              </w:rPr>
              <w:t>73,3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2" w:rsidRPr="005927C1" w:rsidRDefault="00593952" w:rsidP="0009132E">
            <w:pPr>
              <w:jc w:val="center"/>
              <w:rPr>
                <w:color w:val="000000"/>
              </w:rPr>
            </w:pPr>
            <w:r w:rsidRPr="005927C1">
              <w:rPr>
                <w:color w:val="000000"/>
              </w:rPr>
              <w:t>75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2" w:rsidRPr="005927C1" w:rsidRDefault="00593952" w:rsidP="0009132E">
            <w:pPr>
              <w:jc w:val="center"/>
              <w:rPr>
                <w:color w:val="000000"/>
              </w:rPr>
            </w:pPr>
            <w:r w:rsidRPr="005927C1">
              <w:rPr>
                <w:color w:val="000000"/>
              </w:rPr>
              <w:t>77,5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2" w:rsidRPr="005927C1" w:rsidRDefault="00593952" w:rsidP="0009132E">
            <w:pPr>
              <w:jc w:val="center"/>
              <w:rPr>
                <w:color w:val="000000"/>
              </w:rPr>
            </w:pPr>
            <w:r w:rsidRPr="005927C1">
              <w:rPr>
                <w:color w:val="000000"/>
              </w:rPr>
              <w:t>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2" w:rsidRPr="00CB1246" w:rsidRDefault="00593952" w:rsidP="0009132E">
            <w:pPr>
              <w:jc w:val="center"/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Cs/>
                <w:color w:val="000000"/>
              </w:rPr>
              <w:t>80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2" w:rsidRPr="00CB1246" w:rsidRDefault="00593952" w:rsidP="0009132E">
            <w:pPr>
              <w:jc w:val="center"/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Cs/>
                <w:color w:val="000000"/>
              </w:rPr>
              <w:t>80</w:t>
            </w:r>
          </w:p>
        </w:tc>
      </w:tr>
      <w:tr w:rsidR="00CB08B1" w:rsidRPr="00CB1246" w:rsidTr="00CB08B1">
        <w:tc>
          <w:tcPr>
            <w:tcW w:w="701" w:type="dxa"/>
            <w:shd w:val="clear" w:color="auto" w:fill="auto"/>
          </w:tcPr>
          <w:p w:rsidR="00593952" w:rsidRPr="00CB1246" w:rsidRDefault="00593952" w:rsidP="00CB08B1">
            <w:pPr>
              <w:jc w:val="center"/>
            </w:pPr>
            <w:r w:rsidRPr="00CB1246">
              <w:t>2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593952" w:rsidRPr="008038D3" w:rsidRDefault="00593952" w:rsidP="0009132E">
            <w:pPr>
              <w:rPr>
                <w:color w:val="000000"/>
              </w:rPr>
            </w:pPr>
            <w:r w:rsidRPr="005927C1">
              <w:rPr>
                <w:color w:val="000000"/>
              </w:rPr>
              <w:t>Сохранность контингента обучающихся по дополнительным общеобразовательным программам в области искусств</w:t>
            </w:r>
          </w:p>
        </w:tc>
        <w:tc>
          <w:tcPr>
            <w:tcW w:w="1395" w:type="dxa"/>
            <w:shd w:val="clear" w:color="auto" w:fill="auto"/>
          </w:tcPr>
          <w:p w:rsidR="00593952" w:rsidRPr="00CB1246" w:rsidRDefault="00593952" w:rsidP="0009132E">
            <w:pPr>
              <w:jc w:val="center"/>
              <w:rPr>
                <w:i/>
              </w:rPr>
            </w:pPr>
          </w:p>
        </w:tc>
        <w:tc>
          <w:tcPr>
            <w:tcW w:w="1488" w:type="dxa"/>
            <w:shd w:val="clear" w:color="auto" w:fill="auto"/>
          </w:tcPr>
          <w:p w:rsidR="00593952" w:rsidRPr="00CB1246" w:rsidRDefault="00593952" w:rsidP="0009132E">
            <w:pPr>
              <w:jc w:val="center"/>
              <w:rPr>
                <w:rFonts w:eastAsia="Arial Unicode MS"/>
                <w:color w:val="000000"/>
                <w:u w:color="000000"/>
              </w:rPr>
            </w:pPr>
            <w:r>
              <w:rPr>
                <w:rFonts w:eastAsia="Arial Unicode MS"/>
                <w:color w:val="000000"/>
                <w:u w:color="000000"/>
              </w:rPr>
              <w:t>1</w:t>
            </w:r>
          </w:p>
        </w:tc>
        <w:tc>
          <w:tcPr>
            <w:tcW w:w="1374" w:type="dxa"/>
            <w:shd w:val="clear" w:color="auto" w:fill="auto"/>
          </w:tcPr>
          <w:p w:rsidR="00593952" w:rsidRPr="00CB1246" w:rsidRDefault="00593952" w:rsidP="0009132E">
            <w:pPr>
              <w:jc w:val="center"/>
              <w:rPr>
                <w:rFonts w:eastAsia="Arial Unicode MS"/>
                <w:color w:val="000000"/>
                <w:u w:color="000000"/>
              </w:rPr>
            </w:pPr>
            <w:r>
              <w:rPr>
                <w:rFonts w:eastAsia="Arial Unicode MS"/>
                <w:color w:val="000000"/>
                <w:u w:color="000000"/>
              </w:rPr>
              <w:t>01.01.2019</w:t>
            </w:r>
          </w:p>
        </w:tc>
        <w:tc>
          <w:tcPr>
            <w:tcW w:w="926" w:type="dxa"/>
            <w:shd w:val="clear" w:color="auto" w:fill="auto"/>
          </w:tcPr>
          <w:p w:rsidR="00593952" w:rsidRPr="005927C1" w:rsidRDefault="00593952" w:rsidP="000913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937" w:type="dxa"/>
            <w:shd w:val="clear" w:color="auto" w:fill="auto"/>
          </w:tcPr>
          <w:p w:rsidR="00593952" w:rsidRPr="005927C1" w:rsidRDefault="00593952" w:rsidP="000913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952" w:type="dxa"/>
            <w:shd w:val="clear" w:color="auto" w:fill="auto"/>
          </w:tcPr>
          <w:p w:rsidR="00593952" w:rsidRPr="005927C1" w:rsidRDefault="00593952" w:rsidP="000913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952" w:type="dxa"/>
            <w:shd w:val="clear" w:color="auto" w:fill="auto"/>
          </w:tcPr>
          <w:p w:rsidR="00593952" w:rsidRPr="005927C1" w:rsidRDefault="00593952" w:rsidP="000913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38" w:type="dxa"/>
            <w:shd w:val="clear" w:color="auto" w:fill="auto"/>
          </w:tcPr>
          <w:p w:rsidR="00593952" w:rsidRPr="00CB1246" w:rsidRDefault="00593952" w:rsidP="000913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10" w:type="dxa"/>
            <w:shd w:val="clear" w:color="auto" w:fill="auto"/>
          </w:tcPr>
          <w:p w:rsidR="00593952" w:rsidRPr="00CB1246" w:rsidRDefault="00593952" w:rsidP="000913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</w:tbl>
    <w:p w:rsidR="00F935F5" w:rsidRDefault="00F935F5" w:rsidP="0009132E">
      <w:pPr>
        <w:jc w:val="center"/>
      </w:pPr>
    </w:p>
    <w:p w:rsidR="00F17590" w:rsidRDefault="00F17590" w:rsidP="0009132E">
      <w:pPr>
        <w:jc w:val="center"/>
      </w:pPr>
    </w:p>
    <w:p w:rsidR="00F17590" w:rsidRDefault="00F17590" w:rsidP="0009132E">
      <w:pPr>
        <w:jc w:val="center"/>
      </w:pPr>
    </w:p>
    <w:p w:rsidR="00593952" w:rsidRDefault="0009132E" w:rsidP="0009132E">
      <w:pPr>
        <w:jc w:val="center"/>
      </w:pPr>
      <w:r>
        <w:lastRenderedPageBreak/>
        <w:t>2</w:t>
      </w:r>
    </w:p>
    <w:p w:rsidR="0009132E" w:rsidRDefault="0009132E" w:rsidP="0009132E">
      <w:pPr>
        <w:jc w:val="center"/>
      </w:pPr>
    </w:p>
    <w:p w:rsidR="00593952" w:rsidRPr="00CB1246" w:rsidRDefault="00593952" w:rsidP="00593952">
      <w:pPr>
        <w:rPr>
          <w:b/>
        </w:rPr>
      </w:pPr>
      <w:r w:rsidRPr="00CB1246">
        <w:rPr>
          <w:b/>
        </w:rPr>
        <w:t>3. Задачи и результаты региональной составляющей национального проекта</w:t>
      </w:r>
    </w:p>
    <w:p w:rsidR="00593952" w:rsidRDefault="00593952" w:rsidP="00593952">
      <w:pPr>
        <w:rPr>
          <w:b/>
        </w:rPr>
      </w:pPr>
      <w:r w:rsidRPr="00CB1246">
        <w:rPr>
          <w:b/>
        </w:rPr>
        <w:t>3.1. Федеральный проект «Обеспечение качественно нового уровня развития инфраструктуры культуры»</w:t>
      </w:r>
      <w:r w:rsidR="00BC627A">
        <w:rPr>
          <w:b/>
        </w:rPr>
        <w:t xml:space="preserve"> </w:t>
      </w:r>
      <w:r w:rsidRPr="00CB1246">
        <w:rPr>
          <w:b/>
        </w:rPr>
        <w:t>(«Культурная среда»)</w:t>
      </w:r>
    </w:p>
    <w:tbl>
      <w:tblPr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10456"/>
        <w:gridCol w:w="1418"/>
        <w:gridCol w:w="3786"/>
      </w:tblGrid>
      <w:tr w:rsidR="00801D72" w:rsidRPr="00CB08B1" w:rsidTr="00AD4F66">
        <w:trPr>
          <w:cantSplit/>
        </w:trPr>
        <w:tc>
          <w:tcPr>
            <w:tcW w:w="10456" w:type="dxa"/>
            <w:shd w:val="clear" w:color="auto" w:fill="auto"/>
          </w:tcPr>
          <w:p w:rsidR="00801D72" w:rsidRPr="00CB08B1" w:rsidRDefault="00801D72" w:rsidP="00F935F5">
            <w:pPr>
              <w:jc w:val="center"/>
              <w:rPr>
                <w:color w:val="000000"/>
              </w:rPr>
            </w:pPr>
            <w:r w:rsidRPr="00CB08B1">
              <w:rPr>
                <w:color w:val="000000"/>
              </w:rPr>
              <w:t>Наименование задачи, результата</w:t>
            </w:r>
          </w:p>
        </w:tc>
        <w:tc>
          <w:tcPr>
            <w:tcW w:w="1418" w:type="dxa"/>
            <w:shd w:val="clear" w:color="auto" w:fill="auto"/>
          </w:tcPr>
          <w:p w:rsidR="00801D72" w:rsidRPr="00CB08B1" w:rsidRDefault="00801D72" w:rsidP="00F935F5">
            <w:pPr>
              <w:jc w:val="center"/>
              <w:rPr>
                <w:color w:val="000000"/>
              </w:rPr>
            </w:pPr>
            <w:r w:rsidRPr="00CB08B1">
              <w:rPr>
                <w:color w:val="000000"/>
              </w:rPr>
              <w:t xml:space="preserve">Срок </w:t>
            </w:r>
            <w:r w:rsidRPr="00CB08B1">
              <w:rPr>
                <w:color w:val="000000"/>
              </w:rPr>
              <w:br/>
              <w:t>реализации</w:t>
            </w:r>
          </w:p>
        </w:tc>
        <w:tc>
          <w:tcPr>
            <w:tcW w:w="3786" w:type="dxa"/>
            <w:shd w:val="clear" w:color="auto" w:fill="auto"/>
          </w:tcPr>
          <w:p w:rsidR="00801D72" w:rsidRPr="00CB08B1" w:rsidRDefault="00801D72" w:rsidP="00F935F5">
            <w:pPr>
              <w:jc w:val="center"/>
              <w:rPr>
                <w:color w:val="000000"/>
              </w:rPr>
            </w:pPr>
            <w:r w:rsidRPr="00CB08B1">
              <w:rPr>
                <w:color w:val="000000"/>
              </w:rPr>
              <w:t>Ответственный исполнитель</w:t>
            </w:r>
          </w:p>
        </w:tc>
      </w:tr>
      <w:tr w:rsidR="00801D72" w:rsidRPr="00CB08B1" w:rsidTr="00AD4F66">
        <w:trPr>
          <w:cantSplit/>
        </w:trPr>
        <w:tc>
          <w:tcPr>
            <w:tcW w:w="15660" w:type="dxa"/>
            <w:gridSpan w:val="3"/>
            <w:shd w:val="clear" w:color="auto" w:fill="auto"/>
            <w:vAlign w:val="center"/>
          </w:tcPr>
          <w:p w:rsidR="00801D72" w:rsidRPr="00CB08B1" w:rsidRDefault="00801D72" w:rsidP="0009132E">
            <w:pPr>
              <w:rPr>
                <w:color w:val="000000"/>
              </w:rPr>
            </w:pPr>
            <w:r w:rsidRPr="00CB08B1">
              <w:rPr>
                <w:bCs/>
                <w:color w:val="000000"/>
              </w:rPr>
              <w:t xml:space="preserve">Обеспечить детские музыкальные, художественные, хореографические школы, школы искусств, училища необходимыми инструментами, оборудованием и материалами </w:t>
            </w:r>
            <w:r>
              <w:rPr>
                <w:color w:val="000000"/>
              </w:rPr>
              <w:t>(Подпункт</w:t>
            </w:r>
            <w:r w:rsidRPr="00CB08B1">
              <w:rPr>
                <w:color w:val="000000"/>
              </w:rPr>
              <w:t xml:space="preserve"> «в» пункта 12 Указа Президента РФ от 7 мая 2018 № 204)</w:t>
            </w:r>
          </w:p>
        </w:tc>
      </w:tr>
      <w:tr w:rsidR="00801D72" w:rsidRPr="00CB08B1" w:rsidTr="00AD4F66">
        <w:trPr>
          <w:cantSplit/>
        </w:trPr>
        <w:tc>
          <w:tcPr>
            <w:tcW w:w="10456" w:type="dxa"/>
            <w:shd w:val="clear" w:color="auto" w:fill="auto"/>
            <w:vAlign w:val="center"/>
          </w:tcPr>
          <w:p w:rsidR="00801D72" w:rsidRPr="00CB08B1" w:rsidRDefault="00801D72" w:rsidP="000913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1D72" w:rsidRPr="00CB08B1" w:rsidRDefault="00801D72" w:rsidP="000913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786" w:type="dxa"/>
            <w:shd w:val="clear" w:color="auto" w:fill="auto"/>
            <w:vAlign w:val="center"/>
          </w:tcPr>
          <w:p w:rsidR="00801D72" w:rsidRPr="00CB08B1" w:rsidRDefault="00801D72" w:rsidP="000913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801D72" w:rsidRPr="00CB08B1" w:rsidTr="00AD4F66">
        <w:trPr>
          <w:cantSplit/>
        </w:trPr>
        <w:tc>
          <w:tcPr>
            <w:tcW w:w="10456" w:type="dxa"/>
            <w:shd w:val="clear" w:color="auto" w:fill="auto"/>
            <w:vAlign w:val="center"/>
          </w:tcPr>
          <w:p w:rsidR="00801D72" w:rsidRPr="00CB08B1" w:rsidRDefault="00801D72" w:rsidP="00BC32F4">
            <w:r w:rsidRPr="00CB08B1">
              <w:t>1.</w:t>
            </w:r>
            <w:r>
              <w:t xml:space="preserve"> </w:t>
            </w:r>
            <w:r w:rsidRPr="00CB08B1">
              <w:t>Перечень музыкальных инструментов</w:t>
            </w:r>
            <w:r>
              <w:t>:</w:t>
            </w:r>
          </w:p>
          <w:p w:rsidR="00801D72" w:rsidRPr="00CB08B1" w:rsidRDefault="00801D72" w:rsidP="00BC32F4">
            <w:r>
              <w:t>п</w:t>
            </w:r>
            <w:r w:rsidRPr="00CB08B1">
              <w:t>ианино – 2 шт.</w:t>
            </w:r>
            <w:r>
              <w:t>;</w:t>
            </w:r>
          </w:p>
          <w:p w:rsidR="00801D72" w:rsidRPr="00CB08B1" w:rsidRDefault="00801D72" w:rsidP="00BC32F4">
            <w:r>
              <w:t>б</w:t>
            </w:r>
            <w:r w:rsidRPr="00CB08B1">
              <w:t xml:space="preserve">локфлейта </w:t>
            </w:r>
            <w:r>
              <w:t xml:space="preserve">– </w:t>
            </w:r>
            <w:r w:rsidRPr="00CB08B1">
              <w:t>1 шт.</w:t>
            </w:r>
            <w:r>
              <w:t>;</w:t>
            </w:r>
          </w:p>
          <w:p w:rsidR="00801D72" w:rsidRPr="00CB08B1" w:rsidRDefault="00801D72" w:rsidP="00BC32F4">
            <w:r>
              <w:t>с</w:t>
            </w:r>
            <w:r w:rsidRPr="00CB08B1">
              <w:t>аксафон тенор</w:t>
            </w:r>
            <w:r>
              <w:t xml:space="preserve"> </w:t>
            </w:r>
            <w:r w:rsidRPr="00CB08B1">
              <w:t>– 1 шт.</w:t>
            </w:r>
            <w:r>
              <w:t>;</w:t>
            </w:r>
          </w:p>
          <w:p w:rsidR="00801D72" w:rsidRPr="00BC32F4" w:rsidRDefault="00801D72" w:rsidP="00BC32F4">
            <w:r w:rsidRPr="00BC32F4">
              <w:t>баян ¼ Юпитер – 1 шт.;</w:t>
            </w:r>
          </w:p>
          <w:p w:rsidR="00801D72" w:rsidRPr="00BC32F4" w:rsidRDefault="00801D72" w:rsidP="00BC32F4">
            <w:r>
              <w:t>а</w:t>
            </w:r>
            <w:r w:rsidRPr="00BC32F4">
              <w:t xml:space="preserve">ккордеон ¼ Weltmeister </w:t>
            </w:r>
            <w:r>
              <w:t>–</w:t>
            </w:r>
            <w:r w:rsidRPr="00BC32F4">
              <w:t xml:space="preserve"> 1 шт.</w:t>
            </w:r>
            <w:r>
              <w:t>;</w:t>
            </w:r>
          </w:p>
          <w:p w:rsidR="00801D72" w:rsidRPr="00CB08B1" w:rsidRDefault="00801D72" w:rsidP="00BC32F4">
            <w:r>
              <w:t>с</w:t>
            </w:r>
            <w:r w:rsidRPr="00BC32F4">
              <w:t>крипка 1/8 – 1 шт</w:t>
            </w:r>
            <w:r>
              <w:t>.</w:t>
            </w:r>
          </w:p>
          <w:p w:rsidR="00801D72" w:rsidRPr="00CB08B1" w:rsidRDefault="00801D72" w:rsidP="00BC32F4">
            <w:r w:rsidRPr="00CB08B1">
              <w:t>2. Потребность в основной учебно-методической литературе</w:t>
            </w:r>
            <w:r>
              <w:t>:</w:t>
            </w:r>
          </w:p>
          <w:p w:rsidR="00801D72" w:rsidRPr="00CB08B1" w:rsidRDefault="00801D72" w:rsidP="00BC32F4">
            <w:r>
              <w:rPr>
                <w:bCs/>
                <w:color w:val="000000"/>
              </w:rPr>
              <w:t xml:space="preserve">Фортепиано. </w:t>
            </w:r>
            <w:r w:rsidRPr="00CB08B1">
              <w:rPr>
                <w:bCs/>
                <w:color w:val="000000"/>
              </w:rPr>
              <w:t>Специальность и чтение с листа</w:t>
            </w:r>
            <w:r>
              <w:rPr>
                <w:bCs/>
                <w:color w:val="000000"/>
              </w:rPr>
              <w:t>.</w:t>
            </w:r>
            <w:r w:rsidRPr="00CB08B1">
              <w:rPr>
                <w:bCs/>
                <w:color w:val="000000"/>
              </w:rPr>
              <w:t xml:space="preserve"> Нотная литература: педагогический репертуар </w:t>
            </w:r>
            <w:r>
              <w:rPr>
                <w:bCs/>
                <w:color w:val="000000"/>
              </w:rPr>
              <w:br/>
            </w:r>
            <w:r w:rsidRPr="00CB08B1">
              <w:rPr>
                <w:bCs/>
                <w:color w:val="000000"/>
              </w:rPr>
              <w:t>(1</w:t>
            </w:r>
            <w:r>
              <w:rPr>
                <w:bCs/>
                <w:color w:val="000000"/>
              </w:rPr>
              <w:t xml:space="preserve"> – 8 классы) – </w:t>
            </w:r>
            <w:r w:rsidRPr="00CB08B1">
              <w:rPr>
                <w:bCs/>
                <w:color w:val="000000"/>
              </w:rPr>
              <w:t>10 шт</w:t>
            </w:r>
            <w:r>
              <w:rPr>
                <w:bCs/>
                <w:color w:val="000000"/>
              </w:rPr>
              <w:t>.;</w:t>
            </w:r>
          </w:p>
          <w:p w:rsidR="00801D72" w:rsidRPr="00CB08B1" w:rsidRDefault="00801D72" w:rsidP="00BC32F4">
            <w:r w:rsidRPr="00CB08B1">
              <w:rPr>
                <w:bCs/>
                <w:color w:val="000000"/>
              </w:rPr>
              <w:t>Фортепиано</w:t>
            </w:r>
            <w:r>
              <w:rPr>
                <w:bCs/>
                <w:color w:val="000000"/>
              </w:rPr>
              <w:t>.</w:t>
            </w:r>
            <w:r w:rsidRPr="00CB08B1">
              <w:rPr>
                <w:bCs/>
                <w:color w:val="000000"/>
              </w:rPr>
              <w:t xml:space="preserve"> Сольфеджио</w:t>
            </w:r>
            <w:r>
              <w:rPr>
                <w:bCs/>
                <w:color w:val="000000"/>
              </w:rPr>
              <w:t>.</w:t>
            </w:r>
            <w:r w:rsidRPr="00CB08B1">
              <w:rPr>
                <w:bCs/>
                <w:color w:val="000000"/>
              </w:rPr>
              <w:t xml:space="preserve"> Металлиди Ж., Перцовская А. Мы играем, сочиняем и поем.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br/>
            </w:r>
            <w:r w:rsidRPr="00CB08B1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– 8 класс – </w:t>
            </w:r>
            <w:r w:rsidRPr="00CB08B1">
              <w:rPr>
                <w:bCs/>
                <w:color w:val="000000"/>
              </w:rPr>
              <w:t>10 шт</w:t>
            </w:r>
            <w:r>
              <w:rPr>
                <w:bCs/>
                <w:color w:val="000000"/>
              </w:rPr>
              <w:t>.;</w:t>
            </w:r>
          </w:p>
          <w:p w:rsidR="00801D72" w:rsidRPr="00CB08B1" w:rsidRDefault="00801D72" w:rsidP="00BC32F4">
            <w:r w:rsidRPr="00CB08B1">
              <w:rPr>
                <w:bCs/>
                <w:color w:val="000000"/>
              </w:rPr>
              <w:t>Фортепиано</w:t>
            </w:r>
            <w:r>
              <w:rPr>
                <w:bCs/>
                <w:color w:val="000000"/>
              </w:rPr>
              <w:t>.</w:t>
            </w:r>
            <w:r w:rsidRPr="00CB08B1">
              <w:rPr>
                <w:bCs/>
                <w:color w:val="000000"/>
              </w:rPr>
              <w:t xml:space="preserve"> Хоровой класс</w:t>
            </w:r>
            <w:r>
              <w:rPr>
                <w:bCs/>
                <w:color w:val="000000"/>
              </w:rPr>
              <w:t xml:space="preserve">. </w:t>
            </w:r>
            <w:hyperlink r:id="rId9" w:history="1">
              <w:r w:rsidRPr="00CB08B1">
                <w:rPr>
                  <w:bCs/>
                  <w:color w:val="000000"/>
                </w:rPr>
                <w:t>Серия «Нотные папки хормейстера»</w:t>
              </w:r>
              <w:r>
                <w:rPr>
                  <w:bCs/>
                  <w:color w:val="000000"/>
                </w:rPr>
                <w:t>.</w:t>
              </w:r>
              <w:r w:rsidRPr="00CB08B1">
                <w:rPr>
                  <w:bCs/>
                  <w:color w:val="000000"/>
                </w:rPr>
                <w:t xml:space="preserve"> №</w:t>
              </w:r>
              <w:r w:rsidR="00015871">
                <w:rPr>
                  <w:bCs/>
                  <w:color w:val="000000"/>
                </w:rPr>
                <w:t>№</w:t>
              </w:r>
              <w:r w:rsidRPr="00CB08B1">
                <w:rPr>
                  <w:bCs/>
                  <w:color w:val="000000"/>
                </w:rPr>
                <w:t xml:space="preserve"> 1</w:t>
              </w:r>
              <w:r>
                <w:rPr>
                  <w:bCs/>
                  <w:color w:val="000000"/>
                </w:rPr>
                <w:t xml:space="preserve"> – </w:t>
              </w:r>
              <w:r w:rsidRPr="00CB08B1">
                <w:rPr>
                  <w:bCs/>
                  <w:color w:val="000000"/>
                </w:rPr>
                <w:t>7, Хоровая лаборатория. Музыка для детей и юношества» №</w:t>
              </w:r>
              <w:r w:rsidR="00015871">
                <w:rPr>
                  <w:bCs/>
                  <w:color w:val="000000"/>
                </w:rPr>
                <w:t>№</w:t>
              </w:r>
              <w:r>
                <w:rPr>
                  <w:bCs/>
                  <w:color w:val="000000"/>
                </w:rPr>
                <w:t xml:space="preserve"> </w:t>
              </w:r>
              <w:r w:rsidRPr="00CB08B1">
                <w:rPr>
                  <w:bCs/>
                  <w:color w:val="000000"/>
                </w:rPr>
                <w:t>1</w:t>
              </w:r>
              <w:r>
                <w:rPr>
                  <w:bCs/>
                  <w:color w:val="000000"/>
                </w:rPr>
                <w:t xml:space="preserve"> – </w:t>
              </w:r>
              <w:r w:rsidRPr="00CB08B1">
                <w:rPr>
                  <w:bCs/>
                  <w:color w:val="000000"/>
                </w:rPr>
                <w:t>9</w:t>
              </w:r>
            </w:hyperlink>
            <w:r>
              <w:t xml:space="preserve"> </w:t>
            </w:r>
            <w:r>
              <w:rPr>
                <w:bCs/>
                <w:color w:val="000000"/>
              </w:rPr>
              <w:t xml:space="preserve">– </w:t>
            </w:r>
            <w:r w:rsidRPr="00CB08B1">
              <w:rPr>
                <w:bCs/>
                <w:color w:val="000000"/>
              </w:rPr>
              <w:t>10 шт</w:t>
            </w:r>
            <w:r>
              <w:rPr>
                <w:bCs/>
                <w:color w:val="000000"/>
              </w:rPr>
              <w:t>.;</w:t>
            </w:r>
          </w:p>
          <w:p w:rsidR="00801D72" w:rsidRPr="00CB08B1" w:rsidRDefault="00801D72" w:rsidP="00BC32F4">
            <w:pPr>
              <w:rPr>
                <w:bCs/>
                <w:color w:val="000000"/>
              </w:rPr>
            </w:pPr>
            <w:r w:rsidRPr="00CB08B1">
              <w:rPr>
                <w:bCs/>
                <w:color w:val="000000"/>
              </w:rPr>
              <w:t>Фортепиано</w:t>
            </w:r>
            <w:r>
              <w:rPr>
                <w:bCs/>
                <w:color w:val="000000"/>
              </w:rPr>
              <w:t>.</w:t>
            </w:r>
            <w:r w:rsidRPr="00CB08B1">
              <w:rPr>
                <w:bCs/>
                <w:color w:val="000000"/>
              </w:rPr>
              <w:t xml:space="preserve"> Слушание музыки</w:t>
            </w:r>
            <w:r>
              <w:rPr>
                <w:bCs/>
                <w:color w:val="000000"/>
              </w:rPr>
              <w:t>.</w:t>
            </w:r>
            <w:r w:rsidRPr="00CB08B1">
              <w:rPr>
                <w:bCs/>
                <w:color w:val="000000"/>
              </w:rPr>
              <w:t xml:space="preserve"> Царева Н.А. Уроки госпожи Мелодии 1</w:t>
            </w:r>
            <w:r>
              <w:rPr>
                <w:bCs/>
                <w:color w:val="000000"/>
              </w:rPr>
              <w:t xml:space="preserve"> – </w:t>
            </w:r>
            <w:r w:rsidRPr="00CB08B1">
              <w:rPr>
                <w:bCs/>
                <w:color w:val="000000"/>
              </w:rPr>
              <w:t>3 класс</w:t>
            </w:r>
            <w:r>
              <w:rPr>
                <w:bCs/>
                <w:color w:val="000000"/>
              </w:rPr>
              <w:t xml:space="preserve"> – </w:t>
            </w:r>
            <w:r w:rsidRPr="00CB08B1">
              <w:rPr>
                <w:bCs/>
                <w:color w:val="000000"/>
              </w:rPr>
              <w:t>10 шт</w:t>
            </w:r>
            <w:r>
              <w:rPr>
                <w:bCs/>
                <w:color w:val="000000"/>
              </w:rPr>
              <w:t>.;</w:t>
            </w:r>
          </w:p>
          <w:p w:rsidR="00801D72" w:rsidRPr="00CB08B1" w:rsidRDefault="00801D72" w:rsidP="00BC32F4">
            <w:pPr>
              <w:rPr>
                <w:bCs/>
                <w:color w:val="000000"/>
              </w:rPr>
            </w:pPr>
            <w:r w:rsidRPr="00CB08B1">
              <w:rPr>
                <w:bCs/>
                <w:color w:val="000000"/>
              </w:rPr>
              <w:t>Фортепиано</w:t>
            </w:r>
            <w:r>
              <w:rPr>
                <w:bCs/>
                <w:color w:val="000000"/>
              </w:rPr>
              <w:t>.</w:t>
            </w:r>
            <w:r w:rsidRPr="00CB08B1">
              <w:rPr>
                <w:bCs/>
                <w:color w:val="000000"/>
              </w:rPr>
              <w:t xml:space="preserve"> Ансамбль</w:t>
            </w:r>
            <w:r>
              <w:rPr>
                <w:bCs/>
                <w:color w:val="000000"/>
              </w:rPr>
              <w:t>.</w:t>
            </w:r>
            <w:r w:rsidRPr="00CB08B1">
              <w:rPr>
                <w:bCs/>
                <w:color w:val="000000"/>
              </w:rPr>
              <w:t xml:space="preserve"> Нотная литература: перел</w:t>
            </w:r>
            <w:r>
              <w:rPr>
                <w:bCs/>
                <w:color w:val="000000"/>
              </w:rPr>
              <w:t xml:space="preserve">ожение для фортепиано в 4 руки </w:t>
            </w:r>
            <w:r>
              <w:rPr>
                <w:bCs/>
                <w:color w:val="000000"/>
              </w:rPr>
              <w:br/>
            </w:r>
            <w:r w:rsidRPr="00CB08B1">
              <w:rPr>
                <w:bCs/>
                <w:color w:val="000000"/>
              </w:rPr>
              <w:t>(4</w:t>
            </w:r>
            <w:r>
              <w:rPr>
                <w:bCs/>
                <w:color w:val="000000"/>
              </w:rPr>
              <w:t xml:space="preserve"> – </w:t>
            </w:r>
            <w:r w:rsidRPr="00CB08B1">
              <w:rPr>
                <w:bCs/>
                <w:color w:val="000000"/>
              </w:rPr>
              <w:t>6 классы)</w:t>
            </w:r>
            <w:r>
              <w:rPr>
                <w:bCs/>
                <w:color w:val="000000"/>
              </w:rPr>
              <w:t xml:space="preserve"> – </w:t>
            </w:r>
            <w:r w:rsidRPr="00CB08B1">
              <w:rPr>
                <w:bCs/>
                <w:color w:val="000000"/>
              </w:rPr>
              <w:t>10 шт</w:t>
            </w:r>
            <w:r>
              <w:rPr>
                <w:bCs/>
                <w:color w:val="000000"/>
              </w:rPr>
              <w:t>.;</w:t>
            </w:r>
          </w:p>
          <w:p w:rsidR="00801D72" w:rsidRPr="00CB08B1" w:rsidRDefault="00801D72" w:rsidP="00BC32F4">
            <w:r w:rsidRPr="00CB08B1">
              <w:rPr>
                <w:bCs/>
                <w:color w:val="000000"/>
              </w:rPr>
              <w:t>Фортепиано</w:t>
            </w:r>
            <w:r>
              <w:rPr>
                <w:bCs/>
                <w:color w:val="000000"/>
              </w:rPr>
              <w:t>.</w:t>
            </w:r>
            <w:r w:rsidRPr="00CB08B1">
              <w:rPr>
                <w:bCs/>
                <w:color w:val="000000"/>
              </w:rPr>
              <w:t xml:space="preserve"> Концертмейстерский класс</w:t>
            </w:r>
            <w:r>
              <w:rPr>
                <w:bCs/>
                <w:color w:val="000000"/>
              </w:rPr>
              <w:t>.</w:t>
            </w:r>
            <w:r w:rsidRPr="00CB08B1">
              <w:rPr>
                <w:bCs/>
                <w:color w:val="000000"/>
              </w:rPr>
              <w:t xml:space="preserve"> Нотная литература: переложение для голоса </w:t>
            </w:r>
            <w:r>
              <w:rPr>
                <w:bCs/>
                <w:color w:val="000000"/>
              </w:rPr>
              <w:br/>
            </w:r>
            <w:r w:rsidRPr="00CB08B1">
              <w:rPr>
                <w:bCs/>
                <w:color w:val="000000"/>
              </w:rPr>
              <w:t>и фортепиано, перело</w:t>
            </w:r>
            <w:r>
              <w:rPr>
                <w:bCs/>
                <w:color w:val="000000"/>
              </w:rPr>
              <w:t xml:space="preserve">жение для флейты и фортепиано </w:t>
            </w:r>
            <w:r w:rsidRPr="00CB08B1">
              <w:rPr>
                <w:bCs/>
                <w:color w:val="000000"/>
              </w:rPr>
              <w:t>(7</w:t>
            </w:r>
            <w:r>
              <w:rPr>
                <w:bCs/>
                <w:color w:val="000000"/>
              </w:rPr>
              <w:t xml:space="preserve"> – </w:t>
            </w:r>
            <w:r w:rsidRPr="00CB08B1">
              <w:rPr>
                <w:bCs/>
                <w:color w:val="000000"/>
              </w:rPr>
              <w:t>8 классы)</w:t>
            </w:r>
            <w:r>
              <w:rPr>
                <w:bCs/>
                <w:color w:val="000000"/>
              </w:rPr>
              <w:t xml:space="preserve"> – </w:t>
            </w:r>
            <w:r w:rsidRPr="00CB08B1">
              <w:rPr>
                <w:bCs/>
                <w:color w:val="000000"/>
              </w:rPr>
              <w:t>10 шт</w:t>
            </w:r>
            <w:r>
              <w:rPr>
                <w:bCs/>
                <w:color w:val="000000"/>
              </w:rPr>
              <w:t>.;</w:t>
            </w:r>
          </w:p>
          <w:p w:rsidR="00801D72" w:rsidRPr="0009132E" w:rsidRDefault="00801D72" w:rsidP="0009132E">
            <w:r w:rsidRPr="00CB08B1">
              <w:rPr>
                <w:bCs/>
                <w:color w:val="000000"/>
              </w:rPr>
              <w:t>Фортепиано</w:t>
            </w:r>
            <w:r>
              <w:rPr>
                <w:bCs/>
                <w:color w:val="000000"/>
              </w:rPr>
              <w:t>.</w:t>
            </w:r>
            <w:r w:rsidRPr="00CB08B1">
              <w:rPr>
                <w:bCs/>
                <w:color w:val="000000"/>
              </w:rPr>
              <w:t xml:space="preserve"> Музыкальная литература</w:t>
            </w:r>
            <w:r>
              <w:rPr>
                <w:bCs/>
                <w:color w:val="000000"/>
              </w:rPr>
              <w:t>.</w:t>
            </w:r>
            <w:r w:rsidRPr="00CB08B1">
              <w:rPr>
                <w:bCs/>
                <w:color w:val="000000"/>
              </w:rPr>
              <w:t xml:space="preserve"> Прохорова И. Музыкальная литература зарубежных стран. – М., 2004., Нотная литература*: комплект партитур и клавиров (оперы, симфонии и др.) согласно программе по предмету «Музыкальная литература», Осовицкая З.Е., Казаринова А.С.</w:t>
            </w:r>
            <w:r>
              <w:rPr>
                <w:bCs/>
                <w:color w:val="000000"/>
              </w:rPr>
              <w:t>,</w:t>
            </w:r>
            <w:r w:rsidR="00015871">
              <w:rPr>
                <w:bCs/>
                <w:color w:val="000000"/>
              </w:rPr>
              <w:t xml:space="preserve"> Аверьянова О.И. «</w:t>
            </w:r>
            <w:r w:rsidRPr="00CB08B1">
              <w:rPr>
                <w:bCs/>
                <w:color w:val="000000"/>
              </w:rPr>
              <w:t>Отечественная музыкальная литература 20</w:t>
            </w:r>
            <w:r>
              <w:rPr>
                <w:bCs/>
                <w:color w:val="000000"/>
              </w:rPr>
              <w:t xml:space="preserve"> </w:t>
            </w:r>
            <w:r w:rsidRPr="00CB08B1">
              <w:rPr>
                <w:bCs/>
                <w:color w:val="000000"/>
              </w:rPr>
              <w:t>в</w:t>
            </w:r>
            <w:r>
              <w:rPr>
                <w:bCs/>
                <w:color w:val="000000"/>
              </w:rPr>
              <w:t>ека</w:t>
            </w:r>
            <w:r w:rsidRPr="00CB08B1">
              <w:rPr>
                <w:bCs/>
                <w:color w:val="000000"/>
              </w:rPr>
              <w:t>»</w:t>
            </w:r>
            <w:r>
              <w:rPr>
                <w:bCs/>
                <w:color w:val="000000"/>
              </w:rPr>
              <w:t xml:space="preserve"> – </w:t>
            </w:r>
            <w:r w:rsidRPr="00CB08B1">
              <w:rPr>
                <w:bCs/>
                <w:color w:val="000000"/>
              </w:rPr>
              <w:t>10 шт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01D72" w:rsidRPr="00CB08B1" w:rsidRDefault="00801D72" w:rsidP="0009132E">
            <w:pPr>
              <w:jc w:val="center"/>
              <w:rPr>
                <w:color w:val="000000"/>
              </w:rPr>
            </w:pPr>
            <w:r w:rsidRPr="00CB08B1">
              <w:rPr>
                <w:color w:val="000000"/>
              </w:rPr>
              <w:t>2019</w:t>
            </w:r>
          </w:p>
        </w:tc>
        <w:tc>
          <w:tcPr>
            <w:tcW w:w="3786" w:type="dxa"/>
            <w:shd w:val="clear" w:color="auto" w:fill="auto"/>
          </w:tcPr>
          <w:p w:rsidR="00801D72" w:rsidRDefault="00801D72" w:rsidP="0009132E">
            <w:pPr>
              <w:jc w:val="center"/>
              <w:rPr>
                <w:color w:val="000000"/>
              </w:rPr>
            </w:pPr>
            <w:r w:rsidRPr="00CB08B1">
              <w:rPr>
                <w:color w:val="000000"/>
              </w:rPr>
              <w:t>Романцова Т.В.</w:t>
            </w:r>
            <w:r>
              <w:rPr>
                <w:color w:val="000000"/>
              </w:rPr>
              <w:t xml:space="preserve"> – </w:t>
            </w:r>
            <w:r w:rsidRPr="00CB08B1">
              <w:rPr>
                <w:color w:val="000000"/>
              </w:rPr>
              <w:t xml:space="preserve">директор муниципального учреждения «Управление образования, культуры, спорта и молодежной политики администрации городского округа </w:t>
            </w:r>
            <w:r>
              <w:rPr>
                <w:color w:val="000000"/>
              </w:rPr>
              <w:br/>
            </w:r>
            <w:r w:rsidRPr="00CB08B1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ТО Светлый </w:t>
            </w:r>
            <w:r>
              <w:rPr>
                <w:color w:val="000000"/>
              </w:rPr>
              <w:br/>
              <w:t>Саратовской области»;</w:t>
            </w:r>
          </w:p>
          <w:p w:rsidR="00801D72" w:rsidRPr="00CB08B1" w:rsidRDefault="00801D72" w:rsidP="0009132E">
            <w:pPr>
              <w:jc w:val="center"/>
              <w:rPr>
                <w:color w:val="000000"/>
              </w:rPr>
            </w:pPr>
            <w:r w:rsidRPr="00CB08B1">
              <w:rPr>
                <w:color w:val="000000"/>
              </w:rPr>
              <w:t>Климова Д.М. – директор муниципального учреждения дополнительного образования «Детская школа искусств» городского округа ЗАТО Светлый Саратовской области</w:t>
            </w:r>
          </w:p>
        </w:tc>
      </w:tr>
    </w:tbl>
    <w:p w:rsidR="00801D72" w:rsidRDefault="00801D72">
      <w:r>
        <w:br w:type="page"/>
      </w:r>
    </w:p>
    <w:p w:rsidR="00F935F5" w:rsidRDefault="00B817E2" w:rsidP="00B817E2">
      <w:pPr>
        <w:jc w:val="center"/>
      </w:pPr>
      <w:r>
        <w:lastRenderedPageBreak/>
        <w:t>3</w:t>
      </w:r>
    </w:p>
    <w:p w:rsidR="00F17590" w:rsidRDefault="00F17590" w:rsidP="00B817E2">
      <w:pPr>
        <w:jc w:val="center"/>
      </w:pPr>
    </w:p>
    <w:tbl>
      <w:tblPr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10456"/>
        <w:gridCol w:w="1418"/>
        <w:gridCol w:w="3786"/>
      </w:tblGrid>
      <w:tr w:rsidR="00F17590" w:rsidRPr="00CB08B1" w:rsidTr="00F17590">
        <w:trPr>
          <w:cantSplit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590" w:rsidRPr="00F17590" w:rsidRDefault="00F17590" w:rsidP="00F17590">
            <w:pPr>
              <w:jc w:val="center"/>
            </w:pPr>
            <w:r w:rsidRPr="00F17590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90" w:rsidRPr="00F17590" w:rsidRDefault="00F17590" w:rsidP="00CE08FB">
            <w:pPr>
              <w:jc w:val="center"/>
              <w:rPr>
                <w:color w:val="000000"/>
              </w:rPr>
            </w:pPr>
            <w:r w:rsidRPr="00F17590">
              <w:rPr>
                <w:color w:val="000000"/>
              </w:rPr>
              <w:t>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90" w:rsidRPr="00F17590" w:rsidRDefault="00F17590" w:rsidP="00CE08FB">
            <w:pPr>
              <w:jc w:val="center"/>
              <w:rPr>
                <w:color w:val="000000"/>
              </w:rPr>
            </w:pPr>
            <w:r w:rsidRPr="00F17590">
              <w:rPr>
                <w:color w:val="000000"/>
              </w:rPr>
              <w:t>3</w:t>
            </w:r>
          </w:p>
        </w:tc>
      </w:tr>
      <w:tr w:rsidR="00F935F5" w:rsidRPr="00CB08B1" w:rsidTr="00AD4F66">
        <w:trPr>
          <w:cantSplit/>
        </w:trPr>
        <w:tc>
          <w:tcPr>
            <w:tcW w:w="10456" w:type="dxa"/>
            <w:shd w:val="clear" w:color="auto" w:fill="auto"/>
            <w:vAlign w:val="center"/>
          </w:tcPr>
          <w:p w:rsidR="00F935F5" w:rsidRPr="00F935F5" w:rsidRDefault="00B817E2" w:rsidP="00B817E2">
            <w:r>
              <w:t xml:space="preserve">1. </w:t>
            </w:r>
            <w:r w:rsidR="00F935F5" w:rsidRPr="00F935F5">
              <w:t>Перечень музыкальных инструментов</w:t>
            </w:r>
            <w:r w:rsidR="00F935F5">
              <w:t>:</w:t>
            </w:r>
          </w:p>
          <w:p w:rsidR="00F935F5" w:rsidRPr="00F935F5" w:rsidRDefault="00F935F5" w:rsidP="00B73541">
            <w:r>
              <w:t>п</w:t>
            </w:r>
            <w:r w:rsidRPr="00F935F5">
              <w:t>ианино – 2 шт.</w:t>
            </w:r>
            <w:r>
              <w:t>;</w:t>
            </w:r>
          </w:p>
          <w:p w:rsidR="00F935F5" w:rsidRPr="00F935F5" w:rsidRDefault="00F935F5" w:rsidP="00B73541">
            <w:r>
              <w:t>б</w:t>
            </w:r>
            <w:r w:rsidRPr="00F935F5">
              <w:t xml:space="preserve">локфлейта </w:t>
            </w:r>
            <w:r>
              <w:t xml:space="preserve">– </w:t>
            </w:r>
            <w:r w:rsidRPr="00F935F5">
              <w:t>1 шт.</w:t>
            </w:r>
            <w:r>
              <w:t>;</w:t>
            </w:r>
          </w:p>
          <w:p w:rsidR="00F935F5" w:rsidRPr="00F935F5" w:rsidRDefault="00F935F5" w:rsidP="00B73541">
            <w:r>
              <w:t>т</w:t>
            </w:r>
            <w:r w:rsidRPr="00F935F5">
              <w:t>ромбон</w:t>
            </w:r>
            <w:r w:rsidR="00ED5441">
              <w:t xml:space="preserve"> –</w:t>
            </w:r>
            <w:r w:rsidRPr="00F935F5">
              <w:t xml:space="preserve"> 1 шт.</w:t>
            </w:r>
            <w:r>
              <w:t>;</w:t>
            </w:r>
          </w:p>
          <w:p w:rsidR="00F935F5" w:rsidRPr="00F935F5" w:rsidRDefault="00F935F5" w:rsidP="00B73541">
            <w:r>
              <w:t>с</w:t>
            </w:r>
            <w:r w:rsidRPr="00F935F5">
              <w:t>аксафон Альт – 1 шт</w:t>
            </w:r>
            <w:r w:rsidR="00ED5441">
              <w:t>.;</w:t>
            </w:r>
          </w:p>
          <w:p w:rsidR="00F935F5" w:rsidRPr="00F935F5" w:rsidRDefault="00ED5441" w:rsidP="00B73541">
            <w:r>
              <w:t>б</w:t>
            </w:r>
            <w:r w:rsidR="00F935F5" w:rsidRPr="00F935F5">
              <w:t>аян 1/2 Юпитер</w:t>
            </w:r>
            <w:r>
              <w:t xml:space="preserve"> –</w:t>
            </w:r>
            <w:r w:rsidR="00F935F5" w:rsidRPr="00F935F5">
              <w:t xml:space="preserve"> 1 шт.</w:t>
            </w:r>
            <w:r>
              <w:t>;</w:t>
            </w:r>
          </w:p>
          <w:p w:rsidR="00F935F5" w:rsidRPr="00F935F5" w:rsidRDefault="00ED5441" w:rsidP="00B73541">
            <w:r>
              <w:t>а</w:t>
            </w:r>
            <w:r w:rsidR="00F935F5" w:rsidRPr="00F935F5">
              <w:t>ккордеон 1 /2</w:t>
            </w:r>
            <w:r>
              <w:t xml:space="preserve"> </w:t>
            </w:r>
            <w:r w:rsidR="00F935F5" w:rsidRPr="00F935F5">
              <w:t>Weltmeister</w:t>
            </w:r>
            <w:r>
              <w:t xml:space="preserve"> –</w:t>
            </w:r>
            <w:r w:rsidR="00F935F5" w:rsidRPr="00F935F5">
              <w:t xml:space="preserve"> 1 шт.</w:t>
            </w:r>
            <w:r>
              <w:t>;</w:t>
            </w:r>
          </w:p>
          <w:p w:rsidR="00F935F5" w:rsidRPr="00F935F5" w:rsidRDefault="00ED5441" w:rsidP="00B73541">
            <w:r>
              <w:t>с</w:t>
            </w:r>
            <w:r w:rsidR="00F935F5" w:rsidRPr="00F935F5">
              <w:t>крипка 1 /4 – 1 шт</w:t>
            </w:r>
            <w:r>
              <w:t>.;</w:t>
            </w:r>
          </w:p>
          <w:p w:rsidR="00F935F5" w:rsidRPr="00F935F5" w:rsidRDefault="00ED5441" w:rsidP="00B73541">
            <w:r>
              <w:t>т</w:t>
            </w:r>
            <w:r w:rsidR="00F935F5" w:rsidRPr="00F935F5">
              <w:t>руба – 1 шт.</w:t>
            </w:r>
          </w:p>
          <w:p w:rsidR="00F935F5" w:rsidRPr="00F935F5" w:rsidRDefault="00F935F5" w:rsidP="00F935F5">
            <w:r w:rsidRPr="00F935F5">
              <w:t>2. Потребность в основной учебно-методической литературе</w:t>
            </w:r>
            <w:r w:rsidR="00ED5441">
              <w:t>:</w:t>
            </w:r>
          </w:p>
          <w:p w:rsidR="00F935F5" w:rsidRPr="00F935F5" w:rsidRDefault="00F935F5" w:rsidP="00B73541">
            <w:r w:rsidRPr="00F935F5">
              <w:rPr>
                <w:color w:val="000000"/>
              </w:rPr>
              <w:t>Духовые и ударные инструменты</w:t>
            </w:r>
            <w:r w:rsidR="00ED5441">
              <w:rPr>
                <w:color w:val="000000"/>
              </w:rPr>
              <w:t>.</w:t>
            </w:r>
            <w:r w:rsidRPr="00F935F5">
              <w:rPr>
                <w:color w:val="000000"/>
              </w:rPr>
              <w:t xml:space="preserve"> Специальность и чтение с листа</w:t>
            </w:r>
            <w:r w:rsidR="00ED5441">
              <w:rPr>
                <w:color w:val="000000"/>
              </w:rPr>
              <w:t>.</w:t>
            </w:r>
            <w:r w:rsidRPr="00F935F5">
              <w:rPr>
                <w:color w:val="000000"/>
              </w:rPr>
              <w:t xml:space="preserve"> Нотная литература: педагогический репертуар (1</w:t>
            </w:r>
            <w:r w:rsidR="00ED5441">
              <w:rPr>
                <w:color w:val="000000"/>
              </w:rPr>
              <w:t xml:space="preserve"> – </w:t>
            </w:r>
            <w:r w:rsidRPr="00F935F5">
              <w:rPr>
                <w:color w:val="000000"/>
              </w:rPr>
              <w:t>8 классы)</w:t>
            </w:r>
            <w:r w:rsidR="00ED5441">
              <w:rPr>
                <w:color w:val="000000"/>
              </w:rPr>
              <w:t xml:space="preserve"> </w:t>
            </w:r>
            <w:r w:rsidR="00ED5441">
              <w:rPr>
                <w:bCs/>
                <w:color w:val="000000"/>
              </w:rPr>
              <w:t xml:space="preserve">– </w:t>
            </w:r>
            <w:r w:rsidRPr="00F935F5">
              <w:rPr>
                <w:bCs/>
                <w:color w:val="000000"/>
              </w:rPr>
              <w:t>10 шт</w:t>
            </w:r>
            <w:r w:rsidR="00ED5441">
              <w:rPr>
                <w:bCs/>
                <w:color w:val="000000"/>
              </w:rPr>
              <w:t>.;</w:t>
            </w:r>
          </w:p>
          <w:p w:rsidR="00F935F5" w:rsidRPr="00F935F5" w:rsidRDefault="00F935F5" w:rsidP="00B73541">
            <w:r w:rsidRPr="00F935F5">
              <w:rPr>
                <w:color w:val="000000"/>
              </w:rPr>
              <w:t>Духовые и ударные инструменты</w:t>
            </w:r>
            <w:r w:rsidR="00ED5441">
              <w:rPr>
                <w:color w:val="000000"/>
              </w:rPr>
              <w:t>.</w:t>
            </w:r>
            <w:r w:rsidRPr="00F935F5">
              <w:rPr>
                <w:color w:val="000000"/>
              </w:rPr>
              <w:t xml:space="preserve"> Сольфеджио</w:t>
            </w:r>
            <w:r w:rsidR="00ED5441">
              <w:rPr>
                <w:color w:val="000000"/>
              </w:rPr>
              <w:t>.</w:t>
            </w:r>
            <w:r w:rsidRPr="00F935F5">
              <w:rPr>
                <w:color w:val="000000"/>
              </w:rPr>
              <w:t xml:space="preserve"> Металлиди Ж., Перцовская А. Мы играем, сочиняем и поем.1</w:t>
            </w:r>
            <w:r w:rsidR="00ED5441">
              <w:rPr>
                <w:color w:val="000000"/>
              </w:rPr>
              <w:t xml:space="preserve"> – </w:t>
            </w:r>
            <w:r w:rsidRPr="00F935F5">
              <w:rPr>
                <w:color w:val="000000"/>
              </w:rPr>
              <w:t>8 класс</w:t>
            </w:r>
            <w:r w:rsidR="00ED5441">
              <w:rPr>
                <w:color w:val="000000"/>
              </w:rPr>
              <w:t xml:space="preserve"> </w:t>
            </w:r>
            <w:r w:rsidR="00ED5441">
              <w:rPr>
                <w:bCs/>
                <w:color w:val="000000"/>
              </w:rPr>
              <w:t xml:space="preserve">– </w:t>
            </w:r>
            <w:r w:rsidRPr="00F935F5">
              <w:rPr>
                <w:bCs/>
                <w:color w:val="000000"/>
              </w:rPr>
              <w:t>10 шт</w:t>
            </w:r>
            <w:r w:rsidR="00ED5441">
              <w:rPr>
                <w:bCs/>
                <w:color w:val="000000"/>
              </w:rPr>
              <w:t>.;</w:t>
            </w:r>
          </w:p>
          <w:p w:rsidR="00F935F5" w:rsidRPr="00F935F5" w:rsidRDefault="00F935F5" w:rsidP="00B73541">
            <w:r w:rsidRPr="00F935F5">
              <w:rPr>
                <w:color w:val="000000"/>
              </w:rPr>
              <w:t>Духовые и ударные инструменты</w:t>
            </w:r>
            <w:r w:rsidR="00ED5441">
              <w:rPr>
                <w:color w:val="000000"/>
              </w:rPr>
              <w:t>.</w:t>
            </w:r>
            <w:r w:rsidRPr="00F935F5">
              <w:rPr>
                <w:color w:val="000000"/>
              </w:rPr>
              <w:t xml:space="preserve"> Хоровой класс</w:t>
            </w:r>
            <w:r w:rsidR="00ED5441">
              <w:rPr>
                <w:color w:val="000000"/>
              </w:rPr>
              <w:t xml:space="preserve">. </w:t>
            </w:r>
            <w:hyperlink r:id="rId10" w:history="1">
              <w:r w:rsidR="00ED5441">
                <w:rPr>
                  <w:color w:val="000000"/>
                </w:rPr>
                <w:t>Серия «Нотные папки хормейстера»</w:t>
              </w:r>
              <w:r w:rsidRPr="00F935F5">
                <w:rPr>
                  <w:color w:val="000000"/>
                </w:rPr>
                <w:t xml:space="preserve"> №</w:t>
              </w:r>
              <w:r w:rsidR="00015871">
                <w:rPr>
                  <w:color w:val="000000"/>
                </w:rPr>
                <w:t>№</w:t>
              </w:r>
              <w:r w:rsidRPr="00F935F5">
                <w:rPr>
                  <w:color w:val="000000"/>
                </w:rPr>
                <w:t xml:space="preserve"> 1</w:t>
              </w:r>
              <w:r w:rsidR="00E70112">
                <w:rPr>
                  <w:color w:val="000000"/>
                </w:rPr>
                <w:t xml:space="preserve"> – </w:t>
              </w:r>
              <w:r w:rsidRPr="00F935F5">
                <w:rPr>
                  <w:color w:val="000000"/>
                </w:rPr>
                <w:t>7, Хоровая лаборатория. Музыка для детей и юношества» №</w:t>
              </w:r>
              <w:r w:rsidR="00015871">
                <w:rPr>
                  <w:color w:val="000000"/>
                </w:rPr>
                <w:t xml:space="preserve">№ </w:t>
              </w:r>
              <w:r w:rsidRPr="00F935F5">
                <w:rPr>
                  <w:color w:val="000000"/>
                </w:rPr>
                <w:t>1</w:t>
              </w:r>
              <w:r w:rsidR="00015871">
                <w:rPr>
                  <w:color w:val="000000"/>
                </w:rPr>
                <w:t xml:space="preserve"> – </w:t>
              </w:r>
              <w:r w:rsidRPr="00F935F5">
                <w:rPr>
                  <w:color w:val="000000"/>
                </w:rPr>
                <w:t>9</w:t>
              </w:r>
            </w:hyperlink>
            <w:r w:rsidR="00015871">
              <w:t xml:space="preserve"> </w:t>
            </w:r>
            <w:r w:rsidR="00015871">
              <w:rPr>
                <w:bCs/>
                <w:color w:val="000000"/>
              </w:rPr>
              <w:t xml:space="preserve">– </w:t>
            </w:r>
            <w:r w:rsidRPr="00F935F5">
              <w:rPr>
                <w:bCs/>
                <w:color w:val="000000"/>
              </w:rPr>
              <w:t>10 шт</w:t>
            </w:r>
            <w:r w:rsidR="00015871">
              <w:rPr>
                <w:bCs/>
                <w:color w:val="000000"/>
              </w:rPr>
              <w:t>.;</w:t>
            </w:r>
          </w:p>
          <w:p w:rsidR="00F935F5" w:rsidRPr="00F935F5" w:rsidRDefault="00F935F5" w:rsidP="00B73541">
            <w:r w:rsidRPr="00F935F5">
              <w:rPr>
                <w:color w:val="000000"/>
              </w:rPr>
              <w:t>Духовые и ударные инструменты</w:t>
            </w:r>
            <w:r w:rsidR="00015871">
              <w:rPr>
                <w:color w:val="000000"/>
              </w:rPr>
              <w:t>.</w:t>
            </w:r>
            <w:r w:rsidRPr="00F935F5">
              <w:rPr>
                <w:color w:val="000000"/>
              </w:rPr>
              <w:t xml:space="preserve"> Слушание музыки</w:t>
            </w:r>
            <w:r w:rsidR="00015871">
              <w:rPr>
                <w:color w:val="000000"/>
              </w:rPr>
              <w:t>.</w:t>
            </w:r>
            <w:r w:rsidRPr="00F935F5">
              <w:rPr>
                <w:color w:val="000000"/>
              </w:rPr>
              <w:t xml:space="preserve"> Царева Н.А. Уроки госпожи Мелодии </w:t>
            </w:r>
            <w:r w:rsidR="00015871">
              <w:rPr>
                <w:color w:val="000000"/>
              </w:rPr>
              <w:br/>
            </w:r>
            <w:r w:rsidRPr="00F935F5">
              <w:rPr>
                <w:color w:val="000000"/>
              </w:rPr>
              <w:t>1</w:t>
            </w:r>
            <w:r w:rsidR="00015871">
              <w:rPr>
                <w:color w:val="000000"/>
              </w:rPr>
              <w:t xml:space="preserve"> – </w:t>
            </w:r>
            <w:r w:rsidRPr="00F935F5">
              <w:rPr>
                <w:color w:val="000000"/>
              </w:rPr>
              <w:t>3 класс</w:t>
            </w:r>
            <w:r w:rsidR="00015871">
              <w:rPr>
                <w:color w:val="000000"/>
              </w:rPr>
              <w:t>;</w:t>
            </w:r>
          </w:p>
          <w:p w:rsidR="00F935F5" w:rsidRPr="00F935F5" w:rsidRDefault="00F935F5" w:rsidP="00B73541">
            <w:pPr>
              <w:rPr>
                <w:color w:val="000000"/>
              </w:rPr>
            </w:pPr>
            <w:r w:rsidRPr="00F935F5">
              <w:rPr>
                <w:color w:val="000000"/>
              </w:rPr>
              <w:t>Духовые и ударные инструменты</w:t>
            </w:r>
            <w:r w:rsidR="00015871">
              <w:rPr>
                <w:color w:val="000000"/>
              </w:rPr>
              <w:t>.</w:t>
            </w:r>
            <w:r w:rsidRPr="00F935F5">
              <w:rPr>
                <w:color w:val="000000"/>
              </w:rPr>
              <w:t xml:space="preserve"> Ансамбль</w:t>
            </w:r>
            <w:r w:rsidR="000829D2">
              <w:rPr>
                <w:color w:val="000000"/>
              </w:rPr>
              <w:t>.</w:t>
            </w:r>
            <w:r w:rsidRPr="00F935F5">
              <w:rPr>
                <w:color w:val="000000"/>
              </w:rPr>
              <w:t xml:space="preserve"> Нотная литература: переложение дл</w:t>
            </w:r>
            <w:r w:rsidR="00015871">
              <w:rPr>
                <w:color w:val="000000"/>
              </w:rPr>
              <w:t xml:space="preserve">я ансамбля духовых </w:t>
            </w:r>
            <w:r w:rsidR="00E70112">
              <w:rPr>
                <w:color w:val="000000"/>
              </w:rPr>
              <w:t>инструментов</w:t>
            </w:r>
            <w:r w:rsidR="00015871">
              <w:rPr>
                <w:color w:val="000000"/>
              </w:rPr>
              <w:t xml:space="preserve"> </w:t>
            </w:r>
            <w:r w:rsidRPr="00F935F5">
              <w:rPr>
                <w:color w:val="000000"/>
              </w:rPr>
              <w:t>(2</w:t>
            </w:r>
            <w:r w:rsidR="00E70112">
              <w:rPr>
                <w:color w:val="000000"/>
              </w:rPr>
              <w:t xml:space="preserve"> – </w:t>
            </w:r>
            <w:r w:rsidRPr="00F935F5">
              <w:rPr>
                <w:color w:val="000000"/>
              </w:rPr>
              <w:t>8 классы)</w:t>
            </w:r>
            <w:r w:rsidR="00E70112">
              <w:rPr>
                <w:color w:val="000000"/>
              </w:rPr>
              <w:t xml:space="preserve"> </w:t>
            </w:r>
            <w:r w:rsidR="00E70112">
              <w:rPr>
                <w:bCs/>
                <w:color w:val="000000"/>
              </w:rPr>
              <w:t xml:space="preserve">– </w:t>
            </w:r>
            <w:r w:rsidRPr="00F935F5">
              <w:rPr>
                <w:bCs/>
                <w:color w:val="000000"/>
              </w:rPr>
              <w:t>10 шт</w:t>
            </w:r>
            <w:r w:rsidR="00E70112">
              <w:rPr>
                <w:bCs/>
                <w:color w:val="000000"/>
              </w:rPr>
              <w:t>.;</w:t>
            </w:r>
          </w:p>
          <w:p w:rsidR="00F935F5" w:rsidRPr="00F935F5" w:rsidRDefault="00F935F5" w:rsidP="00B73541">
            <w:r w:rsidRPr="00F935F5">
              <w:rPr>
                <w:color w:val="000000"/>
              </w:rPr>
              <w:t>Фортепиано</w:t>
            </w:r>
            <w:r w:rsidR="00E70112">
              <w:rPr>
                <w:color w:val="000000"/>
              </w:rPr>
              <w:t>.</w:t>
            </w:r>
            <w:r w:rsidRPr="00F935F5">
              <w:rPr>
                <w:color w:val="000000"/>
              </w:rPr>
              <w:t xml:space="preserve"> Нотная литература: по общему фортепиано (2</w:t>
            </w:r>
            <w:r w:rsidR="00E70112">
              <w:rPr>
                <w:color w:val="000000"/>
              </w:rPr>
              <w:t xml:space="preserve"> – </w:t>
            </w:r>
            <w:r w:rsidRPr="00F935F5">
              <w:rPr>
                <w:color w:val="000000"/>
              </w:rPr>
              <w:t>8 классы)</w:t>
            </w:r>
            <w:r w:rsidR="00E70112">
              <w:rPr>
                <w:color w:val="000000"/>
              </w:rPr>
              <w:t xml:space="preserve"> </w:t>
            </w:r>
            <w:r w:rsidR="00E70112">
              <w:rPr>
                <w:bCs/>
                <w:color w:val="000000"/>
              </w:rPr>
              <w:t xml:space="preserve">– </w:t>
            </w:r>
            <w:r w:rsidRPr="00F935F5">
              <w:rPr>
                <w:bCs/>
                <w:color w:val="000000"/>
              </w:rPr>
              <w:t>10 шт</w:t>
            </w:r>
            <w:r w:rsidR="004D0CCE">
              <w:rPr>
                <w:bCs/>
                <w:color w:val="000000"/>
              </w:rPr>
              <w:t>.;</w:t>
            </w:r>
          </w:p>
          <w:p w:rsidR="00F935F5" w:rsidRPr="00F935F5" w:rsidRDefault="00F935F5" w:rsidP="00B73541">
            <w:r w:rsidRPr="00F935F5">
              <w:rPr>
                <w:color w:val="000000"/>
              </w:rPr>
              <w:t>Музыкальная литература</w:t>
            </w:r>
            <w:r w:rsidR="004D0CCE">
              <w:rPr>
                <w:color w:val="000000"/>
              </w:rPr>
              <w:t xml:space="preserve">. </w:t>
            </w:r>
            <w:r w:rsidRPr="00F935F5">
              <w:rPr>
                <w:color w:val="000000"/>
              </w:rPr>
              <w:t>Прохорова И. Музыкальная литература зарубежных стран. – М., 2004., Нотная литература*: комплект партитур и клавиров (оперы, симфонии и др.)</w:t>
            </w:r>
            <w:r w:rsidR="004D0CCE">
              <w:rPr>
                <w:color w:val="000000"/>
              </w:rPr>
              <w:t>,</w:t>
            </w:r>
            <w:r w:rsidRPr="00F935F5">
              <w:rPr>
                <w:color w:val="000000"/>
              </w:rPr>
              <w:t xml:space="preserve"> </w:t>
            </w:r>
            <w:r w:rsidR="004D0CCE">
              <w:rPr>
                <w:color w:val="000000"/>
              </w:rPr>
              <w:t>согласно программе по предмету «</w:t>
            </w:r>
            <w:r w:rsidRPr="00F935F5">
              <w:rPr>
                <w:color w:val="000000"/>
              </w:rPr>
              <w:t>Музыкальная литератур</w:t>
            </w:r>
            <w:r w:rsidR="004D0CCE">
              <w:rPr>
                <w:color w:val="000000"/>
              </w:rPr>
              <w:t>а»</w:t>
            </w:r>
            <w:r w:rsidRPr="00F935F5">
              <w:rPr>
                <w:color w:val="000000"/>
              </w:rPr>
              <w:t xml:space="preserve">, Осовицкая З.Е., </w:t>
            </w:r>
            <w:r w:rsidR="004D0CCE">
              <w:rPr>
                <w:color w:val="000000"/>
              </w:rPr>
              <w:t>Казаринова А.С. Аверьянова О.И.</w:t>
            </w:r>
            <w:r w:rsidRPr="00F935F5">
              <w:rPr>
                <w:color w:val="000000"/>
              </w:rPr>
              <w:t xml:space="preserve"> </w:t>
            </w:r>
            <w:r w:rsidR="004D0CCE">
              <w:rPr>
                <w:color w:val="000000"/>
              </w:rPr>
              <w:t>«</w:t>
            </w:r>
            <w:r w:rsidRPr="00F935F5">
              <w:rPr>
                <w:color w:val="000000"/>
              </w:rPr>
              <w:t>Отечестве</w:t>
            </w:r>
            <w:r w:rsidR="004D0CCE">
              <w:rPr>
                <w:color w:val="000000"/>
              </w:rPr>
              <w:t xml:space="preserve">нная музыкальная литература 20 век» – </w:t>
            </w:r>
            <w:r w:rsidRPr="00F935F5">
              <w:rPr>
                <w:bCs/>
                <w:color w:val="000000"/>
              </w:rPr>
              <w:t>10 шт</w:t>
            </w:r>
            <w:r w:rsidR="004D0CCE">
              <w:rPr>
                <w:bCs/>
                <w:color w:val="000000"/>
              </w:rPr>
              <w:t>.;</w:t>
            </w:r>
          </w:p>
          <w:p w:rsidR="00F935F5" w:rsidRPr="00F935F5" w:rsidRDefault="00F935F5" w:rsidP="00F935F5">
            <w:r w:rsidRPr="00F935F5">
              <w:t>3. Технические средства обучения</w:t>
            </w:r>
            <w:r w:rsidR="000829D2">
              <w:t xml:space="preserve"> </w:t>
            </w:r>
            <w:r w:rsidRPr="00F935F5">
              <w:t>(прочее)</w:t>
            </w:r>
            <w:r w:rsidR="000829D2">
              <w:t>:</w:t>
            </w:r>
          </w:p>
          <w:p w:rsidR="00F935F5" w:rsidRPr="00F935F5" w:rsidRDefault="00F935F5" w:rsidP="00B73541">
            <w:r w:rsidRPr="00F935F5">
              <w:t>Акустическая система</w:t>
            </w:r>
            <w:r w:rsidR="000829D2">
              <w:t xml:space="preserve"> </w:t>
            </w:r>
            <w:r w:rsidRPr="00F935F5">
              <w:t>Heco Music Style 500</w:t>
            </w:r>
            <w:r w:rsidR="000829D2">
              <w:t xml:space="preserve"> –</w:t>
            </w:r>
            <w:r w:rsidRPr="00F935F5">
              <w:t xml:space="preserve"> 1 шт</w:t>
            </w:r>
            <w:r w:rsidR="000829D2">
              <w:t>.;</w:t>
            </w:r>
          </w:p>
          <w:p w:rsidR="00F935F5" w:rsidRPr="00F935F5" w:rsidRDefault="00F935F5" w:rsidP="00B73541">
            <w:r w:rsidRPr="00F935F5">
              <w:t xml:space="preserve">Компьютер в сборе </w:t>
            </w:r>
            <w:r w:rsidRPr="00F935F5">
              <w:rPr>
                <w:lang w:val="en-US"/>
              </w:rPr>
              <w:t>IRU</w:t>
            </w:r>
            <w:r w:rsidRPr="00F935F5">
              <w:t xml:space="preserve"> </w:t>
            </w:r>
            <w:r w:rsidRPr="00F935F5">
              <w:rPr>
                <w:lang w:val="en-US"/>
              </w:rPr>
              <w:t>Home</w:t>
            </w:r>
            <w:r w:rsidRPr="00F935F5">
              <w:t xml:space="preserve"> 313, </w:t>
            </w:r>
            <w:r w:rsidRPr="00F935F5">
              <w:rPr>
                <w:lang w:val="en-US"/>
              </w:rPr>
              <w:t>Intel</w:t>
            </w:r>
            <w:r w:rsidRPr="00F935F5">
              <w:t xml:space="preserve"> </w:t>
            </w:r>
            <w:r w:rsidRPr="00F935F5">
              <w:rPr>
                <w:lang w:val="en-US"/>
              </w:rPr>
              <w:t>Core</w:t>
            </w:r>
            <w:r w:rsidRPr="00F935F5">
              <w:t xml:space="preserve"> </w:t>
            </w:r>
            <w:r w:rsidRPr="00F935F5">
              <w:rPr>
                <w:lang w:val="en-US"/>
              </w:rPr>
              <w:t>i</w:t>
            </w:r>
            <w:r w:rsidRPr="00F935F5">
              <w:t xml:space="preserve">3 7100, </w:t>
            </w:r>
            <w:r w:rsidRPr="00F935F5">
              <w:rPr>
                <w:lang w:val="en-US"/>
              </w:rPr>
              <w:t>DDR</w:t>
            </w:r>
            <w:r w:rsidRPr="00F935F5">
              <w:t xml:space="preserve">4 8Гб, 1Тб, </w:t>
            </w:r>
            <w:r w:rsidRPr="00F935F5">
              <w:rPr>
                <w:lang w:val="en-US"/>
              </w:rPr>
              <w:t>NVIDIA</w:t>
            </w:r>
            <w:r w:rsidRPr="00F935F5">
              <w:t xml:space="preserve"> </w:t>
            </w:r>
            <w:r w:rsidRPr="00F935F5">
              <w:rPr>
                <w:lang w:val="en-US"/>
              </w:rPr>
              <w:t>GeForce</w:t>
            </w:r>
            <w:r w:rsidRPr="00F935F5">
              <w:t xml:space="preserve"> </w:t>
            </w:r>
            <w:r w:rsidRPr="00F935F5">
              <w:rPr>
                <w:lang w:val="en-US"/>
              </w:rPr>
              <w:t>GTX</w:t>
            </w:r>
            <w:r w:rsidRPr="00F935F5">
              <w:t xml:space="preserve"> 1050</w:t>
            </w:r>
            <w:r w:rsidRPr="00F935F5">
              <w:rPr>
                <w:lang w:val="en-US"/>
              </w:rPr>
              <w:t>Ti</w:t>
            </w:r>
            <w:r w:rsidRPr="00F935F5">
              <w:t xml:space="preserve"> </w:t>
            </w:r>
            <w:r w:rsidR="000829D2">
              <w:t>–</w:t>
            </w:r>
            <w:r w:rsidRPr="00F935F5">
              <w:t xml:space="preserve"> 4096 Мб</w:t>
            </w:r>
            <w:r w:rsidR="000829D2">
              <w:t xml:space="preserve"> –</w:t>
            </w:r>
            <w:r w:rsidRPr="00F935F5">
              <w:t xml:space="preserve"> 2 щт., Программное обеспечение для компьютерной техники Ноутбук </w:t>
            </w:r>
            <w:r w:rsidR="000829D2">
              <w:t>–</w:t>
            </w:r>
            <w:r w:rsidRPr="00F935F5">
              <w:t xml:space="preserve"> </w:t>
            </w:r>
            <w:r w:rsidRPr="00F935F5">
              <w:rPr>
                <w:lang w:val="en-US"/>
              </w:rPr>
              <w:t>ASUS</w:t>
            </w:r>
            <w:r w:rsidRPr="00F935F5">
              <w:t xml:space="preserve"> </w:t>
            </w:r>
            <w:r w:rsidRPr="00F935F5">
              <w:rPr>
                <w:lang w:val="en-US"/>
              </w:rPr>
              <w:t>X</w:t>
            </w:r>
            <w:r w:rsidRPr="00F935F5">
              <w:t>751</w:t>
            </w:r>
            <w:r w:rsidRPr="00F935F5">
              <w:rPr>
                <w:lang w:val="en-US"/>
              </w:rPr>
              <w:t>NV</w:t>
            </w:r>
            <w:r w:rsidRPr="00F935F5">
              <w:t>-</w:t>
            </w:r>
            <w:r w:rsidRPr="00F935F5">
              <w:rPr>
                <w:lang w:val="en-US"/>
              </w:rPr>
              <w:t>TY</w:t>
            </w:r>
            <w:r w:rsidRPr="00F935F5">
              <w:t>019</w:t>
            </w:r>
            <w:r w:rsidRPr="00F935F5">
              <w:rPr>
                <w:lang w:val="en-US"/>
              </w:rPr>
              <w:t>T</w:t>
            </w:r>
            <w:r w:rsidR="000829D2">
              <w:t xml:space="preserve"> – </w:t>
            </w:r>
            <w:r w:rsidRPr="00F935F5">
              <w:t>1 шт</w:t>
            </w:r>
            <w:r w:rsidR="000829D2">
              <w:t>.;</w:t>
            </w:r>
          </w:p>
          <w:p w:rsidR="00F935F5" w:rsidRPr="00F935F5" w:rsidRDefault="00F935F5" w:rsidP="00B73541">
            <w:r w:rsidRPr="00F935F5">
              <w:t xml:space="preserve">Интерактивные доски </w:t>
            </w:r>
            <w:r w:rsidRPr="00F935F5">
              <w:rPr>
                <w:lang w:val="en-US"/>
              </w:rPr>
              <w:t>ActivBoard</w:t>
            </w:r>
            <w:r w:rsidRPr="00F935F5">
              <w:t xml:space="preserve"> 88 </w:t>
            </w:r>
            <w:r w:rsidRPr="00F935F5">
              <w:rPr>
                <w:lang w:val="en-US"/>
              </w:rPr>
              <w:t>Touch</w:t>
            </w:r>
            <w:r w:rsidRPr="00F935F5">
              <w:t xml:space="preserve"> </w:t>
            </w:r>
            <w:r w:rsidRPr="00F935F5">
              <w:rPr>
                <w:lang w:val="en-US"/>
              </w:rPr>
              <w:t>Dry</w:t>
            </w:r>
            <w:r w:rsidRPr="00F935F5">
              <w:t xml:space="preserve"> </w:t>
            </w:r>
            <w:r w:rsidRPr="00F935F5">
              <w:rPr>
                <w:lang w:val="en-US"/>
              </w:rPr>
              <w:t>Erase</w:t>
            </w:r>
            <w:r w:rsidRPr="00F935F5">
              <w:t>, 10 касаний – 2 шт</w:t>
            </w:r>
            <w:r w:rsidR="000829D2">
              <w:t>.</w:t>
            </w:r>
          </w:p>
        </w:tc>
        <w:tc>
          <w:tcPr>
            <w:tcW w:w="1418" w:type="dxa"/>
            <w:shd w:val="clear" w:color="auto" w:fill="auto"/>
          </w:tcPr>
          <w:p w:rsidR="00F935F5" w:rsidRPr="00F935F5" w:rsidRDefault="00F935F5" w:rsidP="00F935F5">
            <w:pPr>
              <w:jc w:val="center"/>
              <w:rPr>
                <w:color w:val="000000"/>
              </w:rPr>
            </w:pPr>
            <w:r w:rsidRPr="00F935F5">
              <w:rPr>
                <w:color w:val="000000"/>
              </w:rPr>
              <w:t>2020</w:t>
            </w:r>
          </w:p>
        </w:tc>
        <w:tc>
          <w:tcPr>
            <w:tcW w:w="3786" w:type="dxa"/>
            <w:shd w:val="clear" w:color="auto" w:fill="auto"/>
          </w:tcPr>
          <w:p w:rsidR="00F935F5" w:rsidRDefault="00F935F5" w:rsidP="00B73541">
            <w:pPr>
              <w:jc w:val="center"/>
              <w:rPr>
                <w:color w:val="000000"/>
              </w:rPr>
            </w:pPr>
            <w:r w:rsidRPr="00CB08B1">
              <w:rPr>
                <w:color w:val="000000"/>
              </w:rPr>
              <w:t>Романцова Т.В.</w:t>
            </w:r>
            <w:r>
              <w:rPr>
                <w:color w:val="000000"/>
              </w:rPr>
              <w:t xml:space="preserve"> – </w:t>
            </w:r>
            <w:r w:rsidRPr="00CB08B1">
              <w:rPr>
                <w:color w:val="000000"/>
              </w:rPr>
              <w:t xml:space="preserve">директор муниципального учреждения «Управление образования, культуры, спорта и молодежной политики администрации городского округа </w:t>
            </w:r>
            <w:r>
              <w:rPr>
                <w:color w:val="000000"/>
              </w:rPr>
              <w:br/>
            </w:r>
            <w:r w:rsidRPr="00CB08B1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ТО Светлый </w:t>
            </w:r>
            <w:r>
              <w:rPr>
                <w:color w:val="000000"/>
              </w:rPr>
              <w:br/>
              <w:t>Саратовской области»;</w:t>
            </w:r>
          </w:p>
          <w:p w:rsidR="00F935F5" w:rsidRPr="00CB08B1" w:rsidRDefault="00F935F5" w:rsidP="00B73541">
            <w:pPr>
              <w:jc w:val="center"/>
              <w:rPr>
                <w:color w:val="000000"/>
              </w:rPr>
            </w:pPr>
            <w:r w:rsidRPr="00CB08B1">
              <w:rPr>
                <w:color w:val="000000"/>
              </w:rPr>
              <w:t>Климова Д.М. – директор муниципального учреждения дополнительного образования «Детская школа искусств» городского округа ЗАТО Светлый Саратовской области</w:t>
            </w:r>
          </w:p>
        </w:tc>
      </w:tr>
    </w:tbl>
    <w:p w:rsidR="00B817E2" w:rsidRDefault="00B817E2">
      <w:r>
        <w:br w:type="page"/>
      </w:r>
    </w:p>
    <w:p w:rsidR="00B817E2" w:rsidRDefault="00B817E2" w:rsidP="00B817E2">
      <w:pPr>
        <w:jc w:val="center"/>
      </w:pPr>
      <w:r>
        <w:lastRenderedPageBreak/>
        <w:t>4</w:t>
      </w:r>
    </w:p>
    <w:p w:rsidR="00F17590" w:rsidRDefault="00F17590" w:rsidP="00B817E2">
      <w:pPr>
        <w:jc w:val="center"/>
      </w:pPr>
    </w:p>
    <w:tbl>
      <w:tblPr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10456"/>
        <w:gridCol w:w="1418"/>
        <w:gridCol w:w="3786"/>
      </w:tblGrid>
      <w:tr w:rsidR="00F17590" w:rsidRPr="00F17590" w:rsidTr="00F17590">
        <w:trPr>
          <w:cantSplit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590" w:rsidRPr="00F17590" w:rsidRDefault="00F17590" w:rsidP="00F17590">
            <w:pPr>
              <w:jc w:val="center"/>
            </w:pPr>
            <w:r w:rsidRPr="00F17590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90" w:rsidRPr="00F17590" w:rsidRDefault="00F17590" w:rsidP="00CE08FB">
            <w:pPr>
              <w:jc w:val="center"/>
              <w:rPr>
                <w:color w:val="000000"/>
              </w:rPr>
            </w:pPr>
            <w:r w:rsidRPr="00F17590">
              <w:rPr>
                <w:color w:val="000000"/>
              </w:rPr>
              <w:t>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90" w:rsidRPr="00F17590" w:rsidRDefault="00F17590" w:rsidP="00CE08FB">
            <w:pPr>
              <w:jc w:val="center"/>
              <w:rPr>
                <w:color w:val="000000"/>
              </w:rPr>
            </w:pPr>
            <w:r w:rsidRPr="00F17590">
              <w:rPr>
                <w:color w:val="000000"/>
              </w:rPr>
              <w:t>3</w:t>
            </w:r>
          </w:p>
        </w:tc>
      </w:tr>
      <w:tr w:rsidR="00B817E2" w:rsidRPr="00CB08B1" w:rsidTr="00AD4F66">
        <w:trPr>
          <w:cantSplit/>
        </w:trPr>
        <w:tc>
          <w:tcPr>
            <w:tcW w:w="10456" w:type="dxa"/>
            <w:shd w:val="clear" w:color="auto" w:fill="auto"/>
            <w:vAlign w:val="center"/>
          </w:tcPr>
          <w:p w:rsidR="00B817E2" w:rsidRPr="00B817E2" w:rsidRDefault="00B817E2" w:rsidP="001D2EEC">
            <w:pPr>
              <w:jc w:val="both"/>
            </w:pPr>
            <w:r>
              <w:t xml:space="preserve">1. </w:t>
            </w:r>
            <w:r w:rsidRPr="00B817E2">
              <w:t>Перечень музыкальных инструментов</w:t>
            </w:r>
            <w:r>
              <w:t>:</w:t>
            </w:r>
          </w:p>
          <w:p w:rsidR="00B817E2" w:rsidRPr="00B817E2" w:rsidRDefault="00B817E2" w:rsidP="001D2EEC">
            <w:pPr>
              <w:jc w:val="both"/>
            </w:pPr>
            <w:r>
              <w:t>п</w:t>
            </w:r>
            <w:r w:rsidRPr="00B817E2">
              <w:t>ианино – 2 шт.</w:t>
            </w:r>
            <w:r>
              <w:t>;</w:t>
            </w:r>
          </w:p>
          <w:p w:rsidR="00B817E2" w:rsidRPr="00B817E2" w:rsidRDefault="00B817E2" w:rsidP="001D2EEC">
            <w:pPr>
              <w:jc w:val="both"/>
            </w:pPr>
            <w:r>
              <w:t>с</w:t>
            </w:r>
            <w:r w:rsidRPr="00B817E2">
              <w:t xml:space="preserve">аксафон Сапрано </w:t>
            </w:r>
            <w:r>
              <w:t xml:space="preserve">– </w:t>
            </w:r>
            <w:r w:rsidRPr="00B817E2">
              <w:t>1 шт.</w:t>
            </w:r>
            <w:r>
              <w:t>;</w:t>
            </w:r>
          </w:p>
          <w:p w:rsidR="00B817E2" w:rsidRPr="00B817E2" w:rsidRDefault="00B817E2" w:rsidP="001D2EEC">
            <w:pPr>
              <w:jc w:val="both"/>
            </w:pPr>
            <w:r>
              <w:t>т</w:t>
            </w:r>
            <w:r w:rsidRPr="00B817E2">
              <w:t xml:space="preserve">уба </w:t>
            </w:r>
            <w:r>
              <w:t xml:space="preserve">– </w:t>
            </w:r>
            <w:r w:rsidRPr="00B817E2">
              <w:t>1 шт.</w:t>
            </w:r>
            <w:r>
              <w:t>;</w:t>
            </w:r>
          </w:p>
          <w:p w:rsidR="00B817E2" w:rsidRPr="00B817E2" w:rsidRDefault="00B817E2" w:rsidP="001D2EEC">
            <w:pPr>
              <w:jc w:val="both"/>
            </w:pPr>
            <w:r>
              <w:t>у</w:t>
            </w:r>
            <w:r w:rsidRPr="00B817E2">
              <w:t xml:space="preserve">дарная установка </w:t>
            </w:r>
            <w:r>
              <w:t xml:space="preserve">– </w:t>
            </w:r>
            <w:r w:rsidRPr="00B817E2">
              <w:t>1 шт</w:t>
            </w:r>
            <w:r>
              <w:t>.;</w:t>
            </w:r>
          </w:p>
          <w:p w:rsidR="00B817E2" w:rsidRPr="00B817E2" w:rsidRDefault="005B2F34" w:rsidP="001D2EEC">
            <w:pPr>
              <w:jc w:val="both"/>
            </w:pPr>
            <w:r>
              <w:t>б</w:t>
            </w:r>
            <w:r w:rsidR="00B817E2" w:rsidRPr="00B817E2">
              <w:t>аян Юпитер средний 4-х рядный</w:t>
            </w:r>
            <w:r>
              <w:t xml:space="preserve"> –</w:t>
            </w:r>
            <w:r w:rsidR="00B817E2" w:rsidRPr="00B817E2">
              <w:t xml:space="preserve"> 1 шт.</w:t>
            </w:r>
            <w:r>
              <w:t>;</w:t>
            </w:r>
          </w:p>
          <w:p w:rsidR="00B817E2" w:rsidRPr="00B817E2" w:rsidRDefault="005B2F34" w:rsidP="001D2EEC">
            <w:pPr>
              <w:jc w:val="both"/>
            </w:pPr>
            <w:r>
              <w:t>а</w:t>
            </w:r>
            <w:r w:rsidR="00B817E2" w:rsidRPr="00B817E2">
              <w:t>ккордеон концертный Weltmeister</w:t>
            </w:r>
            <w:r>
              <w:t xml:space="preserve"> –</w:t>
            </w:r>
            <w:r w:rsidR="00B817E2" w:rsidRPr="00B817E2">
              <w:t xml:space="preserve"> 1 шт.</w:t>
            </w:r>
            <w:r>
              <w:t>;</w:t>
            </w:r>
          </w:p>
          <w:p w:rsidR="00B817E2" w:rsidRPr="00B817E2" w:rsidRDefault="00B817E2" w:rsidP="001D2EEC">
            <w:pPr>
              <w:jc w:val="both"/>
            </w:pPr>
            <w:r w:rsidRPr="00B817E2">
              <w:t>Скрипка 1 /2 – 1 шт</w:t>
            </w:r>
            <w:r w:rsidR="005D1A29">
              <w:t>.</w:t>
            </w:r>
          </w:p>
          <w:p w:rsidR="00B817E2" w:rsidRPr="00B817E2" w:rsidRDefault="00B817E2" w:rsidP="001D2EEC">
            <w:pPr>
              <w:jc w:val="both"/>
            </w:pPr>
            <w:r w:rsidRPr="00B817E2">
              <w:t>2. Потребность в основной учебно-методической литературе</w:t>
            </w:r>
            <w:r w:rsidR="005D1A29">
              <w:t>:</w:t>
            </w:r>
          </w:p>
          <w:p w:rsidR="00B817E2" w:rsidRPr="00790E79" w:rsidRDefault="00B817E2" w:rsidP="001D2EEC">
            <w:pPr>
              <w:jc w:val="both"/>
              <w:rPr>
                <w:color w:val="000000"/>
              </w:rPr>
            </w:pPr>
            <w:r w:rsidRPr="00B817E2">
              <w:rPr>
                <w:color w:val="000000"/>
              </w:rPr>
              <w:t>Живопись</w:t>
            </w:r>
            <w:r w:rsidR="005D1A29">
              <w:rPr>
                <w:color w:val="000000"/>
              </w:rPr>
              <w:t>.</w:t>
            </w:r>
            <w:r w:rsidRPr="00B817E2">
              <w:rPr>
                <w:color w:val="000000"/>
              </w:rPr>
              <w:t xml:space="preserve"> Основы изобразительной грамоты и рисование</w:t>
            </w:r>
            <w:r w:rsidR="005D1A29">
              <w:rPr>
                <w:color w:val="000000"/>
              </w:rPr>
              <w:t>.</w:t>
            </w:r>
            <w:r w:rsidRPr="00B817E2">
              <w:rPr>
                <w:color w:val="000000"/>
              </w:rPr>
              <w:t xml:space="preserve"> Изобразительное искусство </w:t>
            </w:r>
            <w:r w:rsidR="00790E79">
              <w:rPr>
                <w:color w:val="000000"/>
              </w:rPr>
              <w:br/>
            </w:r>
            <w:r w:rsidRPr="00B817E2">
              <w:rPr>
                <w:color w:val="000000"/>
              </w:rPr>
              <w:t xml:space="preserve">и методика его преподавания в начальной школе. </w:t>
            </w:r>
            <w:r w:rsidR="005D1A29" w:rsidRPr="00B817E2">
              <w:rPr>
                <w:color w:val="000000"/>
              </w:rPr>
              <w:t>Сокольникова</w:t>
            </w:r>
            <w:r w:rsidR="00790E79" w:rsidRPr="00B817E2">
              <w:rPr>
                <w:color w:val="000000"/>
              </w:rPr>
              <w:t xml:space="preserve"> Н.М.</w:t>
            </w:r>
            <w:r w:rsidR="00790E79">
              <w:rPr>
                <w:color w:val="000000"/>
              </w:rPr>
              <w:t>,</w:t>
            </w:r>
            <w:r w:rsidR="005D1A29">
              <w:rPr>
                <w:color w:val="000000"/>
              </w:rPr>
              <w:t xml:space="preserve"> </w:t>
            </w:r>
            <w:r w:rsidRPr="00B817E2">
              <w:rPr>
                <w:color w:val="000000"/>
              </w:rPr>
              <w:t>М.: Высшее образование, 1999.</w:t>
            </w:r>
            <w:r w:rsidR="005D1A29">
              <w:rPr>
                <w:color w:val="000000"/>
              </w:rPr>
              <w:t xml:space="preserve"> –</w:t>
            </w:r>
            <w:r w:rsidRPr="00B817E2">
              <w:rPr>
                <w:color w:val="000000"/>
              </w:rPr>
              <w:t xml:space="preserve"> 2</w:t>
            </w:r>
            <w:r w:rsidR="005D1A29">
              <w:rPr>
                <w:color w:val="000000"/>
              </w:rPr>
              <w:t xml:space="preserve"> </w:t>
            </w:r>
            <w:r w:rsidRPr="00B817E2">
              <w:rPr>
                <w:color w:val="000000"/>
              </w:rPr>
              <w:t>шт</w:t>
            </w:r>
            <w:r w:rsidR="005D1A29">
              <w:rPr>
                <w:color w:val="000000"/>
              </w:rPr>
              <w:t>.;</w:t>
            </w:r>
          </w:p>
          <w:p w:rsidR="00B817E2" w:rsidRPr="00B817E2" w:rsidRDefault="00B817E2" w:rsidP="001D2EEC">
            <w:pPr>
              <w:jc w:val="both"/>
            </w:pPr>
            <w:r w:rsidRPr="00B817E2">
              <w:rPr>
                <w:color w:val="000000"/>
              </w:rPr>
              <w:t>Живопись</w:t>
            </w:r>
            <w:r w:rsidR="005D1A29">
              <w:rPr>
                <w:color w:val="000000"/>
              </w:rPr>
              <w:t>.</w:t>
            </w:r>
            <w:r w:rsidRPr="00B817E2">
              <w:rPr>
                <w:color w:val="000000"/>
              </w:rPr>
              <w:t xml:space="preserve"> Лепка</w:t>
            </w:r>
            <w:r w:rsidR="005D1A29">
              <w:rPr>
                <w:color w:val="000000"/>
              </w:rPr>
              <w:t>.</w:t>
            </w:r>
            <w:r w:rsidRPr="00B817E2">
              <w:rPr>
                <w:color w:val="000000"/>
              </w:rPr>
              <w:t xml:space="preserve"> Ращупкина</w:t>
            </w:r>
            <w:r w:rsidR="00790E79" w:rsidRPr="00B817E2">
              <w:rPr>
                <w:color w:val="000000"/>
              </w:rPr>
              <w:t xml:space="preserve"> </w:t>
            </w:r>
            <w:r w:rsidR="00790E79">
              <w:rPr>
                <w:color w:val="000000"/>
              </w:rPr>
              <w:t>С.Ю</w:t>
            </w:r>
            <w:r w:rsidRPr="00B817E2">
              <w:rPr>
                <w:color w:val="000000"/>
              </w:rPr>
              <w:t xml:space="preserve">. Лепка из глины для детей. </w:t>
            </w:r>
            <w:r w:rsidR="005D1A29">
              <w:rPr>
                <w:color w:val="000000"/>
              </w:rPr>
              <w:t>–</w:t>
            </w:r>
            <w:r w:rsidRPr="00B817E2">
              <w:rPr>
                <w:color w:val="000000"/>
              </w:rPr>
              <w:t xml:space="preserve"> Рипол Классик, 2010., </w:t>
            </w:r>
            <w:r w:rsidR="00790E79">
              <w:rPr>
                <w:color w:val="000000"/>
              </w:rPr>
              <w:br/>
            </w:r>
            <w:r w:rsidRPr="00B817E2">
              <w:rPr>
                <w:color w:val="000000"/>
              </w:rPr>
              <w:t>Лельчук</w:t>
            </w:r>
            <w:r w:rsidR="00790E79" w:rsidRPr="00B817E2">
              <w:rPr>
                <w:color w:val="000000"/>
              </w:rPr>
              <w:t xml:space="preserve"> </w:t>
            </w:r>
            <w:r w:rsidR="00790E79">
              <w:rPr>
                <w:color w:val="000000"/>
              </w:rPr>
              <w:t>А.М</w:t>
            </w:r>
            <w:r w:rsidRPr="00B817E2">
              <w:rPr>
                <w:color w:val="000000"/>
              </w:rPr>
              <w:t xml:space="preserve">. Глина с характером. </w:t>
            </w:r>
            <w:r w:rsidR="005D1A29">
              <w:rPr>
                <w:color w:val="000000"/>
              </w:rPr>
              <w:t>–</w:t>
            </w:r>
            <w:r w:rsidRPr="00B817E2">
              <w:rPr>
                <w:color w:val="000000"/>
              </w:rPr>
              <w:t xml:space="preserve"> Речь, 2011</w:t>
            </w:r>
            <w:r w:rsidR="005D1A29">
              <w:rPr>
                <w:color w:val="000000"/>
              </w:rPr>
              <w:t xml:space="preserve"> – </w:t>
            </w:r>
            <w:r w:rsidRPr="00B817E2">
              <w:rPr>
                <w:color w:val="000000"/>
              </w:rPr>
              <w:t>2 шт</w:t>
            </w:r>
            <w:r w:rsidR="005D1A29">
              <w:rPr>
                <w:color w:val="000000"/>
              </w:rPr>
              <w:t>.;</w:t>
            </w:r>
          </w:p>
          <w:p w:rsidR="00B817E2" w:rsidRPr="00B817E2" w:rsidRDefault="00B817E2" w:rsidP="001D2EEC">
            <w:pPr>
              <w:jc w:val="both"/>
              <w:rPr>
                <w:color w:val="000000"/>
              </w:rPr>
            </w:pPr>
            <w:r w:rsidRPr="00B817E2">
              <w:rPr>
                <w:color w:val="000000"/>
              </w:rPr>
              <w:t>Живопись</w:t>
            </w:r>
            <w:r w:rsidR="005D1A29">
              <w:rPr>
                <w:color w:val="000000"/>
              </w:rPr>
              <w:t>.</w:t>
            </w:r>
            <w:r w:rsidRPr="00B817E2">
              <w:rPr>
                <w:color w:val="000000"/>
              </w:rPr>
              <w:t xml:space="preserve"> Рисунок</w:t>
            </w:r>
            <w:r w:rsidR="005D1A29">
              <w:rPr>
                <w:color w:val="000000"/>
              </w:rPr>
              <w:t>:</w:t>
            </w:r>
          </w:p>
          <w:p w:rsidR="00B817E2" w:rsidRPr="00B817E2" w:rsidRDefault="00B817E2" w:rsidP="001D2EEC">
            <w:pPr>
              <w:jc w:val="both"/>
            </w:pPr>
            <w:r w:rsidRPr="00B817E2">
              <w:rPr>
                <w:color w:val="000000"/>
              </w:rPr>
              <w:t>Основы учебного академического рисунка</w:t>
            </w:r>
            <w:r w:rsidR="00790E79">
              <w:rPr>
                <w:color w:val="000000"/>
              </w:rPr>
              <w:t>.</w:t>
            </w:r>
            <w:r w:rsidR="00790E79" w:rsidRPr="00B817E2">
              <w:rPr>
                <w:color w:val="000000"/>
              </w:rPr>
              <w:t xml:space="preserve"> Ли </w:t>
            </w:r>
            <w:r w:rsidR="00790E79">
              <w:rPr>
                <w:color w:val="000000"/>
              </w:rPr>
              <w:t>Н.Г</w:t>
            </w:r>
            <w:r w:rsidRPr="00B817E2">
              <w:rPr>
                <w:color w:val="000000"/>
              </w:rPr>
              <w:t xml:space="preserve">. </w:t>
            </w:r>
            <w:r w:rsidR="00790E79">
              <w:rPr>
                <w:color w:val="000000"/>
              </w:rPr>
              <w:t>–</w:t>
            </w:r>
            <w:r w:rsidRPr="00B817E2">
              <w:rPr>
                <w:color w:val="000000"/>
              </w:rPr>
              <w:t xml:space="preserve"> Экс</w:t>
            </w:r>
            <w:r w:rsidR="00790E79">
              <w:rPr>
                <w:color w:val="000000"/>
              </w:rPr>
              <w:t xml:space="preserve">мо-Пресс, 2017 – </w:t>
            </w:r>
            <w:r w:rsidRPr="00B817E2">
              <w:rPr>
                <w:color w:val="000000"/>
              </w:rPr>
              <w:t>2 шт</w:t>
            </w:r>
            <w:r w:rsidR="00790E79">
              <w:rPr>
                <w:color w:val="000000"/>
              </w:rPr>
              <w:t>.;</w:t>
            </w:r>
          </w:p>
          <w:p w:rsidR="00B817E2" w:rsidRPr="00B817E2" w:rsidRDefault="00463239" w:rsidP="001D2EEC">
            <w:pPr>
              <w:jc w:val="both"/>
            </w:pPr>
            <w:r>
              <w:rPr>
                <w:color w:val="000000"/>
              </w:rPr>
              <w:t>Образ человека</w:t>
            </w:r>
            <w:r w:rsidR="00B817E2" w:rsidRPr="00B817E2">
              <w:rPr>
                <w:color w:val="000000"/>
              </w:rPr>
              <w:t xml:space="preserve"> или др</w:t>
            </w:r>
            <w:r w:rsidR="00790E79">
              <w:rPr>
                <w:color w:val="000000"/>
              </w:rPr>
              <w:t>.</w:t>
            </w:r>
            <w:r w:rsidR="00790E79" w:rsidRPr="00B817E2">
              <w:rPr>
                <w:color w:val="000000"/>
              </w:rPr>
              <w:t xml:space="preserve"> Готтфрид Баммес</w:t>
            </w:r>
            <w:r w:rsidR="00790E79">
              <w:rPr>
                <w:color w:val="000000"/>
              </w:rPr>
              <w:t xml:space="preserve">, </w:t>
            </w:r>
            <w:r w:rsidR="00B817E2" w:rsidRPr="00B817E2">
              <w:rPr>
                <w:color w:val="000000"/>
              </w:rPr>
              <w:t xml:space="preserve">его труды по пластической анатомии человека </w:t>
            </w:r>
            <w:r w:rsidR="00790E79">
              <w:rPr>
                <w:color w:val="000000"/>
              </w:rPr>
              <w:br/>
            </w:r>
            <w:r w:rsidR="00B817E2" w:rsidRPr="00B817E2">
              <w:rPr>
                <w:color w:val="000000"/>
              </w:rPr>
              <w:t xml:space="preserve">для художников </w:t>
            </w:r>
            <w:r w:rsidR="00790E79">
              <w:rPr>
                <w:color w:val="000000"/>
              </w:rPr>
              <w:t>–</w:t>
            </w:r>
            <w:r w:rsidR="00B817E2" w:rsidRPr="00B817E2">
              <w:rPr>
                <w:color w:val="000000"/>
              </w:rPr>
              <w:t xml:space="preserve"> 2 шт</w:t>
            </w:r>
            <w:r w:rsidR="00790E79">
              <w:rPr>
                <w:color w:val="000000"/>
              </w:rPr>
              <w:t>.;</w:t>
            </w:r>
          </w:p>
          <w:p w:rsidR="00B817E2" w:rsidRPr="00B817E2" w:rsidRDefault="00B817E2" w:rsidP="001D2EEC">
            <w:pPr>
              <w:jc w:val="both"/>
              <w:rPr>
                <w:color w:val="000000"/>
              </w:rPr>
            </w:pPr>
            <w:r w:rsidRPr="00B817E2">
              <w:rPr>
                <w:color w:val="000000"/>
              </w:rPr>
              <w:t>Ключи к искусству рисунка</w:t>
            </w:r>
            <w:r w:rsidR="00790E79">
              <w:rPr>
                <w:color w:val="000000"/>
              </w:rPr>
              <w:t>.</w:t>
            </w:r>
            <w:r w:rsidR="00790E79" w:rsidRPr="00B817E2">
              <w:rPr>
                <w:color w:val="000000"/>
              </w:rPr>
              <w:t xml:space="preserve"> Берт Додсон </w:t>
            </w:r>
            <w:r w:rsidR="00790E79">
              <w:rPr>
                <w:color w:val="000000"/>
              </w:rPr>
              <w:t>–</w:t>
            </w:r>
            <w:r w:rsidRPr="00B817E2">
              <w:rPr>
                <w:color w:val="000000"/>
              </w:rPr>
              <w:t xml:space="preserve"> 2 шт</w:t>
            </w:r>
            <w:r w:rsidR="00790E79">
              <w:rPr>
                <w:color w:val="000000"/>
              </w:rPr>
              <w:t>.;</w:t>
            </w:r>
          </w:p>
          <w:p w:rsidR="00B817E2" w:rsidRPr="00B817E2" w:rsidRDefault="00790E79" w:rsidP="001D2E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Анатомия животных. </w:t>
            </w:r>
            <w:r w:rsidRPr="00B817E2">
              <w:rPr>
                <w:color w:val="000000"/>
              </w:rPr>
              <w:t xml:space="preserve">Готтфрид Баммес </w:t>
            </w:r>
            <w:r>
              <w:rPr>
                <w:color w:val="000000"/>
              </w:rPr>
              <w:t xml:space="preserve">– </w:t>
            </w:r>
            <w:r w:rsidR="00B817E2" w:rsidRPr="00B817E2">
              <w:rPr>
                <w:color w:val="000000"/>
              </w:rPr>
              <w:t>2 шт</w:t>
            </w:r>
            <w:r>
              <w:rPr>
                <w:color w:val="000000"/>
              </w:rPr>
              <w:t>.;</w:t>
            </w:r>
          </w:p>
          <w:p w:rsidR="00B817E2" w:rsidRPr="00B817E2" w:rsidRDefault="00B817E2" w:rsidP="001D2EEC">
            <w:pPr>
              <w:jc w:val="both"/>
              <w:rPr>
                <w:color w:val="000000"/>
              </w:rPr>
            </w:pPr>
            <w:r w:rsidRPr="00B817E2">
              <w:rPr>
                <w:color w:val="000000"/>
              </w:rPr>
              <w:t>Как рисовать животных</w:t>
            </w:r>
            <w:r w:rsidR="00790E79">
              <w:rPr>
                <w:color w:val="000000"/>
              </w:rPr>
              <w:t>.</w:t>
            </w:r>
            <w:r w:rsidR="00790E79" w:rsidRPr="00B817E2">
              <w:rPr>
                <w:color w:val="000000"/>
              </w:rPr>
              <w:t xml:space="preserve"> Джек Хамм</w:t>
            </w:r>
            <w:r w:rsidRPr="00B817E2">
              <w:rPr>
                <w:color w:val="000000"/>
              </w:rPr>
              <w:t>.</w:t>
            </w:r>
            <w:r w:rsidR="00790E79">
              <w:rPr>
                <w:color w:val="000000"/>
              </w:rPr>
              <w:t xml:space="preserve"> –</w:t>
            </w:r>
            <w:r w:rsidRPr="00B817E2">
              <w:rPr>
                <w:color w:val="000000"/>
              </w:rPr>
              <w:t xml:space="preserve"> 2 шт</w:t>
            </w:r>
            <w:r w:rsidR="00790E79">
              <w:rPr>
                <w:color w:val="000000"/>
              </w:rPr>
              <w:t>.;</w:t>
            </w:r>
          </w:p>
          <w:p w:rsidR="00B817E2" w:rsidRPr="00B817E2" w:rsidRDefault="00790E79" w:rsidP="001D2E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Объемный рисунок и перспектива. </w:t>
            </w:r>
            <w:r w:rsidRPr="00B817E2">
              <w:rPr>
                <w:color w:val="000000"/>
              </w:rPr>
              <w:t>Эрнест Норлинг</w:t>
            </w:r>
            <w:r>
              <w:rPr>
                <w:color w:val="000000"/>
              </w:rPr>
              <w:t xml:space="preserve"> –</w:t>
            </w:r>
            <w:r w:rsidRPr="00B817E2">
              <w:rPr>
                <w:color w:val="000000"/>
              </w:rPr>
              <w:t xml:space="preserve"> </w:t>
            </w:r>
            <w:r w:rsidR="00B817E2" w:rsidRPr="00B817E2">
              <w:rPr>
                <w:color w:val="000000"/>
              </w:rPr>
              <w:t>2 шт</w:t>
            </w:r>
            <w:r>
              <w:rPr>
                <w:color w:val="000000"/>
              </w:rPr>
              <w:t>.;</w:t>
            </w:r>
          </w:p>
          <w:p w:rsidR="00B817E2" w:rsidRPr="00B817E2" w:rsidRDefault="00B817E2" w:rsidP="001D2EEC">
            <w:pPr>
              <w:jc w:val="both"/>
            </w:pPr>
            <w:r w:rsidRPr="00B817E2">
              <w:rPr>
                <w:color w:val="000000"/>
              </w:rPr>
              <w:t>Живопись</w:t>
            </w:r>
            <w:r w:rsidR="00582004">
              <w:rPr>
                <w:color w:val="000000"/>
              </w:rPr>
              <w:t xml:space="preserve">. </w:t>
            </w:r>
            <w:r w:rsidRPr="00B817E2">
              <w:rPr>
                <w:color w:val="000000"/>
              </w:rPr>
              <w:t>Синий и желтый не дают зеленый</w:t>
            </w:r>
            <w:r w:rsidR="00E93089">
              <w:rPr>
                <w:color w:val="000000"/>
              </w:rPr>
              <w:t xml:space="preserve">. </w:t>
            </w:r>
            <w:r w:rsidR="00582004" w:rsidRPr="00B817E2">
              <w:rPr>
                <w:color w:val="000000"/>
              </w:rPr>
              <w:t>Майкл Уилкокс</w:t>
            </w:r>
            <w:r w:rsidRPr="00B817E2">
              <w:rPr>
                <w:color w:val="000000"/>
              </w:rPr>
              <w:t>.</w:t>
            </w:r>
            <w:r w:rsidR="00582004">
              <w:rPr>
                <w:color w:val="000000"/>
              </w:rPr>
              <w:t xml:space="preserve"> –</w:t>
            </w:r>
            <w:r w:rsidRPr="00B817E2">
              <w:rPr>
                <w:color w:val="000000"/>
              </w:rPr>
              <w:t xml:space="preserve"> 2 шт</w:t>
            </w:r>
            <w:r w:rsidR="00463239">
              <w:rPr>
                <w:color w:val="000000"/>
              </w:rPr>
              <w:t>.;</w:t>
            </w:r>
          </w:p>
          <w:p w:rsidR="00B817E2" w:rsidRPr="00B817E2" w:rsidRDefault="00463239" w:rsidP="001D2E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Основы живописи</w:t>
            </w:r>
            <w:r w:rsidR="00E93089">
              <w:rPr>
                <w:color w:val="000000"/>
              </w:rPr>
              <w:t>. В.А. Могилевцев</w:t>
            </w:r>
            <w:r w:rsidR="00B817E2" w:rsidRPr="00B817E2">
              <w:rPr>
                <w:color w:val="000000"/>
              </w:rPr>
              <w:t>, 2012.</w:t>
            </w:r>
            <w:r w:rsidR="00E93089">
              <w:rPr>
                <w:color w:val="000000"/>
              </w:rPr>
              <w:t xml:space="preserve"> –</w:t>
            </w:r>
            <w:r w:rsidR="00B817E2" w:rsidRPr="00B817E2">
              <w:rPr>
                <w:color w:val="000000"/>
              </w:rPr>
              <w:t xml:space="preserve"> 2 шт</w:t>
            </w:r>
            <w:r w:rsidR="00E93089">
              <w:rPr>
                <w:color w:val="000000"/>
              </w:rPr>
              <w:t>.;</w:t>
            </w:r>
          </w:p>
          <w:p w:rsidR="00B817E2" w:rsidRPr="00B817E2" w:rsidRDefault="00B817E2" w:rsidP="001D2EEC">
            <w:pPr>
              <w:jc w:val="both"/>
            </w:pPr>
            <w:r w:rsidRPr="00B817E2">
              <w:t>3. Технические средства обучения</w:t>
            </w:r>
            <w:r w:rsidR="00E93089">
              <w:t xml:space="preserve"> </w:t>
            </w:r>
            <w:r w:rsidRPr="00B817E2">
              <w:t>(прочее)</w:t>
            </w:r>
            <w:r w:rsidR="00E93089">
              <w:t>:</w:t>
            </w:r>
          </w:p>
          <w:p w:rsidR="00B817E2" w:rsidRPr="00E93089" w:rsidRDefault="00B817E2" w:rsidP="001D2EEC">
            <w:pPr>
              <w:jc w:val="both"/>
            </w:pPr>
            <w:r w:rsidRPr="00E93089">
              <w:t xml:space="preserve">Компьютер в сборе </w:t>
            </w:r>
            <w:r w:rsidRPr="00E93089">
              <w:rPr>
                <w:lang w:val="en-US"/>
              </w:rPr>
              <w:t>IRU</w:t>
            </w:r>
            <w:r w:rsidRPr="00E93089">
              <w:t xml:space="preserve"> </w:t>
            </w:r>
            <w:r w:rsidRPr="00E93089">
              <w:rPr>
                <w:lang w:val="en-US"/>
              </w:rPr>
              <w:t>Home</w:t>
            </w:r>
            <w:r w:rsidRPr="00E93089">
              <w:t xml:space="preserve"> 313, </w:t>
            </w:r>
            <w:r w:rsidRPr="00E93089">
              <w:rPr>
                <w:lang w:val="en-US"/>
              </w:rPr>
              <w:t>Intel</w:t>
            </w:r>
            <w:r w:rsidRPr="00E93089">
              <w:t xml:space="preserve"> </w:t>
            </w:r>
            <w:r w:rsidRPr="00E93089">
              <w:rPr>
                <w:lang w:val="en-US"/>
              </w:rPr>
              <w:t>Core</w:t>
            </w:r>
            <w:r w:rsidRPr="00E93089">
              <w:t xml:space="preserve"> </w:t>
            </w:r>
            <w:r w:rsidRPr="00E93089">
              <w:rPr>
                <w:lang w:val="en-US"/>
              </w:rPr>
              <w:t>i</w:t>
            </w:r>
            <w:r w:rsidRPr="00E93089">
              <w:t xml:space="preserve">3 7100, </w:t>
            </w:r>
            <w:r w:rsidRPr="00E93089">
              <w:rPr>
                <w:lang w:val="en-US"/>
              </w:rPr>
              <w:t>DDR</w:t>
            </w:r>
            <w:r w:rsidRPr="00E93089">
              <w:t xml:space="preserve">4 8Гб, 1Тб, </w:t>
            </w:r>
            <w:r w:rsidRPr="00E93089">
              <w:rPr>
                <w:lang w:val="en-US"/>
              </w:rPr>
              <w:t>NVIDIA</w:t>
            </w:r>
            <w:r w:rsidRPr="00E93089">
              <w:t xml:space="preserve"> </w:t>
            </w:r>
            <w:r w:rsidRPr="00E93089">
              <w:rPr>
                <w:lang w:val="en-US"/>
              </w:rPr>
              <w:t>GeForce</w:t>
            </w:r>
            <w:r w:rsidRPr="00E93089">
              <w:t xml:space="preserve"> </w:t>
            </w:r>
            <w:r w:rsidRPr="00E93089">
              <w:rPr>
                <w:lang w:val="en-US"/>
              </w:rPr>
              <w:t>GTX</w:t>
            </w:r>
            <w:r w:rsidRPr="00E93089">
              <w:t xml:space="preserve"> 1050</w:t>
            </w:r>
            <w:r w:rsidRPr="00E93089">
              <w:rPr>
                <w:lang w:val="en-US"/>
              </w:rPr>
              <w:t>Ti</w:t>
            </w:r>
            <w:r w:rsidR="00E93089">
              <w:t xml:space="preserve"> </w:t>
            </w:r>
            <w:r w:rsidRPr="00E93089">
              <w:t>4096 Мб</w:t>
            </w:r>
            <w:r w:rsidR="00E93089">
              <w:t xml:space="preserve"> –</w:t>
            </w:r>
            <w:r w:rsidRPr="00E93089">
              <w:t xml:space="preserve"> 3 щт., Программное обеспечение для компьютерной техники</w:t>
            </w:r>
          </w:p>
          <w:p w:rsidR="00B817E2" w:rsidRPr="00E93089" w:rsidRDefault="00B817E2" w:rsidP="001D2EEC">
            <w:pPr>
              <w:jc w:val="both"/>
            </w:pPr>
            <w:r w:rsidRPr="00E93089">
              <w:t>Световое оборудование</w:t>
            </w:r>
            <w:r w:rsidR="00E93089">
              <w:t xml:space="preserve"> </w:t>
            </w:r>
            <w:r w:rsidRPr="00E93089">
              <w:t xml:space="preserve">Anzhee P6x12 BATTERY WP </w:t>
            </w:r>
            <w:r w:rsidR="00E93089">
              <w:t xml:space="preserve">– </w:t>
            </w:r>
            <w:r w:rsidRPr="00E93089">
              <w:t>1 шт</w:t>
            </w:r>
            <w:r w:rsidR="00E93089">
              <w:t>.;</w:t>
            </w:r>
          </w:p>
          <w:p w:rsidR="00B817E2" w:rsidRPr="00B817E2" w:rsidRDefault="00B817E2" w:rsidP="001D2EEC">
            <w:pPr>
              <w:jc w:val="both"/>
            </w:pPr>
            <w:r w:rsidRPr="00E93089">
              <w:t>Мольберты</w:t>
            </w:r>
            <w:r w:rsidR="00E93089">
              <w:t xml:space="preserve">. </w:t>
            </w:r>
            <w:r w:rsidRPr="00E93089">
              <w:t>Мольберт Pinax Лира LE-01C, бук</w:t>
            </w:r>
            <w:r w:rsidR="00E93089">
              <w:t xml:space="preserve"> –</w:t>
            </w:r>
            <w:r w:rsidRPr="00E93089">
              <w:t xml:space="preserve"> 30 шт.</w:t>
            </w:r>
          </w:p>
        </w:tc>
        <w:tc>
          <w:tcPr>
            <w:tcW w:w="1418" w:type="dxa"/>
            <w:shd w:val="clear" w:color="auto" w:fill="auto"/>
          </w:tcPr>
          <w:p w:rsidR="00B817E2" w:rsidRPr="00B817E2" w:rsidRDefault="00B817E2" w:rsidP="00B817E2">
            <w:pPr>
              <w:jc w:val="center"/>
              <w:rPr>
                <w:color w:val="000000"/>
              </w:rPr>
            </w:pPr>
            <w:r w:rsidRPr="00B817E2">
              <w:rPr>
                <w:color w:val="000000"/>
              </w:rPr>
              <w:t>2021</w:t>
            </w:r>
          </w:p>
        </w:tc>
        <w:tc>
          <w:tcPr>
            <w:tcW w:w="3786" w:type="dxa"/>
            <w:shd w:val="clear" w:color="auto" w:fill="auto"/>
          </w:tcPr>
          <w:p w:rsidR="00B817E2" w:rsidRDefault="00B817E2" w:rsidP="00B817E2">
            <w:pPr>
              <w:jc w:val="center"/>
              <w:rPr>
                <w:color w:val="000000"/>
              </w:rPr>
            </w:pPr>
            <w:r w:rsidRPr="00CB08B1">
              <w:rPr>
                <w:color w:val="000000"/>
              </w:rPr>
              <w:t>Романцова Т.В.</w:t>
            </w:r>
            <w:r>
              <w:rPr>
                <w:color w:val="000000"/>
              </w:rPr>
              <w:t xml:space="preserve"> – </w:t>
            </w:r>
            <w:r w:rsidRPr="00CB08B1">
              <w:rPr>
                <w:color w:val="000000"/>
              </w:rPr>
              <w:t xml:space="preserve">директор муниципального учреждения «Управление образования, культуры, спорта и молодежной политики администрации городского округа </w:t>
            </w:r>
            <w:r>
              <w:rPr>
                <w:color w:val="000000"/>
              </w:rPr>
              <w:br/>
            </w:r>
            <w:r w:rsidRPr="00CB08B1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ТО Светлый </w:t>
            </w:r>
            <w:r>
              <w:rPr>
                <w:color w:val="000000"/>
              </w:rPr>
              <w:br/>
              <w:t>Саратовской области»;</w:t>
            </w:r>
          </w:p>
          <w:p w:rsidR="00B817E2" w:rsidRPr="00CB08B1" w:rsidRDefault="00B817E2" w:rsidP="00B817E2">
            <w:pPr>
              <w:jc w:val="center"/>
              <w:rPr>
                <w:color w:val="000000"/>
              </w:rPr>
            </w:pPr>
            <w:r w:rsidRPr="00CB08B1">
              <w:rPr>
                <w:color w:val="000000"/>
              </w:rPr>
              <w:t>Климова Д.М. – директор муниципального учреждения дополнительного образования «Детская школа искусств» городского округа ЗАТО Светлый Саратовской области</w:t>
            </w:r>
          </w:p>
        </w:tc>
      </w:tr>
    </w:tbl>
    <w:p w:rsidR="00E93089" w:rsidRDefault="00E93089">
      <w:r>
        <w:br w:type="page"/>
      </w:r>
    </w:p>
    <w:p w:rsidR="00E93089" w:rsidRDefault="00E93089" w:rsidP="00E93089">
      <w:pPr>
        <w:jc w:val="center"/>
      </w:pPr>
      <w:r>
        <w:lastRenderedPageBreak/>
        <w:t>5</w:t>
      </w:r>
    </w:p>
    <w:p w:rsidR="00F17590" w:rsidRDefault="00F17590" w:rsidP="00E93089">
      <w:pPr>
        <w:jc w:val="center"/>
      </w:pPr>
    </w:p>
    <w:tbl>
      <w:tblPr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10456"/>
        <w:gridCol w:w="1418"/>
        <w:gridCol w:w="3786"/>
      </w:tblGrid>
      <w:tr w:rsidR="00F17590" w:rsidRPr="00F17590" w:rsidTr="00F17590">
        <w:trPr>
          <w:cantSplit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590" w:rsidRPr="00F17590" w:rsidRDefault="00F17590" w:rsidP="00F17590">
            <w:pPr>
              <w:jc w:val="center"/>
            </w:pPr>
            <w:r w:rsidRPr="00F17590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90" w:rsidRPr="00F17590" w:rsidRDefault="00F17590" w:rsidP="00CE08FB">
            <w:pPr>
              <w:jc w:val="center"/>
              <w:rPr>
                <w:color w:val="000000"/>
              </w:rPr>
            </w:pPr>
            <w:r w:rsidRPr="00F17590">
              <w:rPr>
                <w:color w:val="000000"/>
              </w:rPr>
              <w:t>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90" w:rsidRPr="00F17590" w:rsidRDefault="00F17590" w:rsidP="00CE08FB">
            <w:pPr>
              <w:jc w:val="center"/>
              <w:rPr>
                <w:color w:val="000000"/>
              </w:rPr>
            </w:pPr>
            <w:r w:rsidRPr="00F17590">
              <w:rPr>
                <w:color w:val="000000"/>
              </w:rPr>
              <w:t>3</w:t>
            </w:r>
          </w:p>
        </w:tc>
      </w:tr>
      <w:tr w:rsidR="001F2E9E" w:rsidRPr="00CB08B1" w:rsidTr="00AD4F66">
        <w:trPr>
          <w:cantSplit/>
        </w:trPr>
        <w:tc>
          <w:tcPr>
            <w:tcW w:w="10456" w:type="dxa"/>
            <w:shd w:val="clear" w:color="auto" w:fill="auto"/>
            <w:vAlign w:val="center"/>
          </w:tcPr>
          <w:p w:rsidR="001F2E9E" w:rsidRPr="001D2EEC" w:rsidRDefault="001F2E9E" w:rsidP="001D2EEC">
            <w:r>
              <w:t xml:space="preserve">1. </w:t>
            </w:r>
            <w:r w:rsidRPr="001D2EEC">
              <w:t>Перечень музыкальных инструментов</w:t>
            </w:r>
            <w:r>
              <w:t>:</w:t>
            </w:r>
          </w:p>
          <w:p w:rsidR="001F2E9E" w:rsidRPr="001D2EEC" w:rsidRDefault="001F2E9E" w:rsidP="001D2EEC">
            <w:r>
              <w:t>п</w:t>
            </w:r>
            <w:r w:rsidRPr="001D2EEC">
              <w:t>ианино – 2 шт.</w:t>
            </w:r>
            <w:r>
              <w:t>;</w:t>
            </w:r>
          </w:p>
          <w:p w:rsidR="001F2E9E" w:rsidRPr="001D2EEC" w:rsidRDefault="001F2E9E" w:rsidP="001D2EEC">
            <w:r>
              <w:t>ф</w:t>
            </w:r>
            <w:r w:rsidRPr="001D2EEC">
              <w:t>лейта – 1 шт</w:t>
            </w:r>
            <w:r>
              <w:t>.;</w:t>
            </w:r>
          </w:p>
          <w:p w:rsidR="001F2E9E" w:rsidRPr="001D2EEC" w:rsidRDefault="001F2E9E" w:rsidP="001D2EEC">
            <w:r>
              <w:t>м</w:t>
            </w:r>
            <w:r w:rsidRPr="001D2EEC">
              <w:t xml:space="preserve">алый барабан </w:t>
            </w:r>
            <w:r>
              <w:t xml:space="preserve">– </w:t>
            </w:r>
            <w:r w:rsidRPr="001D2EEC">
              <w:t>1 шт</w:t>
            </w:r>
            <w:r>
              <w:t>.;</w:t>
            </w:r>
          </w:p>
          <w:p w:rsidR="001F2E9E" w:rsidRPr="001D2EEC" w:rsidRDefault="001F2E9E" w:rsidP="001D2EEC">
            <w:r>
              <w:t>г</w:t>
            </w:r>
            <w:r w:rsidRPr="001D2EEC">
              <w:t xml:space="preserve">итара </w:t>
            </w:r>
            <w:r>
              <w:t xml:space="preserve">– </w:t>
            </w:r>
            <w:r w:rsidRPr="001D2EEC">
              <w:t>3 шт</w:t>
            </w:r>
            <w:r>
              <w:t>.;</w:t>
            </w:r>
          </w:p>
          <w:p w:rsidR="001F2E9E" w:rsidRPr="001D2EEC" w:rsidRDefault="001F2E9E" w:rsidP="001D2EEC">
            <w:r>
              <w:t xml:space="preserve">баян </w:t>
            </w:r>
            <w:r w:rsidRPr="001D2EEC">
              <w:t>концертный Юпитер</w:t>
            </w:r>
            <w:r>
              <w:t xml:space="preserve"> – </w:t>
            </w:r>
            <w:r w:rsidRPr="001D2EEC">
              <w:t>1 шт</w:t>
            </w:r>
            <w:r>
              <w:t>.;</w:t>
            </w:r>
          </w:p>
          <w:p w:rsidR="001F2E9E" w:rsidRPr="001D2EEC" w:rsidRDefault="001F2E9E" w:rsidP="001D2EEC">
            <w:r>
              <w:t xml:space="preserve">аккордеон ¼ </w:t>
            </w:r>
            <w:r w:rsidRPr="001D2EEC">
              <w:t>Weltmeister</w:t>
            </w:r>
            <w:r>
              <w:t xml:space="preserve"> – </w:t>
            </w:r>
            <w:r w:rsidRPr="001D2EEC">
              <w:t>1 шт</w:t>
            </w:r>
            <w:r>
              <w:t>.;</w:t>
            </w:r>
          </w:p>
          <w:p w:rsidR="001F2E9E" w:rsidRPr="001D2EEC" w:rsidRDefault="001F2E9E" w:rsidP="001D2EEC">
            <w:r>
              <w:t>с</w:t>
            </w:r>
            <w:r w:rsidRPr="001D2EEC">
              <w:t>крипка полная – 1 шт</w:t>
            </w:r>
            <w:r>
              <w:t>.</w:t>
            </w:r>
          </w:p>
          <w:p w:rsidR="001F2E9E" w:rsidRPr="001D2EEC" w:rsidRDefault="001F2E9E" w:rsidP="00B73541">
            <w:r w:rsidRPr="001D2EEC">
              <w:t>2. Потребность в основной учебно-методической литературе</w:t>
            </w:r>
            <w:r>
              <w:t>:</w:t>
            </w:r>
          </w:p>
          <w:p w:rsidR="001F2E9E" w:rsidRPr="001D2EEC" w:rsidRDefault="001F2E9E" w:rsidP="001D2EEC">
            <w:pPr>
              <w:rPr>
                <w:color w:val="000000"/>
              </w:rPr>
            </w:pPr>
            <w:r w:rsidRPr="001D2EEC">
              <w:rPr>
                <w:color w:val="000000"/>
              </w:rPr>
              <w:t>Живопись</w:t>
            </w:r>
            <w:r>
              <w:rPr>
                <w:color w:val="000000"/>
              </w:rPr>
              <w:t>.</w:t>
            </w:r>
            <w:r w:rsidRPr="001D2EEC">
              <w:rPr>
                <w:color w:val="000000"/>
              </w:rPr>
              <w:t xml:space="preserve"> Композиция станковая</w:t>
            </w:r>
            <w:r>
              <w:rPr>
                <w:color w:val="000000"/>
              </w:rPr>
              <w:t>:</w:t>
            </w:r>
          </w:p>
          <w:p w:rsidR="001F2E9E" w:rsidRPr="001D2EEC" w:rsidRDefault="001F2E9E" w:rsidP="001D2EEC">
            <w:r w:rsidRPr="001D2EEC">
              <w:rPr>
                <w:color w:val="000000"/>
              </w:rPr>
              <w:t>Основы композиции</w:t>
            </w:r>
            <w:r>
              <w:rPr>
                <w:color w:val="000000"/>
              </w:rPr>
              <w:t>. Голубева О.Л. –</w:t>
            </w:r>
            <w:r w:rsidRPr="001D2EEC">
              <w:rPr>
                <w:color w:val="000000"/>
              </w:rPr>
              <w:t xml:space="preserve"> 2 шт</w:t>
            </w:r>
            <w:r>
              <w:rPr>
                <w:color w:val="000000"/>
              </w:rPr>
              <w:t>.;</w:t>
            </w:r>
          </w:p>
          <w:p w:rsidR="001F2E9E" w:rsidRPr="001D2EEC" w:rsidRDefault="001F2E9E" w:rsidP="001D2EEC">
            <w:pPr>
              <w:rPr>
                <w:color w:val="000000"/>
              </w:rPr>
            </w:pPr>
            <w:r>
              <w:rPr>
                <w:color w:val="000000"/>
              </w:rPr>
              <w:t>Композиция. Паранюшкин Р.В.</w:t>
            </w:r>
            <w:r w:rsidRPr="001D2EE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1D2EEC">
              <w:rPr>
                <w:color w:val="000000"/>
              </w:rPr>
              <w:t xml:space="preserve"> 2 шт</w:t>
            </w:r>
            <w:r>
              <w:rPr>
                <w:color w:val="000000"/>
              </w:rPr>
              <w:t>.;</w:t>
            </w:r>
          </w:p>
          <w:p w:rsidR="001F2E9E" w:rsidRPr="001D2EEC" w:rsidRDefault="001F2E9E" w:rsidP="001D2EEC">
            <w:r>
              <w:rPr>
                <w:color w:val="000000"/>
              </w:rPr>
              <w:t>Основы композиции.</w:t>
            </w:r>
            <w:r w:rsidRPr="001D2EE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Сокольникова Н.М.</w:t>
            </w:r>
            <w:r w:rsidRPr="001D2EEC">
              <w:rPr>
                <w:color w:val="000000"/>
              </w:rPr>
              <w:t xml:space="preserve"> (5</w:t>
            </w:r>
            <w:r>
              <w:rPr>
                <w:color w:val="000000"/>
              </w:rPr>
              <w:t xml:space="preserve"> – </w:t>
            </w:r>
            <w:r w:rsidRPr="001D2EEC">
              <w:rPr>
                <w:color w:val="000000"/>
              </w:rPr>
              <w:t>8 классы).</w:t>
            </w:r>
            <w:r>
              <w:rPr>
                <w:color w:val="000000"/>
              </w:rPr>
              <w:t xml:space="preserve"> –</w:t>
            </w:r>
            <w:r w:rsidRPr="001D2EEC">
              <w:rPr>
                <w:color w:val="000000"/>
              </w:rPr>
              <w:t xml:space="preserve"> 2 шт</w:t>
            </w:r>
            <w:r>
              <w:rPr>
                <w:color w:val="000000"/>
              </w:rPr>
              <w:t>.;</w:t>
            </w:r>
          </w:p>
          <w:p w:rsidR="001F2E9E" w:rsidRPr="001D2EEC" w:rsidRDefault="001F2E9E" w:rsidP="001D2EEC">
            <w:r w:rsidRPr="001D2EEC">
              <w:rPr>
                <w:color w:val="000000"/>
              </w:rPr>
              <w:t>Живопись Беседы об искусстве</w:t>
            </w:r>
            <w:r>
              <w:rPr>
                <w:color w:val="000000"/>
              </w:rPr>
              <w:t>:</w:t>
            </w:r>
          </w:p>
          <w:p w:rsidR="001F2E9E" w:rsidRDefault="001F2E9E" w:rsidP="001D2EEC">
            <w:pPr>
              <w:rPr>
                <w:color w:val="000000"/>
              </w:rPr>
            </w:pPr>
            <w:r w:rsidRPr="001D2EEC">
              <w:rPr>
                <w:color w:val="000000"/>
              </w:rPr>
              <w:t>Беседы об искусстве</w:t>
            </w:r>
            <w:r>
              <w:rPr>
                <w:color w:val="000000"/>
              </w:rPr>
              <w:t>.</w:t>
            </w:r>
            <w:r w:rsidRPr="001D2EEC">
              <w:rPr>
                <w:color w:val="000000"/>
              </w:rPr>
              <w:t xml:space="preserve"> Филиппова </w:t>
            </w:r>
            <w:r>
              <w:rPr>
                <w:color w:val="000000"/>
              </w:rPr>
              <w:t>А.Л</w:t>
            </w:r>
            <w:r w:rsidRPr="001D2EEC">
              <w:rPr>
                <w:color w:val="000000"/>
              </w:rPr>
              <w:t>.(Учебное пособие + СD). Предназначено для учащихся детских художественных школ и школ искусств, обучающихся по дополнительным предпрофессиональным образовательным программам в области изобразительного искусства</w:t>
            </w:r>
            <w:r>
              <w:rPr>
                <w:color w:val="000000"/>
              </w:rPr>
              <w:t xml:space="preserve">; Живопись и </w:t>
            </w:r>
            <w:r w:rsidRPr="001D2EEC">
              <w:rPr>
                <w:color w:val="000000"/>
              </w:rPr>
              <w:t>Де</w:t>
            </w:r>
            <w:r>
              <w:rPr>
                <w:color w:val="000000"/>
              </w:rPr>
              <w:t>коративно-прикладное творчество</w:t>
            </w:r>
            <w:r w:rsidRPr="001D2EEC">
              <w:rPr>
                <w:color w:val="000000"/>
              </w:rPr>
              <w:t>, предметная область</w:t>
            </w:r>
            <w:r>
              <w:rPr>
                <w:color w:val="000000"/>
              </w:rPr>
              <w:t>.</w:t>
            </w:r>
            <w:r w:rsidRPr="001D2EEC">
              <w:rPr>
                <w:color w:val="000000"/>
              </w:rPr>
              <w:t xml:space="preserve"> ПО</w:t>
            </w:r>
            <w:r>
              <w:rPr>
                <w:color w:val="000000"/>
              </w:rPr>
              <w:t xml:space="preserve">. </w:t>
            </w:r>
            <w:r w:rsidRPr="001D2EEC">
              <w:rPr>
                <w:color w:val="000000"/>
              </w:rPr>
              <w:t>02</w:t>
            </w:r>
            <w:r>
              <w:rPr>
                <w:color w:val="000000"/>
              </w:rPr>
              <w:t>.</w:t>
            </w:r>
            <w:r w:rsidRPr="001D2EEC">
              <w:rPr>
                <w:color w:val="000000"/>
              </w:rPr>
              <w:t xml:space="preserve"> История искусств. Пособие соответствует примерной программе по учебному предмету ПО.02.УП.01</w:t>
            </w:r>
            <w:r>
              <w:rPr>
                <w:color w:val="000000"/>
              </w:rPr>
              <w:t>.</w:t>
            </w:r>
            <w:r w:rsidRPr="001D2EEC">
              <w:rPr>
                <w:color w:val="000000"/>
              </w:rPr>
              <w:t xml:space="preserve"> Беседы </w:t>
            </w:r>
            <w:r>
              <w:rPr>
                <w:color w:val="000000"/>
              </w:rPr>
              <w:br/>
            </w:r>
            <w:r w:rsidRPr="001D2EEC">
              <w:rPr>
                <w:color w:val="000000"/>
              </w:rPr>
              <w:t>об искусстве.</w:t>
            </w:r>
          </w:p>
          <w:p w:rsidR="001F2E9E" w:rsidRPr="001D2EEC" w:rsidRDefault="001F2E9E" w:rsidP="001D2EEC">
            <w:r w:rsidRPr="001D2EEC">
              <w:rPr>
                <w:color w:val="000000"/>
              </w:rPr>
              <w:t xml:space="preserve">Неотъемлемой частью пособия является электронное приложение на DVD-диске с презентациями по всем темам учебника, а также фрагментами кинофильмов, театральных спектаклей </w:t>
            </w:r>
            <w:r>
              <w:rPr>
                <w:color w:val="000000"/>
              </w:rPr>
              <w:br/>
              <w:t>и музыкальных произведений. Краснодар. 2017, к</w:t>
            </w:r>
            <w:r w:rsidRPr="001D2EEC">
              <w:rPr>
                <w:color w:val="000000"/>
              </w:rPr>
              <w:t xml:space="preserve">омплект </w:t>
            </w:r>
            <w:r>
              <w:rPr>
                <w:color w:val="000000"/>
              </w:rPr>
              <w:t xml:space="preserve">– </w:t>
            </w:r>
            <w:r w:rsidRPr="001D2EEC">
              <w:rPr>
                <w:color w:val="000000"/>
              </w:rPr>
              <w:t>30 шт</w:t>
            </w:r>
            <w:r>
              <w:rPr>
                <w:color w:val="000000"/>
              </w:rPr>
              <w:t>.</w:t>
            </w:r>
          </w:p>
          <w:p w:rsidR="001F2E9E" w:rsidRPr="001D2EEC" w:rsidRDefault="001F2E9E" w:rsidP="00B73541">
            <w:r w:rsidRPr="001D2EEC">
              <w:t>3. Технические средства обучения</w:t>
            </w:r>
            <w:r>
              <w:t xml:space="preserve"> </w:t>
            </w:r>
            <w:r w:rsidRPr="001D2EEC">
              <w:t>(прочее)</w:t>
            </w:r>
            <w:r>
              <w:t>:</w:t>
            </w:r>
          </w:p>
          <w:p w:rsidR="001F2E9E" w:rsidRPr="00DA7929" w:rsidRDefault="001F2E9E" w:rsidP="001D2EEC">
            <w:r w:rsidRPr="00B73541">
              <w:t>Компьютер</w:t>
            </w:r>
            <w:r w:rsidRPr="00DA7929">
              <w:t xml:space="preserve"> </w:t>
            </w:r>
            <w:r w:rsidRPr="00B73541">
              <w:t>в</w:t>
            </w:r>
            <w:r w:rsidRPr="00DA7929">
              <w:t xml:space="preserve"> </w:t>
            </w:r>
            <w:r w:rsidRPr="00B73541">
              <w:t>сборе</w:t>
            </w:r>
            <w:r w:rsidRPr="00DA7929">
              <w:t xml:space="preserve"> </w:t>
            </w:r>
            <w:r w:rsidRPr="00B73541">
              <w:rPr>
                <w:lang w:val="en-US"/>
              </w:rPr>
              <w:t>IRU</w:t>
            </w:r>
            <w:r w:rsidRPr="00DA7929">
              <w:t xml:space="preserve"> </w:t>
            </w:r>
            <w:r w:rsidRPr="00B73541">
              <w:rPr>
                <w:lang w:val="en-US"/>
              </w:rPr>
              <w:t>Home</w:t>
            </w:r>
            <w:r w:rsidRPr="00DA7929">
              <w:t xml:space="preserve"> 313, </w:t>
            </w:r>
            <w:r w:rsidRPr="00B73541">
              <w:rPr>
                <w:lang w:val="en-US"/>
              </w:rPr>
              <w:t>Intel</w:t>
            </w:r>
            <w:r w:rsidRPr="00DA7929">
              <w:t xml:space="preserve"> </w:t>
            </w:r>
            <w:r w:rsidRPr="00B73541">
              <w:rPr>
                <w:lang w:val="en-US"/>
              </w:rPr>
              <w:t>Core</w:t>
            </w:r>
            <w:r w:rsidRPr="00DA7929">
              <w:t xml:space="preserve"> </w:t>
            </w:r>
            <w:r w:rsidRPr="00B73541">
              <w:rPr>
                <w:lang w:val="en-US"/>
              </w:rPr>
              <w:t>i</w:t>
            </w:r>
            <w:r w:rsidRPr="00DA7929">
              <w:t xml:space="preserve">3 7100, </w:t>
            </w:r>
            <w:r w:rsidRPr="00B73541">
              <w:rPr>
                <w:lang w:val="en-US"/>
              </w:rPr>
              <w:t>DDR</w:t>
            </w:r>
            <w:r w:rsidRPr="00DA7929">
              <w:t>4 8</w:t>
            </w:r>
            <w:r w:rsidRPr="00B73541">
              <w:t>Гб</w:t>
            </w:r>
            <w:r w:rsidRPr="00DA7929">
              <w:t>, 1</w:t>
            </w:r>
            <w:r w:rsidRPr="00B73541">
              <w:t>Тб</w:t>
            </w:r>
            <w:r w:rsidRPr="00DA7929">
              <w:t xml:space="preserve">, </w:t>
            </w:r>
            <w:r w:rsidRPr="00B73541">
              <w:rPr>
                <w:lang w:val="en-US"/>
              </w:rPr>
              <w:t>NVIDIA</w:t>
            </w:r>
            <w:r w:rsidRPr="00DA7929">
              <w:t xml:space="preserve"> </w:t>
            </w:r>
            <w:r w:rsidRPr="00B73541">
              <w:rPr>
                <w:lang w:val="en-US"/>
              </w:rPr>
              <w:t>GeForce</w:t>
            </w:r>
            <w:r w:rsidRPr="00DA7929">
              <w:t xml:space="preserve"> </w:t>
            </w:r>
            <w:r w:rsidRPr="00B73541">
              <w:rPr>
                <w:lang w:val="en-US"/>
              </w:rPr>
              <w:t>GTX</w:t>
            </w:r>
            <w:r w:rsidRPr="00DA7929">
              <w:t xml:space="preserve"> 1050</w:t>
            </w:r>
            <w:r w:rsidRPr="00B73541">
              <w:rPr>
                <w:lang w:val="en-US"/>
              </w:rPr>
              <w:t>Ti</w:t>
            </w:r>
            <w:r w:rsidRPr="00DA7929">
              <w:t xml:space="preserve"> – 4096 </w:t>
            </w:r>
            <w:r w:rsidRPr="00B73541">
              <w:t>Мб</w:t>
            </w:r>
            <w:r w:rsidRPr="00DA7929">
              <w:t xml:space="preserve"> – 2 </w:t>
            </w:r>
            <w:r w:rsidRPr="00B73541">
              <w:t>щт</w:t>
            </w:r>
            <w:r w:rsidRPr="00DA7929">
              <w:t>.;</w:t>
            </w:r>
          </w:p>
          <w:p w:rsidR="001F2E9E" w:rsidRPr="00B73541" w:rsidRDefault="001F2E9E" w:rsidP="001D2EEC">
            <w:r w:rsidRPr="00B73541">
              <w:t>Программное обеспечение для компьютерной техники</w:t>
            </w:r>
            <w:r>
              <w:t>;</w:t>
            </w:r>
          </w:p>
          <w:p w:rsidR="001F2E9E" w:rsidRDefault="001F2E9E" w:rsidP="001D2EEC">
            <w:r>
              <w:t>Мольберты:</w:t>
            </w:r>
          </w:p>
          <w:p w:rsidR="001F2E9E" w:rsidRPr="00B73541" w:rsidRDefault="001F2E9E" w:rsidP="001D2EEC">
            <w:r w:rsidRPr="00B73541">
              <w:t>Мольберт двухсторонний детский для письма мелом и маркером</w:t>
            </w:r>
            <w:r>
              <w:t xml:space="preserve"> –</w:t>
            </w:r>
            <w:r w:rsidRPr="00B73541">
              <w:t xml:space="preserve"> </w:t>
            </w:r>
            <w:r>
              <w:t>20 шт.;</w:t>
            </w:r>
          </w:p>
          <w:p w:rsidR="001F2E9E" w:rsidRPr="00B73541" w:rsidRDefault="001F2E9E" w:rsidP="001D2EEC">
            <w:r w:rsidRPr="00B73541">
              <w:t>Фартук и нарукавники для детей 30 шт.</w:t>
            </w:r>
            <w:r>
              <w:t>;</w:t>
            </w:r>
          </w:p>
          <w:p w:rsidR="001F2E9E" w:rsidRPr="00B73541" w:rsidRDefault="001F2E9E" w:rsidP="001D2EEC">
            <w:r w:rsidRPr="00B73541">
              <w:t xml:space="preserve">Этюдник напольный малый, 35х25х8см </w:t>
            </w:r>
            <w:r>
              <w:t xml:space="preserve">– </w:t>
            </w:r>
            <w:r w:rsidRPr="00B73541">
              <w:t>10 шт.</w:t>
            </w:r>
            <w:r>
              <w:t>;</w:t>
            </w:r>
          </w:p>
          <w:p w:rsidR="001F2E9E" w:rsidRDefault="001F2E9E" w:rsidP="001D2EEC">
            <w:r>
              <w:t xml:space="preserve">Ноутбук </w:t>
            </w:r>
            <w:r w:rsidRPr="00B73541">
              <w:t>ASUS X751NV-TY019T</w:t>
            </w:r>
            <w:r>
              <w:t xml:space="preserve"> – </w:t>
            </w:r>
            <w:r w:rsidRPr="00B73541">
              <w:t>1 шт.</w:t>
            </w:r>
          </w:p>
        </w:tc>
        <w:tc>
          <w:tcPr>
            <w:tcW w:w="1418" w:type="dxa"/>
            <w:shd w:val="clear" w:color="auto" w:fill="auto"/>
          </w:tcPr>
          <w:p w:rsidR="001F2E9E" w:rsidRPr="00B817E2" w:rsidRDefault="001F2E9E" w:rsidP="00B81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786" w:type="dxa"/>
          </w:tcPr>
          <w:p w:rsidR="001F2E9E" w:rsidRDefault="001F2E9E" w:rsidP="00B73541">
            <w:pPr>
              <w:jc w:val="center"/>
              <w:rPr>
                <w:color w:val="000000"/>
              </w:rPr>
            </w:pPr>
            <w:r w:rsidRPr="00CB08B1">
              <w:rPr>
                <w:color w:val="000000"/>
              </w:rPr>
              <w:t>Романцова Т.В.</w:t>
            </w:r>
            <w:r>
              <w:rPr>
                <w:color w:val="000000"/>
              </w:rPr>
              <w:t xml:space="preserve"> – </w:t>
            </w:r>
            <w:r w:rsidRPr="00CB08B1">
              <w:rPr>
                <w:color w:val="000000"/>
              </w:rPr>
              <w:t xml:space="preserve">директор муниципального учреждения «Управление образования, культуры, спорта и молодежной политики администрации городского округа </w:t>
            </w:r>
            <w:r>
              <w:rPr>
                <w:color w:val="000000"/>
              </w:rPr>
              <w:br/>
            </w:r>
            <w:r w:rsidRPr="00CB08B1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ТО Светлый </w:t>
            </w:r>
            <w:r>
              <w:rPr>
                <w:color w:val="000000"/>
              </w:rPr>
              <w:br/>
              <w:t>Саратовской области»;</w:t>
            </w:r>
          </w:p>
          <w:p w:rsidR="001F2E9E" w:rsidRPr="00CB08B1" w:rsidRDefault="001F2E9E" w:rsidP="00B73541">
            <w:pPr>
              <w:jc w:val="center"/>
              <w:rPr>
                <w:color w:val="000000"/>
              </w:rPr>
            </w:pPr>
            <w:r w:rsidRPr="00CB08B1">
              <w:rPr>
                <w:color w:val="000000"/>
              </w:rPr>
              <w:t>Климова Д.М. – директор муниципального учреждения дополнительного образования «Детская школа искусств» городского округа ЗАТО Светлый Саратовской области</w:t>
            </w:r>
          </w:p>
        </w:tc>
      </w:tr>
    </w:tbl>
    <w:p w:rsidR="00F17590" w:rsidRDefault="00F17590" w:rsidP="001F2E9E">
      <w:pPr>
        <w:jc w:val="center"/>
      </w:pPr>
    </w:p>
    <w:p w:rsidR="001F2E9E" w:rsidRDefault="001F2E9E" w:rsidP="001F2E9E">
      <w:pPr>
        <w:jc w:val="center"/>
      </w:pPr>
      <w:r>
        <w:lastRenderedPageBreak/>
        <w:t>6</w:t>
      </w:r>
    </w:p>
    <w:p w:rsidR="00F17590" w:rsidRDefault="00F17590" w:rsidP="001F2E9E">
      <w:pPr>
        <w:jc w:val="center"/>
      </w:pPr>
    </w:p>
    <w:tbl>
      <w:tblPr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10456"/>
        <w:gridCol w:w="1418"/>
        <w:gridCol w:w="3786"/>
      </w:tblGrid>
      <w:tr w:rsidR="00F17590" w:rsidRPr="00F17590" w:rsidTr="00F17590">
        <w:trPr>
          <w:cantSplit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590" w:rsidRPr="00F17590" w:rsidRDefault="00F17590" w:rsidP="00F17590">
            <w:pPr>
              <w:jc w:val="center"/>
            </w:pPr>
            <w:r w:rsidRPr="00F17590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90" w:rsidRPr="00F17590" w:rsidRDefault="00F17590" w:rsidP="00CE08FB">
            <w:pPr>
              <w:jc w:val="center"/>
              <w:rPr>
                <w:color w:val="000000"/>
              </w:rPr>
            </w:pPr>
            <w:r w:rsidRPr="00F17590">
              <w:rPr>
                <w:color w:val="000000"/>
              </w:rPr>
              <w:t>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90" w:rsidRPr="00F17590" w:rsidRDefault="00F17590" w:rsidP="00CE08FB">
            <w:pPr>
              <w:jc w:val="center"/>
              <w:rPr>
                <w:color w:val="000000"/>
              </w:rPr>
            </w:pPr>
            <w:r w:rsidRPr="00F17590">
              <w:rPr>
                <w:color w:val="000000"/>
              </w:rPr>
              <w:t>3</w:t>
            </w:r>
          </w:p>
        </w:tc>
      </w:tr>
      <w:tr w:rsidR="001F2E9E" w:rsidRPr="00CB08B1" w:rsidTr="00AD4F66">
        <w:trPr>
          <w:cantSplit/>
        </w:trPr>
        <w:tc>
          <w:tcPr>
            <w:tcW w:w="10456" w:type="dxa"/>
            <w:shd w:val="clear" w:color="auto" w:fill="auto"/>
            <w:vAlign w:val="center"/>
          </w:tcPr>
          <w:p w:rsidR="00AD4F66" w:rsidRPr="00AD4F66" w:rsidRDefault="005C168E" w:rsidP="005C168E">
            <w:r>
              <w:t xml:space="preserve">1. </w:t>
            </w:r>
            <w:r w:rsidR="00AD4F66" w:rsidRPr="00AD4F66">
              <w:t>Перечень музыкальных инструментов</w:t>
            </w:r>
            <w:r>
              <w:t>:</w:t>
            </w:r>
          </w:p>
          <w:p w:rsidR="00AD4F66" w:rsidRPr="00AD4F66" w:rsidRDefault="005C168E" w:rsidP="00AD4F66">
            <w:r>
              <w:t>п</w:t>
            </w:r>
            <w:r w:rsidR="00AD4F66" w:rsidRPr="00AD4F66">
              <w:t>ианино – 2 шт.</w:t>
            </w:r>
            <w:r>
              <w:t>;</w:t>
            </w:r>
          </w:p>
          <w:p w:rsidR="00AD4F66" w:rsidRPr="00AD4F66" w:rsidRDefault="005C168E" w:rsidP="00AD4F66">
            <w:r>
              <w:t>ф</w:t>
            </w:r>
            <w:r w:rsidR="00AD4F66" w:rsidRPr="00AD4F66">
              <w:t xml:space="preserve">лейта </w:t>
            </w:r>
            <w:r>
              <w:t xml:space="preserve">– </w:t>
            </w:r>
            <w:r w:rsidR="00AD4F66" w:rsidRPr="00AD4F66">
              <w:t>1 шт</w:t>
            </w:r>
            <w:r>
              <w:t>.;</w:t>
            </w:r>
          </w:p>
          <w:p w:rsidR="00AD4F66" w:rsidRPr="00AD4F66" w:rsidRDefault="005C168E" w:rsidP="00AD4F66">
            <w:r>
              <w:t>с</w:t>
            </w:r>
            <w:r w:rsidR="00AD4F66" w:rsidRPr="00AD4F66">
              <w:t>аксафон Тенор</w:t>
            </w:r>
            <w:r>
              <w:t xml:space="preserve"> – </w:t>
            </w:r>
            <w:r w:rsidR="00AD4F66" w:rsidRPr="00AD4F66">
              <w:t>1 шт</w:t>
            </w:r>
            <w:r>
              <w:t>.;</w:t>
            </w:r>
          </w:p>
          <w:p w:rsidR="00AD4F66" w:rsidRPr="00AD4F66" w:rsidRDefault="005C168E" w:rsidP="00AD4F66">
            <w:r>
              <w:t>б</w:t>
            </w:r>
            <w:r w:rsidR="00AD4F66" w:rsidRPr="00AD4F66">
              <w:t>ольшой барабан</w:t>
            </w:r>
            <w:r>
              <w:t xml:space="preserve"> –</w:t>
            </w:r>
            <w:r w:rsidR="00AD4F66" w:rsidRPr="00AD4F66">
              <w:t xml:space="preserve"> 1 щт</w:t>
            </w:r>
            <w:r>
              <w:t>.;</w:t>
            </w:r>
          </w:p>
          <w:p w:rsidR="00AD4F66" w:rsidRPr="00AD4F66" w:rsidRDefault="005C168E" w:rsidP="00AD4F66">
            <w:r>
              <w:t>б</w:t>
            </w:r>
            <w:r w:rsidR="00AD4F66" w:rsidRPr="00AD4F66">
              <w:t>аян Юпитер 1 /4</w:t>
            </w:r>
            <w:r>
              <w:t xml:space="preserve"> –</w:t>
            </w:r>
            <w:r w:rsidR="00AD4F66" w:rsidRPr="00AD4F66">
              <w:t xml:space="preserve"> 1 шт.</w:t>
            </w:r>
            <w:r>
              <w:t>;</w:t>
            </w:r>
          </w:p>
          <w:p w:rsidR="00AD4F66" w:rsidRPr="00AD4F66" w:rsidRDefault="00AD4F66" w:rsidP="00AD4F66">
            <w:r w:rsidRPr="00AD4F66">
              <w:t>Аккордеон 1 /2Weltmeister</w:t>
            </w:r>
            <w:r w:rsidR="005C168E">
              <w:t xml:space="preserve"> –</w:t>
            </w:r>
            <w:r w:rsidRPr="00AD4F66">
              <w:t xml:space="preserve"> 1 шт.</w:t>
            </w:r>
            <w:r w:rsidR="00594F0C">
              <w:t>;</w:t>
            </w:r>
          </w:p>
          <w:p w:rsidR="00AD4F66" w:rsidRPr="00AD4F66" w:rsidRDefault="00AD4F66" w:rsidP="00AD4F66">
            <w:r w:rsidRPr="00AD4F66">
              <w:t>Скрипка 1 /8 – 1 шт</w:t>
            </w:r>
            <w:r w:rsidR="00594F0C">
              <w:t>.;</w:t>
            </w:r>
          </w:p>
          <w:p w:rsidR="00AD4F66" w:rsidRPr="00AD4F66" w:rsidRDefault="00AD4F66" w:rsidP="00AD4F66">
            <w:r w:rsidRPr="00AD4F66">
              <w:t>2.</w:t>
            </w:r>
            <w:r w:rsidR="00594F0C">
              <w:t xml:space="preserve"> </w:t>
            </w:r>
            <w:r w:rsidRPr="00AD4F66">
              <w:t>Потребность в основной учебно-методической литературе</w:t>
            </w:r>
            <w:r w:rsidR="00594F0C">
              <w:t>:</w:t>
            </w:r>
          </w:p>
          <w:p w:rsidR="00AD4F66" w:rsidRPr="00AD4F66" w:rsidRDefault="00AD4F66" w:rsidP="00AD4F66">
            <w:r w:rsidRPr="00AD4F66">
              <w:t>Живопись История изобразительного искусства</w:t>
            </w:r>
            <w:r w:rsidR="00825C78">
              <w:t>.</w:t>
            </w:r>
          </w:p>
          <w:p w:rsidR="00AD4F66" w:rsidRPr="00AD4F66" w:rsidRDefault="00AD4F66" w:rsidP="00AD4F66">
            <w:r w:rsidRPr="00AD4F66">
              <w:t xml:space="preserve">История изобразительного искусства. </w:t>
            </w:r>
            <w:r w:rsidR="00C35847" w:rsidRPr="00AD4F66">
              <w:t xml:space="preserve">А.Л.Филиппова. </w:t>
            </w:r>
            <w:r w:rsidRPr="00AD4F66">
              <w:t>Часть 1</w:t>
            </w:r>
            <w:r w:rsidR="00FF737A">
              <w:t xml:space="preserve"> – </w:t>
            </w:r>
            <w:r w:rsidRPr="00AD4F66">
              <w:t>4 (Учебые пособия + СD). Учебное пособие по истории искусства для учащихся детских художественных школ и школ искусств, обучающихся по дополнительной предпрофессиональной программе в области изобразительного ис</w:t>
            </w:r>
            <w:r w:rsidR="00FF737A">
              <w:t xml:space="preserve">кусства «Живопись». </w:t>
            </w:r>
            <w:r w:rsidRPr="00AD4F66">
              <w:t>Учебное пособие полностью соответствует примерной программе по предмету ПО.02.УП.02</w:t>
            </w:r>
            <w:r w:rsidR="006902FB">
              <w:t>.</w:t>
            </w:r>
            <w:r w:rsidRPr="00AD4F66">
              <w:t xml:space="preserve"> История изобразительного искусства. Тематическое планирование соблюдено. Пособие представляет собой комплект учебник + СD. Учебник содержит только текст, все иллюстрации сведены на диск, ра</w:t>
            </w:r>
            <w:r w:rsidR="00825C78">
              <w:t xml:space="preserve">збиты по темам (в презентации). Краснодар. </w:t>
            </w:r>
            <w:r w:rsidRPr="00AD4F66">
              <w:t>2016, 2017,</w:t>
            </w:r>
            <w:r w:rsidR="00825C78">
              <w:t xml:space="preserve"> 2018, </w:t>
            </w:r>
            <w:r w:rsidRPr="00AD4F66">
              <w:t xml:space="preserve">комплект </w:t>
            </w:r>
            <w:r w:rsidR="00825C78">
              <w:t xml:space="preserve">– </w:t>
            </w:r>
            <w:r w:rsidRPr="00AD4F66">
              <w:t>60 шт</w:t>
            </w:r>
            <w:r w:rsidR="00825C78">
              <w:t>.;</w:t>
            </w:r>
          </w:p>
          <w:p w:rsidR="00AD4F66" w:rsidRPr="00AD4F66" w:rsidRDefault="00AD4F66" w:rsidP="00AD4F66">
            <w:r w:rsidRPr="00AD4F66">
              <w:t>Живопись</w:t>
            </w:r>
            <w:r w:rsidR="00825C78">
              <w:t>.</w:t>
            </w:r>
            <w:r w:rsidRPr="00AD4F66">
              <w:t xml:space="preserve"> Пленер</w:t>
            </w:r>
            <w:r w:rsidR="00825C78">
              <w:t>. В.К. Кузин. Рисунок. Наброски и зарисовки</w:t>
            </w:r>
            <w:r w:rsidRPr="00AD4F66">
              <w:t>.</w:t>
            </w:r>
            <w:r w:rsidR="00825C78">
              <w:t xml:space="preserve"> –</w:t>
            </w:r>
            <w:r w:rsidRPr="00AD4F66">
              <w:t xml:space="preserve"> 2 шт</w:t>
            </w:r>
            <w:r w:rsidR="00825C78">
              <w:t>.;</w:t>
            </w:r>
          </w:p>
          <w:p w:rsidR="00AD4F66" w:rsidRPr="00AD4F66" w:rsidRDefault="00AD4F66" w:rsidP="00AD4F66">
            <w:r w:rsidRPr="00AD4F66">
              <w:t>Живопись</w:t>
            </w:r>
            <w:r w:rsidR="00825C78">
              <w:t>.</w:t>
            </w:r>
            <w:r w:rsidRPr="00AD4F66">
              <w:t xml:space="preserve"> Декоративно</w:t>
            </w:r>
            <w:r w:rsidR="00825C78">
              <w:t>-</w:t>
            </w:r>
            <w:r w:rsidRPr="00AD4F66">
              <w:t>прикладное искусство</w:t>
            </w:r>
            <w:r w:rsidR="00825C78">
              <w:t>.</w:t>
            </w:r>
            <w:r w:rsidRPr="00AD4F66">
              <w:t xml:space="preserve"> А.Л.Филиппова.</w:t>
            </w:r>
            <w:r w:rsidR="00825C78">
              <w:t xml:space="preserve"> </w:t>
            </w:r>
            <w:r w:rsidRPr="00AD4F66">
              <w:t xml:space="preserve">История народной культуры </w:t>
            </w:r>
            <w:r w:rsidR="00825C78">
              <w:br/>
            </w:r>
            <w:r w:rsidRPr="00AD4F66">
              <w:t xml:space="preserve">и изобразительного искусства. Часть 1. Учебное пособие соответствует примерной программе </w:t>
            </w:r>
            <w:r w:rsidR="00825C78">
              <w:br/>
            </w:r>
            <w:r w:rsidRPr="00AD4F66">
              <w:t>по предмету ПО.02.УП.02</w:t>
            </w:r>
            <w:r w:rsidR="00825C78">
              <w:t>.</w:t>
            </w:r>
            <w:r w:rsidRPr="00AD4F66">
              <w:t xml:space="preserve"> История народной культуры и изобразительного искусства. Предназна-чено для учащихся детских художественных школ и школ искусств, обучающихся по дополни-тельной предпрофессиональной программе в области изобразительного искусства «Декоративно-прикладное творчество».</w:t>
            </w:r>
            <w:r w:rsidR="00825C78">
              <w:t xml:space="preserve"> Тематическое планирование </w:t>
            </w:r>
            <w:r w:rsidRPr="00AD4F66">
              <w:t>соблюдено. Пособие представляет собой комплект учебник + СD. Учебник содержит только текст, все иллюстрации сведены на диск, ра</w:t>
            </w:r>
            <w:r w:rsidR="00825C78">
              <w:t>збиты по темам (в презентации). Краснодар. 2018. К</w:t>
            </w:r>
            <w:r w:rsidRPr="00AD4F66">
              <w:t xml:space="preserve">омплект </w:t>
            </w:r>
            <w:r w:rsidR="00825C78">
              <w:t xml:space="preserve">– </w:t>
            </w:r>
            <w:r w:rsidRPr="00AD4F66">
              <w:t>20 шт</w:t>
            </w:r>
            <w:r w:rsidR="00C35847">
              <w:t>.;</w:t>
            </w:r>
          </w:p>
          <w:p w:rsidR="00AD4F66" w:rsidRPr="00AD4F66" w:rsidRDefault="00AD4F66" w:rsidP="00AD4F66">
            <w:r w:rsidRPr="00AD4F66">
              <w:t xml:space="preserve">Основы декоративно-прикладного искусства. </w:t>
            </w:r>
            <w:r w:rsidR="00C35847" w:rsidRPr="00AD4F66">
              <w:t xml:space="preserve">М.В.Соколов. </w:t>
            </w:r>
            <w:r w:rsidR="00C35847">
              <w:t>Учебник –</w:t>
            </w:r>
            <w:r w:rsidRPr="00AD4F66">
              <w:t xml:space="preserve"> 2 шт</w:t>
            </w:r>
            <w:r w:rsidR="00C35847">
              <w:t>.;</w:t>
            </w:r>
          </w:p>
          <w:p w:rsidR="00AD4F66" w:rsidRPr="00AD4F66" w:rsidRDefault="00AD4F66" w:rsidP="00AD4F66">
            <w:r w:rsidRPr="00AD4F66">
              <w:t xml:space="preserve">Основы декоративно-прикладного искусства. </w:t>
            </w:r>
            <w:r w:rsidR="00C35847" w:rsidRPr="00AD4F66">
              <w:t>Л. В. Косогорова, Л.В.</w:t>
            </w:r>
            <w:r w:rsidR="00C35847">
              <w:t xml:space="preserve"> </w:t>
            </w:r>
            <w:r w:rsidR="00C35847" w:rsidRPr="00AD4F66">
              <w:t xml:space="preserve">Неретина. </w:t>
            </w:r>
            <w:r w:rsidR="00C35847">
              <w:t>Учебник –</w:t>
            </w:r>
            <w:r w:rsidRPr="00AD4F66">
              <w:t xml:space="preserve"> 2 шт</w:t>
            </w:r>
            <w:r w:rsidR="00C35847">
              <w:t>.</w:t>
            </w:r>
          </w:p>
          <w:p w:rsidR="00AD4F66" w:rsidRPr="00AD4F66" w:rsidRDefault="00AD4F66" w:rsidP="00AD4F66">
            <w:r w:rsidRPr="00AD4F66">
              <w:t>Живопись Компьютерная графика</w:t>
            </w:r>
            <w:r w:rsidR="00C35847">
              <w:t>.</w:t>
            </w:r>
          </w:p>
          <w:p w:rsidR="00AD4F66" w:rsidRPr="00AD4F66" w:rsidRDefault="00AD4F66" w:rsidP="00AD4F66">
            <w:r w:rsidRPr="00AD4F66">
              <w:t>Композиция в дизайне</w:t>
            </w:r>
            <w:r w:rsidR="00C35847">
              <w:t>. Виталий Устин –</w:t>
            </w:r>
            <w:r w:rsidRPr="00AD4F66">
              <w:t xml:space="preserve"> 2 шт</w:t>
            </w:r>
            <w:r w:rsidR="00C35847">
              <w:t>.;</w:t>
            </w:r>
          </w:p>
          <w:p w:rsidR="00AD4F66" w:rsidRPr="00AD4F66" w:rsidRDefault="00AD4F66" w:rsidP="00AD4F66">
            <w:r w:rsidRPr="00AD4F66">
              <w:t>Пропедевтика в дизайне</w:t>
            </w:r>
            <w:r w:rsidR="00C35847">
              <w:t>. Г.М. Гусейнов –</w:t>
            </w:r>
            <w:r w:rsidRPr="00AD4F66">
              <w:t xml:space="preserve"> 2 шт</w:t>
            </w:r>
            <w:r w:rsidR="00C35847">
              <w:t>.;</w:t>
            </w:r>
          </w:p>
          <w:p w:rsidR="001F2E9E" w:rsidRDefault="00AD4F66" w:rsidP="001D2EEC">
            <w:r w:rsidRPr="00AD4F66">
              <w:t>Рисунок для индустриальных дизайнеров</w:t>
            </w:r>
            <w:r w:rsidR="00C35847">
              <w:t>.</w:t>
            </w:r>
            <w:r w:rsidR="00C35847" w:rsidRPr="00AD4F66">
              <w:t xml:space="preserve"> Фернандо Хулиан и Хесус Альбаррасин</w:t>
            </w:r>
            <w:r w:rsidR="00C35847">
              <w:t xml:space="preserve"> –</w:t>
            </w:r>
            <w:r w:rsidRPr="00AD4F66">
              <w:t xml:space="preserve"> 2 шт</w:t>
            </w:r>
            <w:r w:rsidR="00C35847">
              <w:t>.</w:t>
            </w:r>
          </w:p>
        </w:tc>
        <w:tc>
          <w:tcPr>
            <w:tcW w:w="1418" w:type="dxa"/>
            <w:shd w:val="clear" w:color="auto" w:fill="auto"/>
          </w:tcPr>
          <w:p w:rsidR="001F2E9E" w:rsidRDefault="00AD4F66" w:rsidP="00B81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786" w:type="dxa"/>
          </w:tcPr>
          <w:p w:rsidR="00AD4F66" w:rsidRDefault="00AD4F66" w:rsidP="00AD4F66">
            <w:pPr>
              <w:jc w:val="center"/>
              <w:rPr>
                <w:color w:val="000000"/>
              </w:rPr>
            </w:pPr>
            <w:r w:rsidRPr="00CB08B1">
              <w:rPr>
                <w:color w:val="000000"/>
              </w:rPr>
              <w:t>Романцова Т.В.</w:t>
            </w:r>
            <w:r>
              <w:rPr>
                <w:color w:val="000000"/>
              </w:rPr>
              <w:t xml:space="preserve"> – </w:t>
            </w:r>
            <w:r w:rsidRPr="00CB08B1">
              <w:rPr>
                <w:color w:val="000000"/>
              </w:rPr>
              <w:t xml:space="preserve">директор муниципального учреждения «Управление образования, культуры, спорта и молодежной политики администрации городского округа </w:t>
            </w:r>
            <w:r>
              <w:rPr>
                <w:color w:val="000000"/>
              </w:rPr>
              <w:br/>
            </w:r>
            <w:r w:rsidRPr="00CB08B1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ТО Светлый </w:t>
            </w:r>
            <w:r>
              <w:rPr>
                <w:color w:val="000000"/>
              </w:rPr>
              <w:br/>
              <w:t>Саратовской области»;</w:t>
            </w:r>
          </w:p>
          <w:p w:rsidR="001F2E9E" w:rsidRPr="00CB08B1" w:rsidRDefault="00AD4F66" w:rsidP="00AD4F66">
            <w:pPr>
              <w:jc w:val="center"/>
              <w:rPr>
                <w:color w:val="000000"/>
              </w:rPr>
            </w:pPr>
            <w:r w:rsidRPr="00CB08B1">
              <w:rPr>
                <w:color w:val="000000"/>
              </w:rPr>
              <w:t>Климова Д.М. – директор муниципального учреждения дополнительного образования «Детская школа искусств» городского округа ЗАТО Светлый Саратовской области</w:t>
            </w:r>
          </w:p>
        </w:tc>
      </w:tr>
    </w:tbl>
    <w:p w:rsidR="00C35847" w:rsidRDefault="005E0CBE" w:rsidP="005E0CBE">
      <w:pPr>
        <w:jc w:val="center"/>
      </w:pPr>
      <w:r>
        <w:lastRenderedPageBreak/>
        <w:t>7</w:t>
      </w:r>
    </w:p>
    <w:p w:rsidR="00A83848" w:rsidRDefault="00A83848" w:rsidP="005E0CBE">
      <w:pPr>
        <w:jc w:val="center"/>
      </w:pPr>
    </w:p>
    <w:tbl>
      <w:tblPr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10456"/>
        <w:gridCol w:w="1418"/>
        <w:gridCol w:w="3786"/>
      </w:tblGrid>
      <w:tr w:rsidR="00A83848" w:rsidRPr="00CB08B1" w:rsidTr="00AD4F66">
        <w:trPr>
          <w:cantSplit/>
        </w:trPr>
        <w:tc>
          <w:tcPr>
            <w:tcW w:w="10456" w:type="dxa"/>
            <w:shd w:val="clear" w:color="auto" w:fill="auto"/>
            <w:vAlign w:val="center"/>
          </w:tcPr>
          <w:p w:rsidR="00A83848" w:rsidRPr="00A83848" w:rsidRDefault="00A83848" w:rsidP="00A83848">
            <w:r>
              <w:br w:type="page"/>
              <w:t xml:space="preserve">1. </w:t>
            </w:r>
            <w:r w:rsidRPr="00A83848">
              <w:t>Перечень музыкальных инструментов</w:t>
            </w:r>
            <w:r>
              <w:t>:</w:t>
            </w:r>
          </w:p>
          <w:p w:rsidR="00A83848" w:rsidRPr="00A83848" w:rsidRDefault="00A83848" w:rsidP="00A83848">
            <w:r>
              <w:t>б</w:t>
            </w:r>
            <w:r w:rsidRPr="00A83848">
              <w:t>аян Юпитер малый</w:t>
            </w:r>
            <w:r>
              <w:t xml:space="preserve"> –</w:t>
            </w:r>
            <w:r w:rsidRPr="00A83848">
              <w:t xml:space="preserve"> 1 шт.</w:t>
            </w:r>
            <w:r>
              <w:t>;</w:t>
            </w:r>
          </w:p>
          <w:p w:rsidR="00A83848" w:rsidRPr="00A83848" w:rsidRDefault="00A83848" w:rsidP="00A83848">
            <w:r>
              <w:t>а</w:t>
            </w:r>
            <w:r w:rsidRPr="00A83848">
              <w:t>ккордеон концертный Weltmeister</w:t>
            </w:r>
            <w:r>
              <w:t xml:space="preserve"> –</w:t>
            </w:r>
            <w:r w:rsidRPr="00A83848">
              <w:t xml:space="preserve"> 1 шт.</w:t>
            </w:r>
            <w:r>
              <w:t>;</w:t>
            </w:r>
          </w:p>
          <w:p w:rsidR="00A83848" w:rsidRPr="00A83848" w:rsidRDefault="00A83848" w:rsidP="00A83848">
            <w:r>
              <w:t>с</w:t>
            </w:r>
            <w:r w:rsidRPr="00A83848">
              <w:t>крипка 1 /4 – 1 шт</w:t>
            </w:r>
            <w:r>
              <w:t>.;</w:t>
            </w:r>
          </w:p>
          <w:p w:rsidR="00A83848" w:rsidRPr="00A83848" w:rsidRDefault="00A83848" w:rsidP="00A83848">
            <w:r>
              <w:t>к</w:t>
            </w:r>
            <w:r w:rsidRPr="00A83848">
              <w:t>ларнет</w:t>
            </w:r>
            <w:r w:rsidR="00817ECC">
              <w:t xml:space="preserve"> – </w:t>
            </w:r>
            <w:r w:rsidRPr="00A83848">
              <w:t>2 шт</w:t>
            </w:r>
            <w:r>
              <w:t>.</w:t>
            </w:r>
            <w:r w:rsidR="00817ECC">
              <w:t>;</w:t>
            </w:r>
          </w:p>
          <w:p w:rsidR="00A83848" w:rsidRPr="00A83848" w:rsidRDefault="00817ECC" w:rsidP="00A83848">
            <w:r>
              <w:t>с</w:t>
            </w:r>
            <w:r w:rsidR="00A83848" w:rsidRPr="00A83848">
              <w:t>аксафон Сапрано</w:t>
            </w:r>
            <w:r>
              <w:t xml:space="preserve"> –</w:t>
            </w:r>
            <w:r w:rsidR="00A83848" w:rsidRPr="00A83848">
              <w:t xml:space="preserve"> 1 шт</w:t>
            </w:r>
            <w:r>
              <w:t>.</w:t>
            </w:r>
          </w:p>
          <w:p w:rsidR="00A83848" w:rsidRPr="00A83848" w:rsidRDefault="00A83848" w:rsidP="00A83848">
            <w:r w:rsidRPr="00A83848">
              <w:t>2.</w:t>
            </w:r>
            <w:r w:rsidR="00817ECC">
              <w:t xml:space="preserve"> </w:t>
            </w:r>
            <w:r w:rsidRPr="00A83848">
              <w:t>Потребность в основной учебно-методической литературе</w:t>
            </w:r>
            <w:r w:rsidR="00817ECC">
              <w:t>:</w:t>
            </w:r>
          </w:p>
          <w:p w:rsidR="00A83848" w:rsidRPr="00817ECC" w:rsidRDefault="00A83848" w:rsidP="00A83848">
            <w:r w:rsidRPr="00817ECC">
              <w:rPr>
                <w:color w:val="000000"/>
              </w:rPr>
              <w:t>Хоровое пение Хор.</w:t>
            </w:r>
            <w:r w:rsidR="00817ECC">
              <w:rPr>
                <w:color w:val="000000"/>
              </w:rPr>
              <w:t xml:space="preserve"> </w:t>
            </w:r>
            <w:hyperlink r:id="rId11" w:history="1">
              <w:r w:rsidRPr="00817ECC">
                <w:rPr>
                  <w:rStyle w:val="af1"/>
                  <w:color w:val="000000"/>
                  <w:u w:val="none"/>
                </w:rPr>
                <w:t>Серия</w:t>
              </w:r>
              <w:r w:rsidR="00817ECC">
                <w:rPr>
                  <w:rStyle w:val="af1"/>
                  <w:color w:val="000000"/>
                  <w:u w:val="none"/>
                </w:rPr>
                <w:t>. Нотные папки хормейстера.</w:t>
              </w:r>
              <w:r w:rsidRPr="00817ECC">
                <w:rPr>
                  <w:rStyle w:val="af1"/>
                  <w:color w:val="000000"/>
                  <w:u w:val="none"/>
                </w:rPr>
                <w:t xml:space="preserve"> №</w:t>
              </w:r>
              <w:r w:rsidR="00817ECC">
                <w:rPr>
                  <w:rStyle w:val="af1"/>
                  <w:color w:val="000000"/>
                  <w:u w:val="none"/>
                </w:rPr>
                <w:t>№</w:t>
              </w:r>
              <w:r w:rsidRPr="00817ECC">
                <w:rPr>
                  <w:rStyle w:val="af1"/>
                  <w:color w:val="000000"/>
                  <w:u w:val="none"/>
                </w:rPr>
                <w:t xml:space="preserve"> 1</w:t>
              </w:r>
              <w:r w:rsidR="00817ECC">
                <w:rPr>
                  <w:rStyle w:val="af1"/>
                  <w:color w:val="000000"/>
                  <w:u w:val="none"/>
                </w:rPr>
                <w:t xml:space="preserve"> – 7.</w:t>
              </w:r>
              <w:r w:rsidRPr="00817ECC">
                <w:rPr>
                  <w:rStyle w:val="af1"/>
                  <w:color w:val="000000"/>
                  <w:u w:val="none"/>
                </w:rPr>
                <w:t xml:space="preserve"> Хоровая лаборатори</w:t>
              </w:r>
              <w:r w:rsidR="00817ECC">
                <w:rPr>
                  <w:rStyle w:val="af1"/>
                  <w:color w:val="000000"/>
                  <w:u w:val="none"/>
                </w:rPr>
                <w:t>я. Музыка для детей и юношества</w:t>
              </w:r>
              <w:r w:rsidRPr="00817ECC">
                <w:rPr>
                  <w:rStyle w:val="af1"/>
                  <w:color w:val="000000"/>
                  <w:u w:val="none"/>
                </w:rPr>
                <w:t xml:space="preserve"> №</w:t>
              </w:r>
              <w:r w:rsidR="00817ECC">
                <w:rPr>
                  <w:rStyle w:val="af1"/>
                  <w:color w:val="000000"/>
                  <w:u w:val="none"/>
                </w:rPr>
                <w:t xml:space="preserve">№ </w:t>
              </w:r>
              <w:r w:rsidRPr="00817ECC">
                <w:rPr>
                  <w:rStyle w:val="af1"/>
                  <w:color w:val="000000"/>
                  <w:u w:val="none"/>
                </w:rPr>
                <w:t>1</w:t>
              </w:r>
              <w:r w:rsidR="00817ECC">
                <w:rPr>
                  <w:rStyle w:val="af1"/>
                  <w:color w:val="000000"/>
                  <w:u w:val="none"/>
                </w:rPr>
                <w:t xml:space="preserve"> – </w:t>
              </w:r>
              <w:r w:rsidRPr="00817ECC">
                <w:rPr>
                  <w:rStyle w:val="af1"/>
                  <w:color w:val="000000"/>
                  <w:u w:val="none"/>
                </w:rPr>
                <w:t>9</w:t>
              </w:r>
            </w:hyperlink>
            <w:r w:rsidRPr="00817ECC">
              <w:rPr>
                <w:color w:val="000000"/>
              </w:rPr>
              <w:t xml:space="preserve"> – 10 ш</w:t>
            </w:r>
            <w:r w:rsidR="00817ECC">
              <w:rPr>
                <w:color w:val="000000"/>
              </w:rPr>
              <w:t>т.;</w:t>
            </w:r>
            <w:r w:rsidRPr="00817ECC">
              <w:rPr>
                <w:color w:val="000000"/>
              </w:rPr>
              <w:t xml:space="preserve"> </w:t>
            </w:r>
          </w:p>
          <w:p w:rsidR="00A83848" w:rsidRPr="00A83848" w:rsidRDefault="00A83848" w:rsidP="00A83848">
            <w:r w:rsidRPr="00817ECC">
              <w:rPr>
                <w:color w:val="000000"/>
              </w:rPr>
              <w:t>Сольфеджио</w:t>
            </w:r>
            <w:r w:rsidR="00817ECC">
              <w:rPr>
                <w:color w:val="000000"/>
              </w:rPr>
              <w:t>.</w:t>
            </w:r>
            <w:r w:rsidRPr="00817ECC">
              <w:rPr>
                <w:color w:val="000000"/>
              </w:rPr>
              <w:t xml:space="preserve"> Металлиди Ж., Перцовская</w:t>
            </w:r>
            <w:r w:rsidRPr="00A83848">
              <w:rPr>
                <w:color w:val="000000"/>
              </w:rPr>
              <w:t xml:space="preserve"> А. Мы играем, сочиняем и поем.1</w:t>
            </w:r>
            <w:r w:rsidR="00817ECC">
              <w:rPr>
                <w:color w:val="000000"/>
              </w:rPr>
              <w:t xml:space="preserve"> – </w:t>
            </w:r>
            <w:r w:rsidRPr="00A83848">
              <w:rPr>
                <w:color w:val="000000"/>
              </w:rPr>
              <w:t>8 класс – 20 шт</w:t>
            </w:r>
            <w:r w:rsidR="00817ECC">
              <w:rPr>
                <w:color w:val="000000"/>
              </w:rPr>
              <w:t>.;</w:t>
            </w:r>
          </w:p>
          <w:p w:rsidR="00A83848" w:rsidRPr="00A83848" w:rsidRDefault="00A83848" w:rsidP="00A83848">
            <w:r w:rsidRPr="00A83848">
              <w:rPr>
                <w:color w:val="000000"/>
              </w:rPr>
              <w:t>Основы дирижирования</w:t>
            </w:r>
            <w:r w:rsidR="00817ECC">
              <w:rPr>
                <w:color w:val="000000"/>
              </w:rPr>
              <w:t>.</w:t>
            </w:r>
            <w:r w:rsidRPr="00A83848">
              <w:rPr>
                <w:color w:val="000000"/>
              </w:rPr>
              <w:t xml:space="preserve"> Хрестоматия по дирижированию</w:t>
            </w:r>
            <w:r w:rsidR="00817ECC">
              <w:rPr>
                <w:color w:val="000000"/>
              </w:rPr>
              <w:t>. Х</w:t>
            </w:r>
            <w:r w:rsidRPr="00A83848">
              <w:rPr>
                <w:color w:val="000000"/>
              </w:rPr>
              <w:t>ором без сопровождения и в сопро</w:t>
            </w:r>
            <w:r w:rsidR="00817ECC">
              <w:rPr>
                <w:color w:val="000000"/>
              </w:rPr>
              <w:t>-</w:t>
            </w:r>
            <w:r w:rsidRPr="00A83848">
              <w:rPr>
                <w:color w:val="000000"/>
              </w:rPr>
              <w:t>вождении фортепиано</w:t>
            </w:r>
            <w:r w:rsidR="00817ECC">
              <w:rPr>
                <w:color w:val="000000"/>
              </w:rPr>
              <w:t xml:space="preserve">. </w:t>
            </w:r>
            <w:r w:rsidRPr="00A83848">
              <w:rPr>
                <w:color w:val="000000"/>
              </w:rPr>
              <w:t>Е. Красотина, К. Рюмина, Ю. Левит</w:t>
            </w:r>
            <w:r w:rsidR="00817ECC">
              <w:rPr>
                <w:color w:val="000000"/>
              </w:rPr>
              <w:t xml:space="preserve"> –</w:t>
            </w:r>
            <w:r w:rsidRPr="00A83848">
              <w:rPr>
                <w:color w:val="000000"/>
              </w:rPr>
              <w:t xml:space="preserve"> 20шт</w:t>
            </w:r>
            <w:r w:rsidR="00817ECC">
              <w:rPr>
                <w:color w:val="000000"/>
              </w:rPr>
              <w:t>.;</w:t>
            </w:r>
          </w:p>
          <w:p w:rsidR="00A83848" w:rsidRPr="00A83848" w:rsidRDefault="00A83848" w:rsidP="00A83848">
            <w:r w:rsidRPr="00A83848">
              <w:rPr>
                <w:color w:val="000000"/>
              </w:rPr>
              <w:t>Слушание музыки</w:t>
            </w:r>
            <w:r w:rsidR="00817ECC">
              <w:rPr>
                <w:color w:val="000000"/>
              </w:rPr>
              <w:t>.</w:t>
            </w:r>
            <w:r w:rsidRPr="00A83848">
              <w:rPr>
                <w:color w:val="000000"/>
              </w:rPr>
              <w:t xml:space="preserve"> Царева Н.А. Уроки госпожи Мелодии</w:t>
            </w:r>
            <w:r w:rsidR="00817ECC">
              <w:rPr>
                <w:color w:val="000000"/>
              </w:rPr>
              <w:t>.</w:t>
            </w:r>
            <w:r w:rsidRPr="00A83848">
              <w:rPr>
                <w:color w:val="000000"/>
              </w:rPr>
              <w:t xml:space="preserve"> 1</w:t>
            </w:r>
            <w:r w:rsidR="00817ECC">
              <w:rPr>
                <w:color w:val="000000"/>
              </w:rPr>
              <w:t xml:space="preserve"> – </w:t>
            </w:r>
            <w:r w:rsidRPr="00A83848">
              <w:rPr>
                <w:color w:val="000000"/>
              </w:rPr>
              <w:t xml:space="preserve">3 класс </w:t>
            </w:r>
            <w:r w:rsidR="00817ECC">
              <w:rPr>
                <w:color w:val="000000"/>
              </w:rPr>
              <w:t xml:space="preserve">– </w:t>
            </w:r>
            <w:r w:rsidRPr="00A83848">
              <w:rPr>
                <w:color w:val="000000"/>
              </w:rPr>
              <w:t>10шт</w:t>
            </w:r>
            <w:r w:rsidR="00817ECC">
              <w:rPr>
                <w:color w:val="000000"/>
              </w:rPr>
              <w:t>.;</w:t>
            </w:r>
          </w:p>
          <w:p w:rsidR="00A83848" w:rsidRPr="00A83848" w:rsidRDefault="00A83848" w:rsidP="00A83848">
            <w:r w:rsidRPr="00A83848">
              <w:rPr>
                <w:color w:val="000000"/>
              </w:rPr>
              <w:t>Фортепиано</w:t>
            </w:r>
            <w:r w:rsidR="00817ECC">
              <w:rPr>
                <w:color w:val="000000"/>
              </w:rPr>
              <w:t>.</w:t>
            </w:r>
            <w:r w:rsidRPr="00A83848">
              <w:rPr>
                <w:color w:val="000000"/>
              </w:rPr>
              <w:t xml:space="preserve"> </w:t>
            </w:r>
            <w:r w:rsidR="00817ECC">
              <w:rPr>
                <w:color w:val="000000"/>
              </w:rPr>
              <w:t xml:space="preserve">Нотная литература </w:t>
            </w:r>
            <w:r w:rsidRPr="00A83848">
              <w:rPr>
                <w:color w:val="000000"/>
              </w:rPr>
              <w:t>по общему фортепиано</w:t>
            </w:r>
            <w:r w:rsidR="00817ECC">
              <w:rPr>
                <w:color w:val="000000"/>
              </w:rPr>
              <w:t xml:space="preserve">. </w:t>
            </w:r>
            <w:r w:rsidRPr="00A83848">
              <w:rPr>
                <w:color w:val="000000"/>
              </w:rPr>
              <w:t>1</w:t>
            </w:r>
            <w:r w:rsidR="00817ECC">
              <w:rPr>
                <w:color w:val="000000"/>
              </w:rPr>
              <w:t xml:space="preserve"> – 8 классы</w:t>
            </w:r>
            <w:r w:rsidRPr="00A83848">
              <w:rPr>
                <w:color w:val="000000"/>
              </w:rPr>
              <w:t xml:space="preserve"> </w:t>
            </w:r>
            <w:r w:rsidR="00817ECC">
              <w:rPr>
                <w:color w:val="000000"/>
              </w:rPr>
              <w:t xml:space="preserve">– </w:t>
            </w:r>
            <w:r w:rsidRPr="00A83848">
              <w:rPr>
                <w:color w:val="000000"/>
              </w:rPr>
              <w:t>10 комплектов</w:t>
            </w:r>
            <w:r w:rsidR="00817ECC">
              <w:rPr>
                <w:color w:val="000000"/>
              </w:rPr>
              <w:t>;</w:t>
            </w:r>
          </w:p>
          <w:p w:rsidR="00A83848" w:rsidRPr="00A83848" w:rsidRDefault="00A83848" w:rsidP="00A83848">
            <w:pPr>
              <w:rPr>
                <w:color w:val="000000"/>
              </w:rPr>
            </w:pPr>
            <w:r w:rsidRPr="00A83848">
              <w:rPr>
                <w:color w:val="000000"/>
              </w:rPr>
              <w:t>Музыкальная литература</w:t>
            </w:r>
            <w:r w:rsidR="00817ECC">
              <w:rPr>
                <w:color w:val="000000"/>
              </w:rPr>
              <w:t>.</w:t>
            </w:r>
            <w:r w:rsidRPr="00A83848">
              <w:rPr>
                <w:color w:val="000000"/>
              </w:rPr>
              <w:t xml:space="preserve"> Музыкальная литература зарубежных стран. </w:t>
            </w:r>
            <w:r w:rsidR="00817ECC" w:rsidRPr="00A83848">
              <w:rPr>
                <w:color w:val="000000"/>
              </w:rPr>
              <w:t xml:space="preserve">Прохорова И. </w:t>
            </w:r>
            <w:r w:rsidRPr="00A83848">
              <w:rPr>
                <w:color w:val="000000"/>
              </w:rPr>
              <w:t>– М., 2004., Нотная литература</w:t>
            </w:r>
            <w:r w:rsidR="00817ECC">
              <w:rPr>
                <w:color w:val="000000"/>
              </w:rPr>
              <w:t>. К</w:t>
            </w:r>
            <w:r w:rsidRPr="00A83848">
              <w:rPr>
                <w:color w:val="000000"/>
              </w:rPr>
              <w:t xml:space="preserve">омплект партитур и клавиров (оперы, симфонии и др.) </w:t>
            </w:r>
            <w:r w:rsidR="005E0CBE">
              <w:rPr>
                <w:color w:val="000000"/>
              </w:rPr>
              <w:t>согласно программе по предмету «Музыкальная литература»</w:t>
            </w:r>
            <w:r w:rsidRPr="00A83848">
              <w:rPr>
                <w:color w:val="000000"/>
              </w:rPr>
              <w:t>, Осовицкая З.Е., Казаринова А.С.</w:t>
            </w:r>
            <w:r w:rsidR="005E0CBE">
              <w:rPr>
                <w:color w:val="000000"/>
              </w:rPr>
              <w:t xml:space="preserve"> –</w:t>
            </w:r>
            <w:r w:rsidRPr="00A83848">
              <w:rPr>
                <w:color w:val="000000"/>
              </w:rPr>
              <w:t xml:space="preserve"> 10 шт</w:t>
            </w:r>
            <w:r w:rsidR="005E0CBE">
              <w:rPr>
                <w:color w:val="000000"/>
              </w:rPr>
              <w:t>.;</w:t>
            </w:r>
          </w:p>
          <w:p w:rsidR="00A83848" w:rsidRPr="00A83848" w:rsidRDefault="005E0CBE" w:rsidP="00A83848">
            <w:pPr>
              <w:shd w:val="clear" w:color="auto" w:fill="FFFFFF"/>
              <w:rPr>
                <w:color w:val="000000"/>
              </w:rPr>
            </w:pPr>
            <w:r>
              <w:t>Гитара в джазе</w:t>
            </w:r>
            <w:r w:rsidR="00A83848" w:rsidRPr="00A83848">
              <w:t xml:space="preserve"> (школа игры на гитаре с аудиоприложением)</w:t>
            </w:r>
            <w:r>
              <w:t xml:space="preserve"> </w:t>
            </w:r>
            <w:r w:rsidR="00A83848" w:rsidRPr="00A83848">
              <w:t>для широкого круга гитаристов, учащихся музыкальных учебных заведений, составитель Юрий Щеткин, Пенза 2002г.,</w:t>
            </w:r>
            <w:r>
              <w:rPr>
                <w:color w:val="000000"/>
              </w:rPr>
              <w:t xml:space="preserve"> –</w:t>
            </w:r>
            <w:r w:rsidRPr="00A83848">
              <w:rPr>
                <w:color w:val="000000"/>
              </w:rPr>
              <w:t xml:space="preserve"> </w:t>
            </w:r>
            <w:r w:rsidR="00A83848" w:rsidRPr="00A83848">
              <w:rPr>
                <w:color w:val="000000"/>
              </w:rPr>
              <w:t>2 шт</w:t>
            </w:r>
            <w:r>
              <w:rPr>
                <w:color w:val="000000"/>
              </w:rPr>
              <w:t>.;</w:t>
            </w:r>
          </w:p>
          <w:p w:rsidR="00A83848" w:rsidRPr="00A83848" w:rsidRDefault="00A83848" w:rsidP="00A83848">
            <w:pPr>
              <w:rPr>
                <w:color w:val="000000"/>
              </w:rPr>
            </w:pPr>
            <w:r w:rsidRPr="00A83848">
              <w:rPr>
                <w:color w:val="000000"/>
              </w:rPr>
              <w:t>Народные инструменты</w:t>
            </w:r>
            <w:r w:rsidR="005E0CBE">
              <w:rPr>
                <w:color w:val="000000"/>
              </w:rPr>
              <w:t>.</w:t>
            </w:r>
            <w:r w:rsidRPr="00A83848">
              <w:rPr>
                <w:color w:val="000000"/>
              </w:rPr>
              <w:t xml:space="preserve"> Специальность и чтение с листа</w:t>
            </w:r>
            <w:r w:rsidR="005E0CBE">
              <w:rPr>
                <w:color w:val="000000"/>
              </w:rPr>
              <w:t>.</w:t>
            </w:r>
            <w:r w:rsidRPr="00A83848">
              <w:rPr>
                <w:color w:val="000000"/>
              </w:rPr>
              <w:t xml:space="preserve"> Нотная литература: педагогический репертуар (1</w:t>
            </w:r>
            <w:r w:rsidR="005E0CBE">
              <w:rPr>
                <w:color w:val="000000"/>
              </w:rPr>
              <w:t xml:space="preserve"> – </w:t>
            </w:r>
            <w:r w:rsidRPr="00A83848">
              <w:rPr>
                <w:color w:val="000000"/>
              </w:rPr>
              <w:t>8 классы)</w:t>
            </w:r>
            <w:r w:rsidR="005E0CBE">
              <w:rPr>
                <w:color w:val="000000"/>
              </w:rPr>
              <w:t xml:space="preserve"> –</w:t>
            </w:r>
            <w:r w:rsidRPr="00A83848">
              <w:rPr>
                <w:color w:val="000000"/>
              </w:rPr>
              <w:t xml:space="preserve"> 10 шт</w:t>
            </w:r>
            <w:r w:rsidR="005E0CBE">
              <w:rPr>
                <w:color w:val="000000"/>
              </w:rPr>
              <w:t>.;</w:t>
            </w:r>
          </w:p>
          <w:p w:rsidR="00A83848" w:rsidRPr="00A83848" w:rsidRDefault="00A83848" w:rsidP="00A83848">
            <w:pPr>
              <w:rPr>
                <w:color w:val="000000"/>
              </w:rPr>
            </w:pPr>
            <w:r w:rsidRPr="00A83848">
              <w:rPr>
                <w:color w:val="000000"/>
              </w:rPr>
              <w:t>Сольфеджио</w:t>
            </w:r>
            <w:r w:rsidR="005E0CBE">
              <w:rPr>
                <w:color w:val="000000"/>
              </w:rPr>
              <w:t>.</w:t>
            </w:r>
            <w:r w:rsidRPr="00A83848">
              <w:rPr>
                <w:color w:val="000000"/>
              </w:rPr>
              <w:t xml:space="preserve"> Металлиди Ж., Перцовская А. Мы играем, сочиняем и поем.1</w:t>
            </w:r>
            <w:r w:rsidR="005E0CBE">
              <w:rPr>
                <w:color w:val="000000"/>
              </w:rPr>
              <w:t xml:space="preserve"> – </w:t>
            </w:r>
            <w:r w:rsidRPr="00A83848">
              <w:rPr>
                <w:color w:val="000000"/>
              </w:rPr>
              <w:t>8 класс – 10 шт</w:t>
            </w:r>
            <w:r w:rsidR="005E0CBE">
              <w:rPr>
                <w:color w:val="000000"/>
              </w:rPr>
              <w:t>.;</w:t>
            </w:r>
          </w:p>
          <w:p w:rsidR="00A83848" w:rsidRPr="00A83848" w:rsidRDefault="00A83848" w:rsidP="00A83848">
            <w:pPr>
              <w:rPr>
                <w:color w:val="000000"/>
              </w:rPr>
            </w:pPr>
            <w:r w:rsidRPr="00A83848">
              <w:rPr>
                <w:color w:val="000000"/>
              </w:rPr>
              <w:t>Хоровой класс</w:t>
            </w:r>
            <w:r w:rsidR="005E0CBE">
              <w:rPr>
                <w:color w:val="000000"/>
              </w:rPr>
              <w:t>.</w:t>
            </w:r>
            <w:r w:rsidRPr="00A83848">
              <w:rPr>
                <w:color w:val="000000"/>
              </w:rPr>
              <w:t xml:space="preserve"> </w:t>
            </w:r>
            <w:hyperlink r:id="rId12" w:history="1">
              <w:r w:rsidR="005E0CBE">
                <w:rPr>
                  <w:rStyle w:val="af1"/>
                  <w:color w:val="000000"/>
                  <w:u w:val="none"/>
                </w:rPr>
                <w:t>Серия «Нотные папки хормейстера»</w:t>
              </w:r>
              <w:r w:rsidRPr="005E0CBE">
                <w:rPr>
                  <w:rStyle w:val="af1"/>
                  <w:color w:val="000000"/>
                  <w:u w:val="none"/>
                </w:rPr>
                <w:t xml:space="preserve"> №</w:t>
              </w:r>
              <w:r w:rsidR="005E0CBE">
                <w:rPr>
                  <w:rStyle w:val="af1"/>
                  <w:color w:val="000000"/>
                  <w:u w:val="none"/>
                </w:rPr>
                <w:t>№</w:t>
              </w:r>
              <w:r w:rsidRPr="005E0CBE">
                <w:rPr>
                  <w:rStyle w:val="af1"/>
                  <w:color w:val="000000"/>
                  <w:u w:val="none"/>
                </w:rPr>
                <w:t xml:space="preserve"> 1</w:t>
              </w:r>
              <w:r w:rsidR="005E0CBE">
                <w:rPr>
                  <w:rStyle w:val="af1"/>
                  <w:color w:val="000000"/>
                  <w:u w:val="none"/>
                </w:rPr>
                <w:t xml:space="preserve"> – 7.</w:t>
              </w:r>
              <w:r w:rsidRPr="005E0CBE">
                <w:rPr>
                  <w:rStyle w:val="af1"/>
                  <w:color w:val="000000"/>
                  <w:u w:val="none"/>
                </w:rPr>
                <w:t xml:space="preserve"> Хоровая лаборатория. Музыка для детей и юношества» №</w:t>
              </w:r>
              <w:r w:rsidR="005E0CBE">
                <w:rPr>
                  <w:rStyle w:val="af1"/>
                  <w:color w:val="000000"/>
                  <w:u w:val="none"/>
                </w:rPr>
                <w:t xml:space="preserve">№ </w:t>
              </w:r>
              <w:r w:rsidRPr="005E0CBE">
                <w:rPr>
                  <w:rStyle w:val="af1"/>
                  <w:color w:val="000000"/>
                  <w:u w:val="none"/>
                </w:rPr>
                <w:t>1</w:t>
              </w:r>
              <w:r w:rsidR="005E0CBE">
                <w:rPr>
                  <w:rStyle w:val="af1"/>
                  <w:color w:val="000000"/>
                  <w:u w:val="none"/>
                </w:rPr>
                <w:t xml:space="preserve"> – </w:t>
              </w:r>
              <w:r w:rsidRPr="005E0CBE">
                <w:rPr>
                  <w:rStyle w:val="af1"/>
                  <w:color w:val="000000"/>
                  <w:u w:val="none"/>
                </w:rPr>
                <w:t>9</w:t>
              </w:r>
            </w:hyperlink>
            <w:r w:rsidRPr="005E0CBE">
              <w:rPr>
                <w:color w:val="000000"/>
              </w:rPr>
              <w:t xml:space="preserve"> –</w:t>
            </w:r>
            <w:r w:rsidRPr="00A83848">
              <w:rPr>
                <w:color w:val="000000"/>
              </w:rPr>
              <w:t xml:space="preserve"> 10 шт</w:t>
            </w:r>
            <w:r w:rsidR="005E0CBE">
              <w:rPr>
                <w:color w:val="000000"/>
              </w:rPr>
              <w:t>.;</w:t>
            </w:r>
          </w:p>
          <w:p w:rsidR="00A83848" w:rsidRPr="00A83848" w:rsidRDefault="00A83848" w:rsidP="00A83848">
            <w:pPr>
              <w:rPr>
                <w:color w:val="000000"/>
              </w:rPr>
            </w:pPr>
            <w:r w:rsidRPr="00A83848">
              <w:rPr>
                <w:color w:val="000000"/>
              </w:rPr>
              <w:t>Слушание музыки</w:t>
            </w:r>
            <w:r w:rsidR="005E0CBE">
              <w:rPr>
                <w:color w:val="000000"/>
              </w:rPr>
              <w:t>.</w:t>
            </w:r>
            <w:r w:rsidRPr="00A83848">
              <w:rPr>
                <w:color w:val="000000"/>
              </w:rPr>
              <w:t xml:space="preserve"> Царева Н.А. Уроки госпожи Мелодии</w:t>
            </w:r>
            <w:r w:rsidR="00A0038D">
              <w:rPr>
                <w:color w:val="000000"/>
              </w:rPr>
              <w:t>.</w:t>
            </w:r>
            <w:r w:rsidRPr="00A83848">
              <w:rPr>
                <w:color w:val="000000"/>
              </w:rPr>
              <w:t xml:space="preserve"> 1</w:t>
            </w:r>
            <w:r w:rsidR="00A0038D">
              <w:rPr>
                <w:color w:val="000000"/>
              </w:rPr>
              <w:t xml:space="preserve"> – </w:t>
            </w:r>
            <w:r w:rsidRPr="00A83848">
              <w:rPr>
                <w:color w:val="000000"/>
              </w:rPr>
              <w:t>3 класс</w:t>
            </w:r>
            <w:r w:rsidR="00A0038D">
              <w:rPr>
                <w:color w:val="000000"/>
              </w:rPr>
              <w:t>.</w:t>
            </w:r>
            <w:r w:rsidRPr="00A83848">
              <w:rPr>
                <w:color w:val="000000"/>
              </w:rPr>
              <w:t xml:space="preserve"> </w:t>
            </w:r>
            <w:r w:rsidR="00A0038D">
              <w:rPr>
                <w:color w:val="000000"/>
              </w:rPr>
              <w:t>–</w:t>
            </w:r>
            <w:r w:rsidRPr="00A83848">
              <w:rPr>
                <w:color w:val="000000"/>
              </w:rPr>
              <w:t xml:space="preserve"> 10 шт</w:t>
            </w:r>
            <w:r w:rsidR="00A0038D">
              <w:rPr>
                <w:color w:val="000000"/>
              </w:rPr>
              <w:t>.;</w:t>
            </w:r>
          </w:p>
          <w:p w:rsidR="00A83848" w:rsidRPr="00A83848" w:rsidRDefault="00A0038D" w:rsidP="00A8384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Ансамбль. </w:t>
            </w:r>
            <w:r w:rsidR="00A83848" w:rsidRPr="00A83848">
              <w:rPr>
                <w:color w:val="000000"/>
              </w:rPr>
              <w:t>Нотная литература: переложение для ансамбля народных инструментов</w:t>
            </w:r>
            <w:r>
              <w:rPr>
                <w:color w:val="000000"/>
              </w:rPr>
              <w:t>. 2 – 8 классы</w:t>
            </w:r>
            <w:r w:rsidR="00A83848" w:rsidRPr="00A83848">
              <w:rPr>
                <w:color w:val="000000"/>
              </w:rPr>
              <w:t xml:space="preserve"> – 10 шт.</w:t>
            </w:r>
            <w:r>
              <w:rPr>
                <w:color w:val="000000"/>
              </w:rPr>
              <w:t>:</w:t>
            </w:r>
          </w:p>
          <w:p w:rsidR="00A83848" w:rsidRPr="00A83848" w:rsidRDefault="00A83848" w:rsidP="00A83848">
            <w:pPr>
              <w:rPr>
                <w:color w:val="000000"/>
              </w:rPr>
            </w:pPr>
            <w:r w:rsidRPr="00A83848">
              <w:rPr>
                <w:color w:val="000000"/>
              </w:rPr>
              <w:t>Фортепиано</w:t>
            </w:r>
            <w:r w:rsidR="00A0038D">
              <w:rPr>
                <w:color w:val="000000"/>
              </w:rPr>
              <w:t xml:space="preserve">. </w:t>
            </w:r>
            <w:r w:rsidRPr="00A83848">
              <w:rPr>
                <w:color w:val="000000"/>
              </w:rPr>
              <w:t>Нотная ли</w:t>
            </w:r>
            <w:r w:rsidR="00A0038D">
              <w:rPr>
                <w:color w:val="000000"/>
              </w:rPr>
              <w:t xml:space="preserve">тература: по общему фортепиано.2 – 8 классы </w:t>
            </w:r>
            <w:r w:rsidRPr="00A83848">
              <w:rPr>
                <w:color w:val="000000"/>
              </w:rPr>
              <w:t>– 10 шт.</w:t>
            </w:r>
            <w:r w:rsidR="00A0038D">
              <w:rPr>
                <w:color w:val="000000"/>
              </w:rPr>
              <w:t>;</w:t>
            </w:r>
          </w:p>
          <w:p w:rsidR="00A83848" w:rsidRPr="00A83848" w:rsidRDefault="00A83848" w:rsidP="00A83848">
            <w:pPr>
              <w:rPr>
                <w:color w:val="000000"/>
              </w:rPr>
            </w:pPr>
            <w:r w:rsidRPr="00A83848">
              <w:rPr>
                <w:color w:val="000000"/>
              </w:rPr>
              <w:t>Музык</w:t>
            </w:r>
            <w:r w:rsidR="00A0038D">
              <w:rPr>
                <w:color w:val="000000"/>
              </w:rPr>
              <w:t xml:space="preserve">альная литература. </w:t>
            </w:r>
            <w:r w:rsidRPr="00A83848">
              <w:rPr>
                <w:color w:val="000000"/>
              </w:rPr>
              <w:t>Прохорова И. Музыкальная литература зарубежных стран.</w:t>
            </w:r>
            <w:r w:rsidR="00A0038D">
              <w:rPr>
                <w:color w:val="000000"/>
              </w:rPr>
              <w:t xml:space="preserve"> – М., 2004., Нотная литература</w:t>
            </w:r>
            <w:r w:rsidRPr="00A83848">
              <w:rPr>
                <w:color w:val="000000"/>
              </w:rPr>
              <w:t xml:space="preserve">: комплект партитур и клавиров (оперы, симфонии и др.) согласно программе </w:t>
            </w:r>
            <w:r w:rsidR="00A0038D">
              <w:rPr>
                <w:color w:val="000000"/>
              </w:rPr>
              <w:br/>
              <w:t>по предмету «Музыкальная литература»</w:t>
            </w:r>
            <w:r w:rsidRPr="00A83848">
              <w:rPr>
                <w:color w:val="000000"/>
              </w:rPr>
              <w:t xml:space="preserve">, Осовицкая З.Е., Казаринова А.С. </w:t>
            </w:r>
            <w:r w:rsidR="00A0038D">
              <w:rPr>
                <w:color w:val="000000"/>
              </w:rPr>
              <w:t xml:space="preserve">– </w:t>
            </w:r>
            <w:r w:rsidRPr="00A83848">
              <w:rPr>
                <w:color w:val="000000"/>
              </w:rPr>
              <w:t>10 шт.</w:t>
            </w:r>
            <w:r w:rsidR="00A0038D">
              <w:rPr>
                <w:color w:val="000000"/>
              </w:rPr>
              <w:t>;</w:t>
            </w:r>
          </w:p>
          <w:p w:rsidR="00A83848" w:rsidRDefault="00A83848" w:rsidP="00A0038D">
            <w:r w:rsidRPr="00A83848">
              <w:rPr>
                <w:color w:val="000000"/>
              </w:rPr>
              <w:t>Мировое собрание фортепианных шедевров, «От Перселла до Черни», фортепианные пьесы</w:t>
            </w:r>
            <w:r w:rsidR="00A0038D">
              <w:rPr>
                <w:color w:val="000000"/>
              </w:rPr>
              <w:t xml:space="preserve"> </w:t>
            </w:r>
            <w:r w:rsidR="00A0038D">
              <w:rPr>
                <w:color w:val="000000"/>
              </w:rPr>
              <w:br/>
            </w:r>
            <w:r w:rsidRPr="00A83848">
              <w:rPr>
                <w:color w:val="000000"/>
              </w:rPr>
              <w:t>17</w:t>
            </w:r>
            <w:r w:rsidR="00A0038D">
              <w:rPr>
                <w:color w:val="000000"/>
              </w:rPr>
              <w:t xml:space="preserve"> – 19 веков</w:t>
            </w:r>
            <w:r w:rsidRPr="00A83848">
              <w:rPr>
                <w:color w:val="000000"/>
              </w:rPr>
              <w:t>, Агнеша Лакоша,</w:t>
            </w:r>
            <w:r w:rsidR="00A0038D">
              <w:rPr>
                <w:color w:val="000000"/>
              </w:rPr>
              <w:t xml:space="preserve"> Москва 2006 –</w:t>
            </w:r>
            <w:r w:rsidRPr="00A83848">
              <w:rPr>
                <w:color w:val="000000"/>
              </w:rPr>
              <w:t xml:space="preserve"> 5 шт.</w:t>
            </w:r>
          </w:p>
        </w:tc>
        <w:tc>
          <w:tcPr>
            <w:tcW w:w="1418" w:type="dxa"/>
            <w:shd w:val="clear" w:color="auto" w:fill="auto"/>
          </w:tcPr>
          <w:p w:rsidR="00A83848" w:rsidRDefault="00A83848" w:rsidP="00CE0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786" w:type="dxa"/>
          </w:tcPr>
          <w:p w:rsidR="00A83848" w:rsidRDefault="00A83848" w:rsidP="00CE08FB">
            <w:pPr>
              <w:jc w:val="center"/>
              <w:rPr>
                <w:color w:val="000000"/>
              </w:rPr>
            </w:pPr>
            <w:r w:rsidRPr="00CB08B1">
              <w:rPr>
                <w:color w:val="000000"/>
              </w:rPr>
              <w:t>Романцова Т.В.</w:t>
            </w:r>
            <w:r>
              <w:rPr>
                <w:color w:val="000000"/>
              </w:rPr>
              <w:t xml:space="preserve"> – </w:t>
            </w:r>
            <w:r w:rsidRPr="00CB08B1">
              <w:rPr>
                <w:color w:val="000000"/>
              </w:rPr>
              <w:t xml:space="preserve">директор муниципального учреждения «Управление образования, культуры, спорта и молодежной политики администрации городского округа </w:t>
            </w:r>
            <w:r>
              <w:rPr>
                <w:color w:val="000000"/>
              </w:rPr>
              <w:br/>
            </w:r>
            <w:r w:rsidRPr="00CB08B1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ТО Светлый </w:t>
            </w:r>
            <w:r>
              <w:rPr>
                <w:color w:val="000000"/>
              </w:rPr>
              <w:br/>
              <w:t>Саратовской области»;</w:t>
            </w:r>
          </w:p>
          <w:p w:rsidR="00A83848" w:rsidRPr="00CB08B1" w:rsidRDefault="00A83848" w:rsidP="00CE08FB">
            <w:pPr>
              <w:jc w:val="center"/>
              <w:rPr>
                <w:color w:val="000000"/>
              </w:rPr>
            </w:pPr>
            <w:r w:rsidRPr="00CB08B1">
              <w:rPr>
                <w:color w:val="000000"/>
              </w:rPr>
              <w:t>Климова Д.М. – директор муниципального учреждения дополнительного образования «Детская школа искусств» городского округа ЗАТО Светлый Саратовской области</w:t>
            </w:r>
          </w:p>
        </w:tc>
      </w:tr>
    </w:tbl>
    <w:p w:rsidR="00F17590" w:rsidRDefault="00F17590" w:rsidP="005E0CBE">
      <w:pPr>
        <w:jc w:val="center"/>
      </w:pPr>
    </w:p>
    <w:p w:rsidR="00593952" w:rsidRDefault="005E0CBE" w:rsidP="005E0CBE">
      <w:pPr>
        <w:jc w:val="center"/>
      </w:pPr>
      <w:r>
        <w:lastRenderedPageBreak/>
        <w:t>8</w:t>
      </w:r>
    </w:p>
    <w:p w:rsidR="005E0CBE" w:rsidRDefault="005E0CBE" w:rsidP="005E0CBE">
      <w:pPr>
        <w:jc w:val="center"/>
      </w:pPr>
    </w:p>
    <w:p w:rsidR="00593952" w:rsidRPr="008A3583" w:rsidRDefault="00593952" w:rsidP="00CA24D4">
      <w:pPr>
        <w:rPr>
          <w:b/>
          <w:color w:val="000000"/>
        </w:rPr>
      </w:pPr>
      <w:r w:rsidRPr="008A3583">
        <w:rPr>
          <w:b/>
          <w:color w:val="000000"/>
        </w:rPr>
        <w:t>4.  Финансовое обеспечение реализации региональной составляющей национального проекта</w:t>
      </w:r>
    </w:p>
    <w:tbl>
      <w:tblPr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0"/>
        <w:gridCol w:w="1394"/>
        <w:gridCol w:w="1418"/>
        <w:gridCol w:w="1417"/>
        <w:gridCol w:w="1276"/>
        <w:gridCol w:w="1276"/>
        <w:gridCol w:w="1275"/>
        <w:gridCol w:w="1944"/>
      </w:tblGrid>
      <w:tr w:rsidR="00F17590" w:rsidRPr="00F17590" w:rsidTr="00CA24D4">
        <w:trPr>
          <w:trHeight w:val="183"/>
        </w:trPr>
        <w:tc>
          <w:tcPr>
            <w:tcW w:w="5660" w:type="dxa"/>
            <w:vMerge w:val="restart"/>
            <w:shd w:val="clear" w:color="auto" w:fill="auto"/>
            <w:hideMark/>
          </w:tcPr>
          <w:p w:rsidR="00F17590" w:rsidRPr="00F17590" w:rsidRDefault="00F17590" w:rsidP="00F17590">
            <w:pPr>
              <w:jc w:val="center"/>
              <w:rPr>
                <w:color w:val="000000"/>
              </w:rPr>
            </w:pPr>
            <w:r w:rsidRPr="00F17590">
              <w:rPr>
                <w:color w:val="000000"/>
              </w:rPr>
              <w:t>Наименование результата и источники финансирования</w:t>
            </w:r>
          </w:p>
        </w:tc>
        <w:tc>
          <w:tcPr>
            <w:tcW w:w="8056" w:type="dxa"/>
            <w:gridSpan w:val="6"/>
            <w:shd w:val="clear" w:color="auto" w:fill="auto"/>
            <w:hideMark/>
          </w:tcPr>
          <w:p w:rsidR="00F17590" w:rsidRPr="00F17590" w:rsidRDefault="00F17590" w:rsidP="00F17590">
            <w:pPr>
              <w:jc w:val="center"/>
              <w:rPr>
                <w:color w:val="000000"/>
              </w:rPr>
            </w:pPr>
            <w:r w:rsidRPr="00F17590">
              <w:rPr>
                <w:color w:val="000000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944" w:type="dxa"/>
            <w:vMerge w:val="restart"/>
            <w:shd w:val="clear" w:color="auto" w:fill="auto"/>
            <w:hideMark/>
          </w:tcPr>
          <w:p w:rsidR="00F17590" w:rsidRPr="00F17590" w:rsidRDefault="00F17590" w:rsidP="00F17590">
            <w:pPr>
              <w:jc w:val="center"/>
              <w:rPr>
                <w:color w:val="000000"/>
              </w:rPr>
            </w:pPr>
            <w:r w:rsidRPr="00F17590">
              <w:rPr>
                <w:color w:val="000000"/>
              </w:rPr>
              <w:t>Всего</w:t>
            </w:r>
          </w:p>
          <w:p w:rsidR="00F17590" w:rsidRPr="00F17590" w:rsidRDefault="00F17590" w:rsidP="00F17590">
            <w:pPr>
              <w:jc w:val="center"/>
              <w:rPr>
                <w:color w:val="000000"/>
              </w:rPr>
            </w:pPr>
            <w:r w:rsidRPr="00F17590">
              <w:rPr>
                <w:color w:val="000000"/>
              </w:rPr>
              <w:t>(млн. рублей)</w:t>
            </w:r>
          </w:p>
        </w:tc>
      </w:tr>
      <w:tr w:rsidR="00F17590" w:rsidRPr="00F17590" w:rsidTr="00CA24D4">
        <w:trPr>
          <w:trHeight w:val="268"/>
        </w:trPr>
        <w:tc>
          <w:tcPr>
            <w:tcW w:w="5660" w:type="dxa"/>
            <w:vMerge/>
            <w:shd w:val="clear" w:color="auto" w:fill="auto"/>
            <w:hideMark/>
          </w:tcPr>
          <w:p w:rsidR="00F17590" w:rsidRPr="00F17590" w:rsidRDefault="00F17590" w:rsidP="00F17590">
            <w:pPr>
              <w:jc w:val="center"/>
              <w:rPr>
                <w:color w:val="000000"/>
              </w:rPr>
            </w:pPr>
          </w:p>
        </w:tc>
        <w:tc>
          <w:tcPr>
            <w:tcW w:w="1394" w:type="dxa"/>
            <w:shd w:val="clear" w:color="auto" w:fill="auto"/>
            <w:hideMark/>
          </w:tcPr>
          <w:p w:rsidR="00F17590" w:rsidRPr="00F17590" w:rsidRDefault="00F17590" w:rsidP="00F17590">
            <w:pPr>
              <w:jc w:val="center"/>
              <w:rPr>
                <w:color w:val="000000"/>
              </w:rPr>
            </w:pPr>
            <w:r w:rsidRPr="00F17590">
              <w:rPr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hideMark/>
          </w:tcPr>
          <w:p w:rsidR="00F17590" w:rsidRPr="00F17590" w:rsidRDefault="00F17590" w:rsidP="00F17590">
            <w:pPr>
              <w:jc w:val="center"/>
              <w:rPr>
                <w:color w:val="000000"/>
              </w:rPr>
            </w:pPr>
            <w:r w:rsidRPr="00F17590">
              <w:rPr>
                <w:color w:val="000000"/>
              </w:rPr>
              <w:t>2020</w:t>
            </w:r>
          </w:p>
        </w:tc>
        <w:tc>
          <w:tcPr>
            <w:tcW w:w="1417" w:type="dxa"/>
            <w:shd w:val="clear" w:color="auto" w:fill="auto"/>
            <w:hideMark/>
          </w:tcPr>
          <w:p w:rsidR="00F17590" w:rsidRPr="00F17590" w:rsidRDefault="00F17590" w:rsidP="00F17590">
            <w:pPr>
              <w:jc w:val="center"/>
              <w:rPr>
                <w:color w:val="000000"/>
              </w:rPr>
            </w:pPr>
            <w:r w:rsidRPr="00F17590">
              <w:rPr>
                <w:color w:val="000000"/>
              </w:rPr>
              <w:t>2021</w:t>
            </w:r>
          </w:p>
        </w:tc>
        <w:tc>
          <w:tcPr>
            <w:tcW w:w="1276" w:type="dxa"/>
            <w:shd w:val="clear" w:color="auto" w:fill="auto"/>
            <w:hideMark/>
          </w:tcPr>
          <w:p w:rsidR="00F17590" w:rsidRPr="00F17590" w:rsidRDefault="00F17590" w:rsidP="00F17590">
            <w:pPr>
              <w:jc w:val="center"/>
              <w:rPr>
                <w:color w:val="000000"/>
              </w:rPr>
            </w:pPr>
            <w:r w:rsidRPr="00F17590">
              <w:rPr>
                <w:color w:val="000000"/>
              </w:rPr>
              <w:t>2022</w:t>
            </w:r>
          </w:p>
        </w:tc>
        <w:tc>
          <w:tcPr>
            <w:tcW w:w="1276" w:type="dxa"/>
            <w:shd w:val="clear" w:color="auto" w:fill="auto"/>
            <w:hideMark/>
          </w:tcPr>
          <w:p w:rsidR="00F17590" w:rsidRPr="00F17590" w:rsidRDefault="00F17590" w:rsidP="00F17590">
            <w:pPr>
              <w:jc w:val="center"/>
              <w:rPr>
                <w:color w:val="000000"/>
              </w:rPr>
            </w:pPr>
            <w:r w:rsidRPr="00F17590">
              <w:rPr>
                <w:color w:val="000000"/>
              </w:rPr>
              <w:t>2023</w:t>
            </w:r>
          </w:p>
        </w:tc>
        <w:tc>
          <w:tcPr>
            <w:tcW w:w="1275" w:type="dxa"/>
            <w:shd w:val="clear" w:color="auto" w:fill="auto"/>
            <w:hideMark/>
          </w:tcPr>
          <w:p w:rsidR="00F17590" w:rsidRPr="00F17590" w:rsidRDefault="00F17590" w:rsidP="00F17590">
            <w:pPr>
              <w:jc w:val="center"/>
              <w:rPr>
                <w:color w:val="000000"/>
              </w:rPr>
            </w:pPr>
            <w:r w:rsidRPr="00F17590">
              <w:rPr>
                <w:color w:val="000000"/>
              </w:rPr>
              <w:t>2024</w:t>
            </w:r>
          </w:p>
        </w:tc>
        <w:tc>
          <w:tcPr>
            <w:tcW w:w="1944" w:type="dxa"/>
            <w:vMerge/>
            <w:shd w:val="clear" w:color="auto" w:fill="auto"/>
            <w:hideMark/>
          </w:tcPr>
          <w:p w:rsidR="00F17590" w:rsidRPr="00F17590" w:rsidRDefault="00F17590" w:rsidP="00F17590">
            <w:pPr>
              <w:jc w:val="center"/>
              <w:rPr>
                <w:color w:val="000000"/>
              </w:rPr>
            </w:pPr>
          </w:p>
        </w:tc>
      </w:tr>
      <w:tr w:rsidR="00F17590" w:rsidRPr="00F17590" w:rsidTr="00CA24D4">
        <w:trPr>
          <w:trHeight w:val="271"/>
        </w:trPr>
        <w:tc>
          <w:tcPr>
            <w:tcW w:w="15660" w:type="dxa"/>
            <w:gridSpan w:val="8"/>
            <w:shd w:val="clear" w:color="auto" w:fill="auto"/>
            <w:hideMark/>
          </w:tcPr>
          <w:p w:rsidR="00F17590" w:rsidRPr="00F17590" w:rsidRDefault="00F17590" w:rsidP="00F17590">
            <w:pPr>
              <w:jc w:val="center"/>
              <w:rPr>
                <w:bCs/>
                <w:color w:val="000000"/>
              </w:rPr>
            </w:pPr>
            <w:r w:rsidRPr="00F17590">
              <w:rPr>
                <w:bCs/>
                <w:color w:val="000000"/>
              </w:rPr>
              <w:t>Федеральный проект № 1 «Культурная среда»</w:t>
            </w:r>
          </w:p>
        </w:tc>
      </w:tr>
      <w:tr w:rsidR="00F17590" w:rsidRPr="00F17590" w:rsidTr="00CA24D4">
        <w:trPr>
          <w:trHeight w:val="60"/>
        </w:trPr>
        <w:tc>
          <w:tcPr>
            <w:tcW w:w="5660" w:type="dxa"/>
            <w:shd w:val="clear" w:color="auto" w:fill="auto"/>
            <w:hideMark/>
          </w:tcPr>
          <w:p w:rsidR="00F17590" w:rsidRPr="00F17590" w:rsidRDefault="0039181D" w:rsidP="0039181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 по п</w:t>
            </w:r>
            <w:r w:rsidRPr="00F17590">
              <w:rPr>
                <w:bCs/>
                <w:color w:val="000000"/>
              </w:rPr>
              <w:t>роекту № 1</w:t>
            </w:r>
          </w:p>
        </w:tc>
        <w:tc>
          <w:tcPr>
            <w:tcW w:w="1394" w:type="dxa"/>
            <w:shd w:val="clear" w:color="000000" w:fill="FFFFFF"/>
          </w:tcPr>
          <w:p w:rsidR="00F17590" w:rsidRPr="00F17590" w:rsidRDefault="00F17590" w:rsidP="00F17590">
            <w:pPr>
              <w:jc w:val="center"/>
              <w:rPr>
                <w:bCs/>
                <w:color w:val="000000"/>
              </w:rPr>
            </w:pPr>
            <w:r w:rsidRPr="00F17590">
              <w:rPr>
                <w:bCs/>
                <w:color w:val="000000"/>
              </w:rPr>
              <w:t>1,7</w:t>
            </w:r>
          </w:p>
        </w:tc>
        <w:tc>
          <w:tcPr>
            <w:tcW w:w="1418" w:type="dxa"/>
            <w:shd w:val="clear" w:color="000000" w:fill="FFFFFF"/>
          </w:tcPr>
          <w:p w:rsidR="00F17590" w:rsidRPr="00F17590" w:rsidRDefault="00F17590" w:rsidP="00F17590">
            <w:pPr>
              <w:jc w:val="center"/>
              <w:rPr>
                <w:bCs/>
                <w:color w:val="000000"/>
              </w:rPr>
            </w:pPr>
            <w:r w:rsidRPr="00F17590">
              <w:rPr>
                <w:bCs/>
                <w:color w:val="000000"/>
              </w:rPr>
              <w:t>1,5</w:t>
            </w:r>
          </w:p>
        </w:tc>
        <w:tc>
          <w:tcPr>
            <w:tcW w:w="1417" w:type="dxa"/>
            <w:shd w:val="clear" w:color="000000" w:fill="FFFFFF"/>
          </w:tcPr>
          <w:p w:rsidR="00F17590" w:rsidRPr="00F17590" w:rsidRDefault="00F17590" w:rsidP="00F17590">
            <w:pPr>
              <w:jc w:val="center"/>
              <w:rPr>
                <w:bCs/>
                <w:color w:val="000000"/>
              </w:rPr>
            </w:pPr>
            <w:r w:rsidRPr="00F17590">
              <w:rPr>
                <w:bCs/>
                <w:color w:val="000000"/>
              </w:rPr>
              <w:t>2,0</w:t>
            </w:r>
          </w:p>
        </w:tc>
        <w:tc>
          <w:tcPr>
            <w:tcW w:w="1276" w:type="dxa"/>
            <w:shd w:val="clear" w:color="000000" w:fill="FFFFFF"/>
          </w:tcPr>
          <w:p w:rsidR="00F17590" w:rsidRPr="00F17590" w:rsidRDefault="00F17590" w:rsidP="00F17590">
            <w:pPr>
              <w:jc w:val="center"/>
              <w:rPr>
                <w:bCs/>
                <w:color w:val="000000"/>
              </w:rPr>
            </w:pPr>
            <w:r w:rsidRPr="00F17590">
              <w:rPr>
                <w:bCs/>
                <w:color w:val="000000"/>
              </w:rPr>
              <w:t>1,2</w:t>
            </w:r>
          </w:p>
        </w:tc>
        <w:tc>
          <w:tcPr>
            <w:tcW w:w="1276" w:type="dxa"/>
            <w:shd w:val="clear" w:color="000000" w:fill="FFFFFF"/>
          </w:tcPr>
          <w:p w:rsidR="00F17590" w:rsidRPr="00F17590" w:rsidRDefault="00F17590" w:rsidP="00F17590">
            <w:pPr>
              <w:jc w:val="center"/>
              <w:rPr>
                <w:bCs/>
                <w:color w:val="000000"/>
              </w:rPr>
            </w:pPr>
            <w:r w:rsidRPr="00F17590">
              <w:rPr>
                <w:bCs/>
                <w:color w:val="000000"/>
              </w:rPr>
              <w:t>1,7</w:t>
            </w:r>
          </w:p>
        </w:tc>
        <w:tc>
          <w:tcPr>
            <w:tcW w:w="1275" w:type="dxa"/>
            <w:shd w:val="clear" w:color="000000" w:fill="FFFFFF"/>
          </w:tcPr>
          <w:p w:rsidR="00F17590" w:rsidRPr="00F17590" w:rsidRDefault="00F17590" w:rsidP="00F17590">
            <w:pPr>
              <w:jc w:val="center"/>
              <w:rPr>
                <w:bCs/>
                <w:color w:val="000000"/>
              </w:rPr>
            </w:pPr>
            <w:r w:rsidRPr="00F17590">
              <w:rPr>
                <w:bCs/>
                <w:color w:val="000000"/>
              </w:rPr>
              <w:t>1,7</w:t>
            </w:r>
          </w:p>
        </w:tc>
        <w:tc>
          <w:tcPr>
            <w:tcW w:w="1944" w:type="dxa"/>
            <w:shd w:val="clear" w:color="000000" w:fill="FFFFFF"/>
          </w:tcPr>
          <w:p w:rsidR="00F17590" w:rsidRPr="00F17590" w:rsidRDefault="00F17590" w:rsidP="00F17590">
            <w:pPr>
              <w:jc w:val="center"/>
              <w:rPr>
                <w:bCs/>
                <w:color w:val="000000"/>
              </w:rPr>
            </w:pPr>
            <w:r w:rsidRPr="00F17590">
              <w:rPr>
                <w:bCs/>
                <w:color w:val="000000"/>
              </w:rPr>
              <w:t>9,8</w:t>
            </w:r>
          </w:p>
        </w:tc>
      </w:tr>
      <w:tr w:rsidR="00F17590" w:rsidRPr="00F17590" w:rsidTr="00CA24D4">
        <w:trPr>
          <w:trHeight w:val="94"/>
        </w:trPr>
        <w:tc>
          <w:tcPr>
            <w:tcW w:w="5660" w:type="dxa"/>
            <w:shd w:val="clear" w:color="auto" w:fill="auto"/>
            <w:hideMark/>
          </w:tcPr>
          <w:p w:rsidR="00F17590" w:rsidRPr="00F17590" w:rsidRDefault="0039181D" w:rsidP="0039181D">
            <w:pP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="00F17590" w:rsidRPr="00F17590">
              <w:rPr>
                <w:color w:val="000000"/>
              </w:rPr>
              <w:t>едеральный бюджет</w:t>
            </w:r>
          </w:p>
        </w:tc>
        <w:tc>
          <w:tcPr>
            <w:tcW w:w="1394" w:type="dxa"/>
            <w:shd w:val="clear" w:color="000000" w:fill="FFFFFF"/>
          </w:tcPr>
          <w:p w:rsidR="00F17590" w:rsidRPr="00F17590" w:rsidRDefault="00F17590" w:rsidP="00F17590">
            <w:pPr>
              <w:jc w:val="center"/>
              <w:rPr>
                <w:bCs/>
                <w:color w:val="000000"/>
              </w:rPr>
            </w:pPr>
            <w:r w:rsidRPr="00F17590">
              <w:rPr>
                <w:bCs/>
                <w:color w:val="000000"/>
              </w:rPr>
              <w:t>1,53</w:t>
            </w:r>
          </w:p>
        </w:tc>
        <w:tc>
          <w:tcPr>
            <w:tcW w:w="1418" w:type="dxa"/>
            <w:shd w:val="clear" w:color="000000" w:fill="FFFFFF"/>
          </w:tcPr>
          <w:p w:rsidR="00F17590" w:rsidRPr="00F17590" w:rsidRDefault="00F17590" w:rsidP="00F17590">
            <w:pPr>
              <w:jc w:val="center"/>
              <w:rPr>
                <w:bCs/>
                <w:color w:val="000000"/>
              </w:rPr>
            </w:pPr>
            <w:r w:rsidRPr="00F17590">
              <w:rPr>
                <w:bCs/>
                <w:color w:val="000000"/>
              </w:rPr>
              <w:t>1,35</w:t>
            </w:r>
          </w:p>
        </w:tc>
        <w:tc>
          <w:tcPr>
            <w:tcW w:w="1417" w:type="dxa"/>
            <w:shd w:val="clear" w:color="000000" w:fill="FFFFFF"/>
          </w:tcPr>
          <w:p w:rsidR="00F17590" w:rsidRPr="00F17590" w:rsidRDefault="00F17590" w:rsidP="00F17590">
            <w:pPr>
              <w:jc w:val="center"/>
              <w:rPr>
                <w:bCs/>
                <w:color w:val="000000"/>
              </w:rPr>
            </w:pPr>
            <w:r w:rsidRPr="00F17590">
              <w:rPr>
                <w:bCs/>
                <w:color w:val="000000"/>
              </w:rPr>
              <w:t>1,8</w:t>
            </w:r>
          </w:p>
        </w:tc>
        <w:tc>
          <w:tcPr>
            <w:tcW w:w="1276" w:type="dxa"/>
            <w:shd w:val="clear" w:color="000000" w:fill="FFFFFF"/>
          </w:tcPr>
          <w:p w:rsidR="00F17590" w:rsidRPr="00F17590" w:rsidRDefault="00F17590" w:rsidP="00F17590">
            <w:pPr>
              <w:jc w:val="center"/>
              <w:rPr>
                <w:bCs/>
                <w:color w:val="000000"/>
              </w:rPr>
            </w:pPr>
            <w:r w:rsidRPr="00F17590">
              <w:rPr>
                <w:bCs/>
                <w:color w:val="000000"/>
              </w:rPr>
              <w:t>1,08</w:t>
            </w:r>
          </w:p>
        </w:tc>
        <w:tc>
          <w:tcPr>
            <w:tcW w:w="1276" w:type="dxa"/>
            <w:shd w:val="clear" w:color="000000" w:fill="FFFFFF"/>
          </w:tcPr>
          <w:p w:rsidR="00F17590" w:rsidRPr="00F17590" w:rsidRDefault="00F17590" w:rsidP="00F17590">
            <w:pPr>
              <w:jc w:val="center"/>
              <w:rPr>
                <w:bCs/>
                <w:color w:val="000000"/>
              </w:rPr>
            </w:pPr>
            <w:r w:rsidRPr="00F17590">
              <w:rPr>
                <w:bCs/>
                <w:color w:val="000000"/>
              </w:rPr>
              <w:t>1,53</w:t>
            </w:r>
          </w:p>
        </w:tc>
        <w:tc>
          <w:tcPr>
            <w:tcW w:w="1275" w:type="dxa"/>
            <w:shd w:val="clear" w:color="000000" w:fill="FFFFFF"/>
          </w:tcPr>
          <w:p w:rsidR="00F17590" w:rsidRPr="00F17590" w:rsidRDefault="00F17590" w:rsidP="00F17590">
            <w:pPr>
              <w:jc w:val="center"/>
              <w:rPr>
                <w:bCs/>
                <w:color w:val="000000"/>
              </w:rPr>
            </w:pPr>
            <w:r w:rsidRPr="00F17590">
              <w:rPr>
                <w:bCs/>
                <w:color w:val="000000"/>
              </w:rPr>
              <w:t>1,53</w:t>
            </w:r>
          </w:p>
        </w:tc>
        <w:tc>
          <w:tcPr>
            <w:tcW w:w="1944" w:type="dxa"/>
            <w:shd w:val="clear" w:color="000000" w:fill="FFFFFF"/>
          </w:tcPr>
          <w:p w:rsidR="00F17590" w:rsidRPr="00F17590" w:rsidRDefault="00F17590" w:rsidP="00F17590">
            <w:pPr>
              <w:jc w:val="center"/>
              <w:rPr>
                <w:bCs/>
                <w:color w:val="000000"/>
              </w:rPr>
            </w:pPr>
            <w:r w:rsidRPr="00F17590">
              <w:rPr>
                <w:bCs/>
                <w:color w:val="000000"/>
              </w:rPr>
              <w:t>8,82</w:t>
            </w:r>
          </w:p>
        </w:tc>
      </w:tr>
      <w:tr w:rsidR="00F17590" w:rsidRPr="00F17590" w:rsidTr="00CA24D4">
        <w:trPr>
          <w:trHeight w:val="354"/>
        </w:trPr>
        <w:tc>
          <w:tcPr>
            <w:tcW w:w="5660" w:type="dxa"/>
            <w:shd w:val="clear" w:color="auto" w:fill="auto"/>
            <w:hideMark/>
          </w:tcPr>
          <w:p w:rsidR="00F17590" w:rsidRPr="00F17590" w:rsidRDefault="0039181D" w:rsidP="0039181D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="00F17590" w:rsidRPr="00F17590">
              <w:rPr>
                <w:color w:val="000000"/>
              </w:rPr>
              <w:t>юджеты государственных внебюджетных фондов Российской Федерации</w:t>
            </w:r>
          </w:p>
        </w:tc>
        <w:tc>
          <w:tcPr>
            <w:tcW w:w="1394" w:type="dxa"/>
            <w:shd w:val="clear" w:color="auto" w:fill="auto"/>
          </w:tcPr>
          <w:p w:rsidR="00F17590" w:rsidRPr="00F17590" w:rsidRDefault="00F17590" w:rsidP="00F1759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F17590" w:rsidRPr="00F17590" w:rsidRDefault="00F17590" w:rsidP="00F1759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F17590" w:rsidRPr="00F17590" w:rsidRDefault="00F17590" w:rsidP="00F1759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F17590" w:rsidRPr="00F17590" w:rsidRDefault="00F17590" w:rsidP="00F1759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F17590" w:rsidRPr="00F17590" w:rsidRDefault="00F17590" w:rsidP="00F1759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F17590" w:rsidRPr="00F17590" w:rsidRDefault="00F17590" w:rsidP="00F17590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shd w:val="clear" w:color="auto" w:fill="auto"/>
          </w:tcPr>
          <w:p w:rsidR="00F17590" w:rsidRPr="00F17590" w:rsidRDefault="00F17590" w:rsidP="00F17590">
            <w:pPr>
              <w:jc w:val="center"/>
              <w:rPr>
                <w:color w:val="000000"/>
              </w:rPr>
            </w:pPr>
          </w:p>
        </w:tc>
      </w:tr>
      <w:tr w:rsidR="00F17590" w:rsidRPr="00F17590" w:rsidTr="00CA24D4">
        <w:trPr>
          <w:trHeight w:val="60"/>
        </w:trPr>
        <w:tc>
          <w:tcPr>
            <w:tcW w:w="5660" w:type="dxa"/>
            <w:shd w:val="clear" w:color="auto" w:fill="auto"/>
            <w:hideMark/>
          </w:tcPr>
          <w:p w:rsidR="00F17590" w:rsidRPr="00F17590" w:rsidRDefault="0039181D" w:rsidP="0039181D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F17590" w:rsidRPr="00F17590">
              <w:rPr>
                <w:color w:val="000000"/>
              </w:rPr>
              <w:t>онсолидированный бюджет Саратовской области</w:t>
            </w:r>
          </w:p>
        </w:tc>
        <w:tc>
          <w:tcPr>
            <w:tcW w:w="1394" w:type="dxa"/>
            <w:shd w:val="clear" w:color="000000" w:fill="FFFFFF"/>
          </w:tcPr>
          <w:p w:rsidR="00F17590" w:rsidRPr="00F17590" w:rsidRDefault="00F17590" w:rsidP="00F17590">
            <w:pPr>
              <w:jc w:val="center"/>
              <w:rPr>
                <w:bCs/>
                <w:color w:val="000000"/>
              </w:rPr>
            </w:pPr>
            <w:r w:rsidRPr="00F17590">
              <w:rPr>
                <w:bCs/>
                <w:color w:val="000000"/>
              </w:rPr>
              <w:t>0,17</w:t>
            </w:r>
          </w:p>
        </w:tc>
        <w:tc>
          <w:tcPr>
            <w:tcW w:w="1418" w:type="dxa"/>
            <w:shd w:val="clear" w:color="000000" w:fill="FFFFFF"/>
          </w:tcPr>
          <w:p w:rsidR="00F17590" w:rsidRPr="00F17590" w:rsidRDefault="00F17590" w:rsidP="00F17590">
            <w:pPr>
              <w:jc w:val="center"/>
              <w:rPr>
                <w:bCs/>
                <w:color w:val="000000"/>
              </w:rPr>
            </w:pPr>
            <w:r w:rsidRPr="00F17590">
              <w:rPr>
                <w:bCs/>
                <w:color w:val="000000"/>
              </w:rPr>
              <w:t>0,15</w:t>
            </w:r>
          </w:p>
        </w:tc>
        <w:tc>
          <w:tcPr>
            <w:tcW w:w="1417" w:type="dxa"/>
            <w:shd w:val="clear" w:color="000000" w:fill="FFFFFF"/>
          </w:tcPr>
          <w:p w:rsidR="00F17590" w:rsidRPr="00F17590" w:rsidRDefault="00F17590" w:rsidP="00F17590">
            <w:pPr>
              <w:jc w:val="center"/>
              <w:rPr>
                <w:bCs/>
                <w:color w:val="000000"/>
              </w:rPr>
            </w:pPr>
            <w:r w:rsidRPr="00F17590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shd w:val="clear" w:color="000000" w:fill="FFFFFF"/>
          </w:tcPr>
          <w:p w:rsidR="00F17590" w:rsidRPr="00F17590" w:rsidRDefault="00F17590" w:rsidP="00F17590">
            <w:pPr>
              <w:jc w:val="center"/>
              <w:rPr>
                <w:bCs/>
                <w:color w:val="000000"/>
              </w:rPr>
            </w:pPr>
            <w:r w:rsidRPr="00F17590">
              <w:rPr>
                <w:bCs/>
                <w:color w:val="000000"/>
              </w:rPr>
              <w:t>0,12</w:t>
            </w:r>
          </w:p>
        </w:tc>
        <w:tc>
          <w:tcPr>
            <w:tcW w:w="1276" w:type="dxa"/>
            <w:shd w:val="clear" w:color="000000" w:fill="FFFFFF"/>
          </w:tcPr>
          <w:p w:rsidR="00F17590" w:rsidRPr="00F17590" w:rsidRDefault="00F17590" w:rsidP="00F17590">
            <w:pPr>
              <w:jc w:val="center"/>
              <w:rPr>
                <w:bCs/>
                <w:color w:val="000000"/>
              </w:rPr>
            </w:pPr>
            <w:r w:rsidRPr="00F17590">
              <w:rPr>
                <w:bCs/>
                <w:color w:val="000000"/>
              </w:rPr>
              <w:t>0,17</w:t>
            </w:r>
          </w:p>
        </w:tc>
        <w:tc>
          <w:tcPr>
            <w:tcW w:w="1275" w:type="dxa"/>
            <w:shd w:val="clear" w:color="000000" w:fill="FFFFFF"/>
          </w:tcPr>
          <w:p w:rsidR="00F17590" w:rsidRPr="00F17590" w:rsidRDefault="00F17590" w:rsidP="00F17590">
            <w:pPr>
              <w:jc w:val="center"/>
              <w:rPr>
                <w:bCs/>
                <w:color w:val="000000"/>
              </w:rPr>
            </w:pPr>
            <w:r w:rsidRPr="00F17590">
              <w:rPr>
                <w:bCs/>
                <w:color w:val="000000"/>
              </w:rPr>
              <w:t>0,17</w:t>
            </w:r>
          </w:p>
        </w:tc>
        <w:tc>
          <w:tcPr>
            <w:tcW w:w="1944" w:type="dxa"/>
            <w:shd w:val="clear" w:color="000000" w:fill="FFFFFF"/>
          </w:tcPr>
          <w:p w:rsidR="00F17590" w:rsidRPr="00F17590" w:rsidRDefault="00F17590" w:rsidP="00F17590">
            <w:pPr>
              <w:jc w:val="center"/>
              <w:rPr>
                <w:bCs/>
                <w:color w:val="000000"/>
              </w:rPr>
            </w:pPr>
            <w:r w:rsidRPr="00F17590">
              <w:rPr>
                <w:bCs/>
                <w:color w:val="000000"/>
              </w:rPr>
              <w:t>0,98</w:t>
            </w:r>
          </w:p>
        </w:tc>
      </w:tr>
    </w:tbl>
    <w:p w:rsidR="00593952" w:rsidRPr="00A259C8" w:rsidRDefault="00593952" w:rsidP="00593952"/>
    <w:p w:rsidR="00593952" w:rsidRPr="00593952" w:rsidRDefault="00593952" w:rsidP="00E57C5D">
      <w:pPr>
        <w:rPr>
          <w:sz w:val="28"/>
          <w:szCs w:val="28"/>
        </w:rPr>
      </w:pPr>
    </w:p>
    <w:sectPr w:rsidR="00593952" w:rsidRPr="00593952" w:rsidSect="00F17590">
      <w:pgSz w:w="16838" w:h="11906" w:orient="landscape"/>
      <w:pgMar w:top="1705" w:right="851" w:bottom="142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5E4" w:rsidRDefault="006235E4">
      <w:r>
        <w:separator/>
      </w:r>
    </w:p>
  </w:endnote>
  <w:endnote w:type="continuationSeparator" w:id="1">
    <w:p w:rsidR="006235E4" w:rsidRDefault="00623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5E4" w:rsidRDefault="006235E4">
      <w:r>
        <w:separator/>
      </w:r>
    </w:p>
  </w:footnote>
  <w:footnote w:type="continuationSeparator" w:id="1">
    <w:p w:rsidR="006235E4" w:rsidRDefault="00623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541" w:rsidRPr="006A239C" w:rsidRDefault="00B73541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73541" w:rsidRDefault="00B73541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B73541" w:rsidRDefault="00B7354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73541" w:rsidRDefault="00B7354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73541" w:rsidRPr="00563587" w:rsidRDefault="00B73541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B73541" w:rsidRDefault="00B73541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B73541" w:rsidRPr="00144411" w:rsidTr="00EF2F52">
      <w:tc>
        <w:tcPr>
          <w:tcW w:w="4643" w:type="dxa"/>
        </w:tcPr>
        <w:p w:rsidR="00B73541" w:rsidRPr="00144411" w:rsidRDefault="00B73541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08.10</w:t>
          </w:r>
          <w:r w:rsidRPr="00144411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B73541" w:rsidRPr="00144411" w:rsidRDefault="00B73541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241</w:t>
          </w:r>
          <w:r w:rsidRPr="00144411">
            <w:rPr>
              <w:sz w:val="28"/>
              <w:szCs w:val="28"/>
            </w:rPr>
            <w:t>-р</w:t>
          </w:r>
        </w:p>
      </w:tc>
    </w:tr>
  </w:tbl>
  <w:p w:rsidR="00B73541" w:rsidRPr="00144411" w:rsidRDefault="00B73541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73541" w:rsidRPr="002B6446" w:rsidRDefault="00B73541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E59"/>
    <w:multiLevelType w:val="hybridMultilevel"/>
    <w:tmpl w:val="CCAEE130"/>
    <w:lvl w:ilvl="0" w:tplc="9F180540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6308E2"/>
    <w:multiLevelType w:val="hybridMultilevel"/>
    <w:tmpl w:val="B5A073A8"/>
    <w:lvl w:ilvl="0" w:tplc="DDD260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3F34B5"/>
    <w:multiLevelType w:val="hybridMultilevel"/>
    <w:tmpl w:val="C5C00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1305A"/>
    <w:multiLevelType w:val="hybridMultilevel"/>
    <w:tmpl w:val="9058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F2221"/>
    <w:multiLevelType w:val="hybridMultilevel"/>
    <w:tmpl w:val="9D2891E6"/>
    <w:lvl w:ilvl="0" w:tplc="C770931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5E3EF4"/>
    <w:multiLevelType w:val="hybridMultilevel"/>
    <w:tmpl w:val="1FE87738"/>
    <w:lvl w:ilvl="0" w:tplc="52AC1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FB21BF"/>
    <w:multiLevelType w:val="hybridMultilevel"/>
    <w:tmpl w:val="04CE91A2"/>
    <w:lvl w:ilvl="0" w:tplc="9B3A7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2F013F"/>
    <w:multiLevelType w:val="hybridMultilevel"/>
    <w:tmpl w:val="F41EC114"/>
    <w:lvl w:ilvl="0" w:tplc="F6604B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65204"/>
    <w:multiLevelType w:val="hybridMultilevel"/>
    <w:tmpl w:val="C16271DA"/>
    <w:lvl w:ilvl="0" w:tplc="A9B2B3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581BDC"/>
    <w:multiLevelType w:val="hybridMultilevel"/>
    <w:tmpl w:val="68FE39EA"/>
    <w:lvl w:ilvl="0" w:tplc="5FBAF43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E12FD3"/>
    <w:multiLevelType w:val="hybridMultilevel"/>
    <w:tmpl w:val="F4E81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B18D0"/>
    <w:multiLevelType w:val="hybridMultilevel"/>
    <w:tmpl w:val="5CAA6E2A"/>
    <w:lvl w:ilvl="0" w:tplc="E64ECC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4876D2"/>
    <w:multiLevelType w:val="hybridMultilevel"/>
    <w:tmpl w:val="96104E0C"/>
    <w:lvl w:ilvl="0" w:tplc="C7E8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A8079C"/>
    <w:multiLevelType w:val="hybridMultilevel"/>
    <w:tmpl w:val="160E87B2"/>
    <w:lvl w:ilvl="0" w:tplc="3D5075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68F0113E"/>
    <w:multiLevelType w:val="hybridMultilevel"/>
    <w:tmpl w:val="259AE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C4599"/>
    <w:multiLevelType w:val="hybridMultilevel"/>
    <w:tmpl w:val="2E8ADD9C"/>
    <w:lvl w:ilvl="0" w:tplc="5BE250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246522"/>
    <w:multiLevelType w:val="hybridMultilevel"/>
    <w:tmpl w:val="2C3EA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83BBE"/>
    <w:multiLevelType w:val="hybridMultilevel"/>
    <w:tmpl w:val="65E0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FE2DCF"/>
    <w:multiLevelType w:val="hybridMultilevel"/>
    <w:tmpl w:val="97CAC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5"/>
  </w:num>
  <w:num w:numId="5">
    <w:abstractNumId w:val="7"/>
  </w:num>
  <w:num w:numId="6">
    <w:abstractNumId w:val="14"/>
  </w:num>
  <w:num w:numId="7">
    <w:abstractNumId w:val="16"/>
  </w:num>
  <w:num w:numId="8">
    <w:abstractNumId w:val="9"/>
  </w:num>
  <w:num w:numId="9">
    <w:abstractNumId w:val="1"/>
  </w:num>
  <w:num w:numId="10">
    <w:abstractNumId w:val="6"/>
  </w:num>
  <w:num w:numId="11">
    <w:abstractNumId w:val="12"/>
  </w:num>
  <w:num w:numId="12">
    <w:abstractNumId w:val="0"/>
  </w:num>
  <w:num w:numId="13">
    <w:abstractNumId w:val="13"/>
  </w:num>
  <w:num w:numId="14">
    <w:abstractNumId w:val="10"/>
  </w:num>
  <w:num w:numId="15">
    <w:abstractNumId w:val="3"/>
  </w:num>
  <w:num w:numId="16">
    <w:abstractNumId w:val="20"/>
  </w:num>
  <w:num w:numId="17">
    <w:abstractNumId w:val="2"/>
  </w:num>
  <w:num w:numId="18">
    <w:abstractNumId w:val="11"/>
  </w:num>
  <w:num w:numId="19">
    <w:abstractNumId w:val="18"/>
  </w:num>
  <w:num w:numId="20">
    <w:abstractNumId w:val="15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745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15871"/>
    <w:rsid w:val="000235F1"/>
    <w:rsid w:val="00025037"/>
    <w:rsid w:val="00025758"/>
    <w:rsid w:val="00031B38"/>
    <w:rsid w:val="00031D06"/>
    <w:rsid w:val="000328F0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3FD7"/>
    <w:rsid w:val="00044295"/>
    <w:rsid w:val="0004516E"/>
    <w:rsid w:val="00047C14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C89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29D2"/>
    <w:rsid w:val="00084DEC"/>
    <w:rsid w:val="0009132E"/>
    <w:rsid w:val="00093877"/>
    <w:rsid w:val="00093B11"/>
    <w:rsid w:val="0009507D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4276"/>
    <w:rsid w:val="000B68D2"/>
    <w:rsid w:val="000B6D7E"/>
    <w:rsid w:val="000B74DD"/>
    <w:rsid w:val="000C02EA"/>
    <w:rsid w:val="000C035D"/>
    <w:rsid w:val="000C070D"/>
    <w:rsid w:val="000C10B6"/>
    <w:rsid w:val="000C11B0"/>
    <w:rsid w:val="000C2259"/>
    <w:rsid w:val="000C2E68"/>
    <w:rsid w:val="000C36D9"/>
    <w:rsid w:val="000C629C"/>
    <w:rsid w:val="000C6B31"/>
    <w:rsid w:val="000C7D05"/>
    <w:rsid w:val="000D1695"/>
    <w:rsid w:val="000D1787"/>
    <w:rsid w:val="000D3A98"/>
    <w:rsid w:val="000D3E52"/>
    <w:rsid w:val="000D4DD0"/>
    <w:rsid w:val="000D50E3"/>
    <w:rsid w:val="000D5104"/>
    <w:rsid w:val="000D6219"/>
    <w:rsid w:val="000E0064"/>
    <w:rsid w:val="000E00B0"/>
    <w:rsid w:val="000E0D43"/>
    <w:rsid w:val="000E463E"/>
    <w:rsid w:val="000E6675"/>
    <w:rsid w:val="000E673E"/>
    <w:rsid w:val="000F1B52"/>
    <w:rsid w:val="000F2C2C"/>
    <w:rsid w:val="000F3692"/>
    <w:rsid w:val="000F4437"/>
    <w:rsid w:val="000F4879"/>
    <w:rsid w:val="000F7A3E"/>
    <w:rsid w:val="00100A37"/>
    <w:rsid w:val="00101CF0"/>
    <w:rsid w:val="00101FBC"/>
    <w:rsid w:val="00102865"/>
    <w:rsid w:val="00102F6C"/>
    <w:rsid w:val="00104135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348E"/>
    <w:rsid w:val="00144411"/>
    <w:rsid w:val="0014441E"/>
    <w:rsid w:val="00145892"/>
    <w:rsid w:val="00147FD0"/>
    <w:rsid w:val="001511BA"/>
    <w:rsid w:val="00151AFD"/>
    <w:rsid w:val="0015233F"/>
    <w:rsid w:val="001528EB"/>
    <w:rsid w:val="0015417C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5443"/>
    <w:rsid w:val="00176AF6"/>
    <w:rsid w:val="00176EDB"/>
    <w:rsid w:val="00180E13"/>
    <w:rsid w:val="0018195E"/>
    <w:rsid w:val="00183DEF"/>
    <w:rsid w:val="00184D92"/>
    <w:rsid w:val="00184E4D"/>
    <w:rsid w:val="00187143"/>
    <w:rsid w:val="00187519"/>
    <w:rsid w:val="0018789C"/>
    <w:rsid w:val="00187B5D"/>
    <w:rsid w:val="00190683"/>
    <w:rsid w:val="00190C26"/>
    <w:rsid w:val="0019131F"/>
    <w:rsid w:val="001927DD"/>
    <w:rsid w:val="001928A4"/>
    <w:rsid w:val="001937F0"/>
    <w:rsid w:val="0019443B"/>
    <w:rsid w:val="001945CD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5AB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1895"/>
    <w:rsid w:val="001D2EEC"/>
    <w:rsid w:val="001D5ABA"/>
    <w:rsid w:val="001D6DF1"/>
    <w:rsid w:val="001D6FB5"/>
    <w:rsid w:val="001D7580"/>
    <w:rsid w:val="001E0006"/>
    <w:rsid w:val="001E493A"/>
    <w:rsid w:val="001E54D7"/>
    <w:rsid w:val="001E5A38"/>
    <w:rsid w:val="001E65CC"/>
    <w:rsid w:val="001F0838"/>
    <w:rsid w:val="001F2E9E"/>
    <w:rsid w:val="001F3A7A"/>
    <w:rsid w:val="001F7025"/>
    <w:rsid w:val="00201715"/>
    <w:rsid w:val="00202688"/>
    <w:rsid w:val="00202AC7"/>
    <w:rsid w:val="00202F9C"/>
    <w:rsid w:val="00203152"/>
    <w:rsid w:val="0020703A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1905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D0A"/>
    <w:rsid w:val="00262FD7"/>
    <w:rsid w:val="0026330A"/>
    <w:rsid w:val="00263F84"/>
    <w:rsid w:val="00264533"/>
    <w:rsid w:val="00264E47"/>
    <w:rsid w:val="00265019"/>
    <w:rsid w:val="00265D73"/>
    <w:rsid w:val="0027089A"/>
    <w:rsid w:val="00270DA6"/>
    <w:rsid w:val="0027164F"/>
    <w:rsid w:val="0027218C"/>
    <w:rsid w:val="00272976"/>
    <w:rsid w:val="002730F9"/>
    <w:rsid w:val="0027345C"/>
    <w:rsid w:val="002744C3"/>
    <w:rsid w:val="0027724C"/>
    <w:rsid w:val="002775D9"/>
    <w:rsid w:val="002776C9"/>
    <w:rsid w:val="002777D8"/>
    <w:rsid w:val="002801E4"/>
    <w:rsid w:val="00280722"/>
    <w:rsid w:val="00280B2D"/>
    <w:rsid w:val="00282636"/>
    <w:rsid w:val="0028352A"/>
    <w:rsid w:val="00285059"/>
    <w:rsid w:val="002864EB"/>
    <w:rsid w:val="002915A7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A771A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0D1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2DEF"/>
    <w:rsid w:val="00324C65"/>
    <w:rsid w:val="00326390"/>
    <w:rsid w:val="00326B05"/>
    <w:rsid w:val="00327C4B"/>
    <w:rsid w:val="00330CDE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8DD"/>
    <w:rsid w:val="00343D38"/>
    <w:rsid w:val="00346F37"/>
    <w:rsid w:val="00347785"/>
    <w:rsid w:val="00350FFE"/>
    <w:rsid w:val="00352690"/>
    <w:rsid w:val="00352799"/>
    <w:rsid w:val="00352E75"/>
    <w:rsid w:val="003550E3"/>
    <w:rsid w:val="00356A82"/>
    <w:rsid w:val="00356AB8"/>
    <w:rsid w:val="003571AD"/>
    <w:rsid w:val="003601AA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181D"/>
    <w:rsid w:val="0039350D"/>
    <w:rsid w:val="00394B4D"/>
    <w:rsid w:val="00395860"/>
    <w:rsid w:val="00397587"/>
    <w:rsid w:val="00397806"/>
    <w:rsid w:val="00397C3F"/>
    <w:rsid w:val="003A06F0"/>
    <w:rsid w:val="003A0B19"/>
    <w:rsid w:val="003A45D5"/>
    <w:rsid w:val="003A5393"/>
    <w:rsid w:val="003A7A71"/>
    <w:rsid w:val="003B128F"/>
    <w:rsid w:val="003B2D08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5580"/>
    <w:rsid w:val="003C6965"/>
    <w:rsid w:val="003C7D93"/>
    <w:rsid w:val="003D04AC"/>
    <w:rsid w:val="003D0665"/>
    <w:rsid w:val="003D0772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3F7BF8"/>
    <w:rsid w:val="004007D4"/>
    <w:rsid w:val="00402CC3"/>
    <w:rsid w:val="004041D3"/>
    <w:rsid w:val="004044D5"/>
    <w:rsid w:val="00404CFB"/>
    <w:rsid w:val="00405125"/>
    <w:rsid w:val="00405DAE"/>
    <w:rsid w:val="00407485"/>
    <w:rsid w:val="00407F29"/>
    <w:rsid w:val="00410E54"/>
    <w:rsid w:val="004119DE"/>
    <w:rsid w:val="004123A5"/>
    <w:rsid w:val="004141B8"/>
    <w:rsid w:val="004146FD"/>
    <w:rsid w:val="00416E29"/>
    <w:rsid w:val="004177CF"/>
    <w:rsid w:val="00420532"/>
    <w:rsid w:val="00420C15"/>
    <w:rsid w:val="00422075"/>
    <w:rsid w:val="004242C9"/>
    <w:rsid w:val="004245A7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38F"/>
    <w:rsid w:val="00447B1A"/>
    <w:rsid w:val="0045072F"/>
    <w:rsid w:val="00450D2E"/>
    <w:rsid w:val="004515A2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3239"/>
    <w:rsid w:val="0046525D"/>
    <w:rsid w:val="004653ED"/>
    <w:rsid w:val="00465952"/>
    <w:rsid w:val="00465DB2"/>
    <w:rsid w:val="0047014C"/>
    <w:rsid w:val="00470A4F"/>
    <w:rsid w:val="00471929"/>
    <w:rsid w:val="00474286"/>
    <w:rsid w:val="004750E1"/>
    <w:rsid w:val="00475E2D"/>
    <w:rsid w:val="00481374"/>
    <w:rsid w:val="004818F0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5958"/>
    <w:rsid w:val="00496A54"/>
    <w:rsid w:val="00496B53"/>
    <w:rsid w:val="004A02A9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0E19"/>
    <w:rsid w:val="004B19F2"/>
    <w:rsid w:val="004B40E7"/>
    <w:rsid w:val="004B41C6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0C9A"/>
    <w:rsid w:val="004D0CCE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6467"/>
    <w:rsid w:val="004E754B"/>
    <w:rsid w:val="004F2E0E"/>
    <w:rsid w:val="004F30AF"/>
    <w:rsid w:val="004F32CC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330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1900"/>
    <w:rsid w:val="00553D03"/>
    <w:rsid w:val="005603DF"/>
    <w:rsid w:val="00560C6A"/>
    <w:rsid w:val="0056189F"/>
    <w:rsid w:val="0056303C"/>
    <w:rsid w:val="00563587"/>
    <w:rsid w:val="0056369A"/>
    <w:rsid w:val="00564636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2004"/>
    <w:rsid w:val="00583C41"/>
    <w:rsid w:val="00583FD3"/>
    <w:rsid w:val="005855EC"/>
    <w:rsid w:val="0058679D"/>
    <w:rsid w:val="005905A8"/>
    <w:rsid w:val="00590E34"/>
    <w:rsid w:val="005914DE"/>
    <w:rsid w:val="0059314F"/>
    <w:rsid w:val="00593952"/>
    <w:rsid w:val="00593A8E"/>
    <w:rsid w:val="00593E41"/>
    <w:rsid w:val="0059429F"/>
    <w:rsid w:val="00594890"/>
    <w:rsid w:val="00594F0C"/>
    <w:rsid w:val="005968AB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2F34"/>
    <w:rsid w:val="005B32AC"/>
    <w:rsid w:val="005B3DC6"/>
    <w:rsid w:val="005B4F92"/>
    <w:rsid w:val="005B5067"/>
    <w:rsid w:val="005B51CB"/>
    <w:rsid w:val="005B7DB0"/>
    <w:rsid w:val="005C04A8"/>
    <w:rsid w:val="005C168E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29"/>
    <w:rsid w:val="005D1A6E"/>
    <w:rsid w:val="005D1A7E"/>
    <w:rsid w:val="005D1BC1"/>
    <w:rsid w:val="005D24AF"/>
    <w:rsid w:val="005D2AB4"/>
    <w:rsid w:val="005D5079"/>
    <w:rsid w:val="005D5E34"/>
    <w:rsid w:val="005D6134"/>
    <w:rsid w:val="005D7630"/>
    <w:rsid w:val="005E0CBE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4A7"/>
    <w:rsid w:val="006028D2"/>
    <w:rsid w:val="006028EC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38F1"/>
    <w:rsid w:val="006141A4"/>
    <w:rsid w:val="0061462C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235E4"/>
    <w:rsid w:val="00630398"/>
    <w:rsid w:val="00632068"/>
    <w:rsid w:val="006345F0"/>
    <w:rsid w:val="006354AC"/>
    <w:rsid w:val="00636DA6"/>
    <w:rsid w:val="00637C42"/>
    <w:rsid w:val="00640CCE"/>
    <w:rsid w:val="00641C49"/>
    <w:rsid w:val="00641E02"/>
    <w:rsid w:val="00642087"/>
    <w:rsid w:val="006435BC"/>
    <w:rsid w:val="00643E5D"/>
    <w:rsid w:val="006458CD"/>
    <w:rsid w:val="0065032C"/>
    <w:rsid w:val="00651C70"/>
    <w:rsid w:val="0065369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5C8F"/>
    <w:rsid w:val="0068601B"/>
    <w:rsid w:val="00686126"/>
    <w:rsid w:val="006873EF"/>
    <w:rsid w:val="0068766D"/>
    <w:rsid w:val="006902FB"/>
    <w:rsid w:val="00690D97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5F6E"/>
    <w:rsid w:val="006B64BF"/>
    <w:rsid w:val="006C09DE"/>
    <w:rsid w:val="006C0E86"/>
    <w:rsid w:val="006C10E5"/>
    <w:rsid w:val="006C17E0"/>
    <w:rsid w:val="006C2E01"/>
    <w:rsid w:val="006C31A6"/>
    <w:rsid w:val="006C4532"/>
    <w:rsid w:val="006C508B"/>
    <w:rsid w:val="006C50C7"/>
    <w:rsid w:val="006C763C"/>
    <w:rsid w:val="006C7698"/>
    <w:rsid w:val="006D19F7"/>
    <w:rsid w:val="006D2DDC"/>
    <w:rsid w:val="006D2FC6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27B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6BB5"/>
    <w:rsid w:val="007176AA"/>
    <w:rsid w:val="00717FD2"/>
    <w:rsid w:val="00723728"/>
    <w:rsid w:val="00725234"/>
    <w:rsid w:val="00725906"/>
    <w:rsid w:val="00726D49"/>
    <w:rsid w:val="00727420"/>
    <w:rsid w:val="007279C0"/>
    <w:rsid w:val="00731B1E"/>
    <w:rsid w:val="007348BB"/>
    <w:rsid w:val="00740545"/>
    <w:rsid w:val="007406EA"/>
    <w:rsid w:val="00740C93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695D"/>
    <w:rsid w:val="0075728A"/>
    <w:rsid w:val="007577A9"/>
    <w:rsid w:val="00763F5A"/>
    <w:rsid w:val="00764140"/>
    <w:rsid w:val="00766121"/>
    <w:rsid w:val="0076623D"/>
    <w:rsid w:val="0076691E"/>
    <w:rsid w:val="00766B9F"/>
    <w:rsid w:val="007674B8"/>
    <w:rsid w:val="00767BA9"/>
    <w:rsid w:val="00767DA4"/>
    <w:rsid w:val="0077019E"/>
    <w:rsid w:val="0077383C"/>
    <w:rsid w:val="007802EA"/>
    <w:rsid w:val="007823DE"/>
    <w:rsid w:val="007831ED"/>
    <w:rsid w:val="007835CD"/>
    <w:rsid w:val="0078637F"/>
    <w:rsid w:val="00786A77"/>
    <w:rsid w:val="00787624"/>
    <w:rsid w:val="00787719"/>
    <w:rsid w:val="00790E79"/>
    <w:rsid w:val="0079233E"/>
    <w:rsid w:val="0079439D"/>
    <w:rsid w:val="007951AD"/>
    <w:rsid w:val="0079549B"/>
    <w:rsid w:val="00795831"/>
    <w:rsid w:val="007962AF"/>
    <w:rsid w:val="00796F56"/>
    <w:rsid w:val="00797EF0"/>
    <w:rsid w:val="007A062E"/>
    <w:rsid w:val="007A2531"/>
    <w:rsid w:val="007A316B"/>
    <w:rsid w:val="007A326F"/>
    <w:rsid w:val="007A5094"/>
    <w:rsid w:val="007A5EC3"/>
    <w:rsid w:val="007A746F"/>
    <w:rsid w:val="007B00DA"/>
    <w:rsid w:val="007B17D3"/>
    <w:rsid w:val="007B36C0"/>
    <w:rsid w:val="007B46C8"/>
    <w:rsid w:val="007B52E8"/>
    <w:rsid w:val="007B5CBE"/>
    <w:rsid w:val="007B6C26"/>
    <w:rsid w:val="007B6D88"/>
    <w:rsid w:val="007C2884"/>
    <w:rsid w:val="007C2C00"/>
    <w:rsid w:val="007C3194"/>
    <w:rsid w:val="007C333C"/>
    <w:rsid w:val="007C3668"/>
    <w:rsid w:val="007C436A"/>
    <w:rsid w:val="007C4BCA"/>
    <w:rsid w:val="007C5233"/>
    <w:rsid w:val="007C53C5"/>
    <w:rsid w:val="007C60F6"/>
    <w:rsid w:val="007D1481"/>
    <w:rsid w:val="007D18A9"/>
    <w:rsid w:val="007D19B9"/>
    <w:rsid w:val="007D31DC"/>
    <w:rsid w:val="007D5001"/>
    <w:rsid w:val="007D5F20"/>
    <w:rsid w:val="007D71D9"/>
    <w:rsid w:val="007E00A5"/>
    <w:rsid w:val="007E01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1D72"/>
    <w:rsid w:val="00805A15"/>
    <w:rsid w:val="00807C77"/>
    <w:rsid w:val="00811D99"/>
    <w:rsid w:val="00812A2D"/>
    <w:rsid w:val="00813F10"/>
    <w:rsid w:val="00816DE7"/>
    <w:rsid w:val="00817489"/>
    <w:rsid w:val="00817ECC"/>
    <w:rsid w:val="00817F63"/>
    <w:rsid w:val="00820E30"/>
    <w:rsid w:val="0082196A"/>
    <w:rsid w:val="008225BE"/>
    <w:rsid w:val="00822E1C"/>
    <w:rsid w:val="00823997"/>
    <w:rsid w:val="0082546B"/>
    <w:rsid w:val="00825C78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60B7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78EF"/>
    <w:rsid w:val="00860CB8"/>
    <w:rsid w:val="008612E7"/>
    <w:rsid w:val="008612F2"/>
    <w:rsid w:val="00861D12"/>
    <w:rsid w:val="00862690"/>
    <w:rsid w:val="00863F11"/>
    <w:rsid w:val="00864778"/>
    <w:rsid w:val="008665E8"/>
    <w:rsid w:val="00871331"/>
    <w:rsid w:val="0087591D"/>
    <w:rsid w:val="008764A8"/>
    <w:rsid w:val="0087763F"/>
    <w:rsid w:val="00877B11"/>
    <w:rsid w:val="00880CD9"/>
    <w:rsid w:val="008811E5"/>
    <w:rsid w:val="00883EAF"/>
    <w:rsid w:val="008849C1"/>
    <w:rsid w:val="00884D83"/>
    <w:rsid w:val="00885AF7"/>
    <w:rsid w:val="00885FE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42"/>
    <w:rsid w:val="008B0FE5"/>
    <w:rsid w:val="008B1173"/>
    <w:rsid w:val="008B2FF7"/>
    <w:rsid w:val="008B351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13D"/>
    <w:rsid w:val="008D6317"/>
    <w:rsid w:val="008D6B5A"/>
    <w:rsid w:val="008D7AAB"/>
    <w:rsid w:val="008E049F"/>
    <w:rsid w:val="008E2972"/>
    <w:rsid w:val="008E3FDD"/>
    <w:rsid w:val="008E5B38"/>
    <w:rsid w:val="008E7452"/>
    <w:rsid w:val="008F2C08"/>
    <w:rsid w:val="008F3717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1F92"/>
    <w:rsid w:val="0093429B"/>
    <w:rsid w:val="009360DC"/>
    <w:rsid w:val="009360EC"/>
    <w:rsid w:val="00936A17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6472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44EB"/>
    <w:rsid w:val="00995D03"/>
    <w:rsid w:val="009A090F"/>
    <w:rsid w:val="009A18C0"/>
    <w:rsid w:val="009A37CF"/>
    <w:rsid w:val="009A446E"/>
    <w:rsid w:val="009A5563"/>
    <w:rsid w:val="009A59C2"/>
    <w:rsid w:val="009B4043"/>
    <w:rsid w:val="009B4263"/>
    <w:rsid w:val="009B4531"/>
    <w:rsid w:val="009C0131"/>
    <w:rsid w:val="009C078D"/>
    <w:rsid w:val="009C13BE"/>
    <w:rsid w:val="009C2633"/>
    <w:rsid w:val="009C5BBE"/>
    <w:rsid w:val="009C5C5F"/>
    <w:rsid w:val="009C6564"/>
    <w:rsid w:val="009C684A"/>
    <w:rsid w:val="009D0159"/>
    <w:rsid w:val="009D104E"/>
    <w:rsid w:val="009D1A7E"/>
    <w:rsid w:val="009D1C98"/>
    <w:rsid w:val="009D2143"/>
    <w:rsid w:val="009D47F8"/>
    <w:rsid w:val="009D4A46"/>
    <w:rsid w:val="009D6FD9"/>
    <w:rsid w:val="009E12EF"/>
    <w:rsid w:val="009E2AF2"/>
    <w:rsid w:val="009E2BCA"/>
    <w:rsid w:val="009E2CB1"/>
    <w:rsid w:val="009E4656"/>
    <w:rsid w:val="009E6155"/>
    <w:rsid w:val="009E6198"/>
    <w:rsid w:val="009E6CE4"/>
    <w:rsid w:val="009E6EA7"/>
    <w:rsid w:val="009E7914"/>
    <w:rsid w:val="009F59DE"/>
    <w:rsid w:val="00A0038D"/>
    <w:rsid w:val="00A00969"/>
    <w:rsid w:val="00A00DC9"/>
    <w:rsid w:val="00A0127A"/>
    <w:rsid w:val="00A01C96"/>
    <w:rsid w:val="00A01D1C"/>
    <w:rsid w:val="00A03120"/>
    <w:rsid w:val="00A06338"/>
    <w:rsid w:val="00A075A8"/>
    <w:rsid w:val="00A12946"/>
    <w:rsid w:val="00A13CB4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BA2"/>
    <w:rsid w:val="00A354D4"/>
    <w:rsid w:val="00A35B76"/>
    <w:rsid w:val="00A361DA"/>
    <w:rsid w:val="00A36E16"/>
    <w:rsid w:val="00A37957"/>
    <w:rsid w:val="00A40E99"/>
    <w:rsid w:val="00A42762"/>
    <w:rsid w:val="00A44ED7"/>
    <w:rsid w:val="00A45673"/>
    <w:rsid w:val="00A459BF"/>
    <w:rsid w:val="00A465AA"/>
    <w:rsid w:val="00A47F69"/>
    <w:rsid w:val="00A5051C"/>
    <w:rsid w:val="00A50C51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5C23"/>
    <w:rsid w:val="00A764BD"/>
    <w:rsid w:val="00A76803"/>
    <w:rsid w:val="00A8256A"/>
    <w:rsid w:val="00A83848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0A7B"/>
    <w:rsid w:val="00AA1912"/>
    <w:rsid w:val="00AA1BDF"/>
    <w:rsid w:val="00AA1FDB"/>
    <w:rsid w:val="00AA2271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4F66"/>
    <w:rsid w:val="00AD64F0"/>
    <w:rsid w:val="00AE004B"/>
    <w:rsid w:val="00AE093E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AF6E8A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39A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0CC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0B47"/>
    <w:rsid w:val="00B51742"/>
    <w:rsid w:val="00B52441"/>
    <w:rsid w:val="00B52450"/>
    <w:rsid w:val="00B52C7C"/>
    <w:rsid w:val="00B532DD"/>
    <w:rsid w:val="00B54D5A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15F"/>
    <w:rsid w:val="00B71932"/>
    <w:rsid w:val="00B73388"/>
    <w:rsid w:val="00B73541"/>
    <w:rsid w:val="00B7376A"/>
    <w:rsid w:val="00B75DEB"/>
    <w:rsid w:val="00B800BF"/>
    <w:rsid w:val="00B804D2"/>
    <w:rsid w:val="00B817E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508"/>
    <w:rsid w:val="00BA3A0C"/>
    <w:rsid w:val="00BA3AA8"/>
    <w:rsid w:val="00BA42FD"/>
    <w:rsid w:val="00BA5EDB"/>
    <w:rsid w:val="00BB0A8A"/>
    <w:rsid w:val="00BB0C66"/>
    <w:rsid w:val="00BB258B"/>
    <w:rsid w:val="00BB2BFF"/>
    <w:rsid w:val="00BB5850"/>
    <w:rsid w:val="00BC19E9"/>
    <w:rsid w:val="00BC32F4"/>
    <w:rsid w:val="00BC3A59"/>
    <w:rsid w:val="00BC3F00"/>
    <w:rsid w:val="00BC5ACA"/>
    <w:rsid w:val="00BC627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2AA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3C8B"/>
    <w:rsid w:val="00C04199"/>
    <w:rsid w:val="00C04307"/>
    <w:rsid w:val="00C056EC"/>
    <w:rsid w:val="00C066D9"/>
    <w:rsid w:val="00C0739E"/>
    <w:rsid w:val="00C109D1"/>
    <w:rsid w:val="00C10C91"/>
    <w:rsid w:val="00C121A8"/>
    <w:rsid w:val="00C12799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36E4"/>
    <w:rsid w:val="00C351E2"/>
    <w:rsid w:val="00C35847"/>
    <w:rsid w:val="00C35E72"/>
    <w:rsid w:val="00C36426"/>
    <w:rsid w:val="00C36B1D"/>
    <w:rsid w:val="00C3751C"/>
    <w:rsid w:val="00C378FE"/>
    <w:rsid w:val="00C37DEB"/>
    <w:rsid w:val="00C50665"/>
    <w:rsid w:val="00C5144B"/>
    <w:rsid w:val="00C524E6"/>
    <w:rsid w:val="00C52512"/>
    <w:rsid w:val="00C52B87"/>
    <w:rsid w:val="00C52BBF"/>
    <w:rsid w:val="00C53B0F"/>
    <w:rsid w:val="00C55FC3"/>
    <w:rsid w:val="00C56A66"/>
    <w:rsid w:val="00C5737F"/>
    <w:rsid w:val="00C57B35"/>
    <w:rsid w:val="00C6282D"/>
    <w:rsid w:val="00C63B12"/>
    <w:rsid w:val="00C66D87"/>
    <w:rsid w:val="00C67744"/>
    <w:rsid w:val="00C677A4"/>
    <w:rsid w:val="00C7096A"/>
    <w:rsid w:val="00C71FFB"/>
    <w:rsid w:val="00C739C8"/>
    <w:rsid w:val="00C74FE4"/>
    <w:rsid w:val="00C764C2"/>
    <w:rsid w:val="00C814F7"/>
    <w:rsid w:val="00C816F3"/>
    <w:rsid w:val="00C8185F"/>
    <w:rsid w:val="00C82C8B"/>
    <w:rsid w:val="00C82CF9"/>
    <w:rsid w:val="00C83F92"/>
    <w:rsid w:val="00C85FF3"/>
    <w:rsid w:val="00C861E1"/>
    <w:rsid w:val="00C864BF"/>
    <w:rsid w:val="00C879F9"/>
    <w:rsid w:val="00C87BA8"/>
    <w:rsid w:val="00C92A72"/>
    <w:rsid w:val="00C937D7"/>
    <w:rsid w:val="00C94807"/>
    <w:rsid w:val="00C9534E"/>
    <w:rsid w:val="00C9575D"/>
    <w:rsid w:val="00C95CFC"/>
    <w:rsid w:val="00C95FE3"/>
    <w:rsid w:val="00C96C56"/>
    <w:rsid w:val="00CA24D4"/>
    <w:rsid w:val="00CA2AA4"/>
    <w:rsid w:val="00CA364E"/>
    <w:rsid w:val="00CA5A94"/>
    <w:rsid w:val="00CA6604"/>
    <w:rsid w:val="00CB08B1"/>
    <w:rsid w:val="00CB12E3"/>
    <w:rsid w:val="00CB1E6A"/>
    <w:rsid w:val="00CB1EB2"/>
    <w:rsid w:val="00CB2E2D"/>
    <w:rsid w:val="00CB4F44"/>
    <w:rsid w:val="00CB5A55"/>
    <w:rsid w:val="00CB79BE"/>
    <w:rsid w:val="00CC1BAD"/>
    <w:rsid w:val="00CC4DF3"/>
    <w:rsid w:val="00CC59FF"/>
    <w:rsid w:val="00CC5AC1"/>
    <w:rsid w:val="00CC7030"/>
    <w:rsid w:val="00CD0128"/>
    <w:rsid w:val="00CD22BC"/>
    <w:rsid w:val="00CD4C7C"/>
    <w:rsid w:val="00CD561B"/>
    <w:rsid w:val="00CD5F93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0FF7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5BD"/>
    <w:rsid w:val="00D07A7E"/>
    <w:rsid w:val="00D101D9"/>
    <w:rsid w:val="00D12BBD"/>
    <w:rsid w:val="00D12F5F"/>
    <w:rsid w:val="00D13164"/>
    <w:rsid w:val="00D13433"/>
    <w:rsid w:val="00D142EE"/>
    <w:rsid w:val="00D14805"/>
    <w:rsid w:val="00D15098"/>
    <w:rsid w:val="00D1540F"/>
    <w:rsid w:val="00D15910"/>
    <w:rsid w:val="00D16CD1"/>
    <w:rsid w:val="00D24746"/>
    <w:rsid w:val="00D24DBC"/>
    <w:rsid w:val="00D24E14"/>
    <w:rsid w:val="00D26D20"/>
    <w:rsid w:val="00D27FD2"/>
    <w:rsid w:val="00D30FB6"/>
    <w:rsid w:val="00D33B4D"/>
    <w:rsid w:val="00D3434F"/>
    <w:rsid w:val="00D36912"/>
    <w:rsid w:val="00D37F63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089"/>
    <w:rsid w:val="00D63697"/>
    <w:rsid w:val="00D641F4"/>
    <w:rsid w:val="00D645E7"/>
    <w:rsid w:val="00D656F6"/>
    <w:rsid w:val="00D66494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A7929"/>
    <w:rsid w:val="00DB18E4"/>
    <w:rsid w:val="00DB1908"/>
    <w:rsid w:val="00DB46F4"/>
    <w:rsid w:val="00DB648F"/>
    <w:rsid w:val="00DB7626"/>
    <w:rsid w:val="00DC1C3E"/>
    <w:rsid w:val="00DC1CFB"/>
    <w:rsid w:val="00DC3BB8"/>
    <w:rsid w:val="00DC42D3"/>
    <w:rsid w:val="00DC440A"/>
    <w:rsid w:val="00DC63C8"/>
    <w:rsid w:val="00DC6890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142"/>
    <w:rsid w:val="00DF35C4"/>
    <w:rsid w:val="00DF490B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279A"/>
    <w:rsid w:val="00E3524F"/>
    <w:rsid w:val="00E358DF"/>
    <w:rsid w:val="00E3699C"/>
    <w:rsid w:val="00E37BF6"/>
    <w:rsid w:val="00E4303C"/>
    <w:rsid w:val="00E43D38"/>
    <w:rsid w:val="00E4438F"/>
    <w:rsid w:val="00E44625"/>
    <w:rsid w:val="00E44B6A"/>
    <w:rsid w:val="00E45C5B"/>
    <w:rsid w:val="00E5100F"/>
    <w:rsid w:val="00E529E1"/>
    <w:rsid w:val="00E563DE"/>
    <w:rsid w:val="00E57C5D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112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BEF"/>
    <w:rsid w:val="00E87EB9"/>
    <w:rsid w:val="00E90861"/>
    <w:rsid w:val="00E91CD7"/>
    <w:rsid w:val="00E9230C"/>
    <w:rsid w:val="00E93089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C7850"/>
    <w:rsid w:val="00ED04C4"/>
    <w:rsid w:val="00ED1A26"/>
    <w:rsid w:val="00ED216E"/>
    <w:rsid w:val="00ED241B"/>
    <w:rsid w:val="00ED4022"/>
    <w:rsid w:val="00ED42C7"/>
    <w:rsid w:val="00ED4696"/>
    <w:rsid w:val="00ED5441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2C1C"/>
    <w:rsid w:val="00F03B69"/>
    <w:rsid w:val="00F04919"/>
    <w:rsid w:val="00F06168"/>
    <w:rsid w:val="00F061FC"/>
    <w:rsid w:val="00F06D1B"/>
    <w:rsid w:val="00F164B7"/>
    <w:rsid w:val="00F17338"/>
    <w:rsid w:val="00F17590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74D"/>
    <w:rsid w:val="00F30A7F"/>
    <w:rsid w:val="00F31383"/>
    <w:rsid w:val="00F31686"/>
    <w:rsid w:val="00F347A5"/>
    <w:rsid w:val="00F36A5C"/>
    <w:rsid w:val="00F36EDD"/>
    <w:rsid w:val="00F37325"/>
    <w:rsid w:val="00F41977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1F29"/>
    <w:rsid w:val="00F82A57"/>
    <w:rsid w:val="00F84EDC"/>
    <w:rsid w:val="00F855C2"/>
    <w:rsid w:val="00F86999"/>
    <w:rsid w:val="00F874E4"/>
    <w:rsid w:val="00F876F8"/>
    <w:rsid w:val="00F87930"/>
    <w:rsid w:val="00F90CF4"/>
    <w:rsid w:val="00F9146C"/>
    <w:rsid w:val="00F91838"/>
    <w:rsid w:val="00F920FB"/>
    <w:rsid w:val="00F935F5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1251"/>
    <w:rsid w:val="00FF2D78"/>
    <w:rsid w:val="00FF36D6"/>
    <w:rsid w:val="00FF3B1B"/>
    <w:rsid w:val="00FF3D4C"/>
    <w:rsid w:val="00FF3E10"/>
    <w:rsid w:val="00FF44AE"/>
    <w:rsid w:val="00FF66C4"/>
    <w:rsid w:val="00FF6B79"/>
    <w:rsid w:val="00FF7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uiPriority w:val="99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dytext">
    <w:name w:val="Body text_"/>
    <w:basedOn w:val="a0"/>
    <w:link w:val="Bodytext0"/>
    <w:locked/>
    <w:rsid w:val="000D6219"/>
    <w:rPr>
      <w:sz w:val="29"/>
      <w:szCs w:val="29"/>
      <w:shd w:val="clear" w:color="auto" w:fill="FFFFFF"/>
    </w:rPr>
  </w:style>
  <w:style w:type="paragraph" w:customStyle="1" w:styleId="Bodytext0">
    <w:name w:val="Body text"/>
    <w:basedOn w:val="a"/>
    <w:link w:val="Bodytext"/>
    <w:rsid w:val="000D6219"/>
    <w:pPr>
      <w:shd w:val="clear" w:color="auto" w:fill="FFFFFF"/>
      <w:spacing w:after="300" w:line="317" w:lineRule="exact"/>
    </w:pPr>
    <w:rPr>
      <w:rFonts w:ascii="Calibri" w:eastAsia="Calibri" w:hAnsi="Calibri"/>
      <w:sz w:val="29"/>
      <w:szCs w:val="2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lassica21.ru/series/118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lassica21.ru/series/1188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lassica21.ru/series/118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lassica21.ru/series/1188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1DB44-AD37-42AD-82E8-22211EEB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1</Pages>
  <Words>2646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dc:description/>
  <cp:lastModifiedBy>delo04</cp:lastModifiedBy>
  <cp:revision>20</cp:revision>
  <cp:lastPrinted>2018-10-10T12:36:00Z</cp:lastPrinted>
  <dcterms:created xsi:type="dcterms:W3CDTF">2016-11-09T10:38:00Z</dcterms:created>
  <dcterms:modified xsi:type="dcterms:W3CDTF">2018-10-10T12:37:00Z</dcterms:modified>
</cp:coreProperties>
</file>