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3" w:rsidRDefault="002D7AD3" w:rsidP="002D7AD3">
      <w:pPr>
        <w:ind w:right="-2"/>
        <w:rPr>
          <w:b/>
          <w:bCs/>
          <w:sz w:val="28"/>
          <w:szCs w:val="28"/>
        </w:rPr>
      </w:pPr>
    </w:p>
    <w:p w:rsidR="00E640E5" w:rsidRPr="00CD6FF3" w:rsidRDefault="00E640E5" w:rsidP="00E640E5">
      <w:pPr>
        <w:rPr>
          <w:b/>
          <w:sz w:val="28"/>
          <w:szCs w:val="28"/>
        </w:rPr>
      </w:pPr>
      <w:r w:rsidRPr="00CD6FF3">
        <w:rPr>
          <w:b/>
          <w:sz w:val="28"/>
          <w:szCs w:val="28"/>
        </w:rPr>
        <w:t>О наделении муниципального учреждения</w:t>
      </w:r>
    </w:p>
    <w:p w:rsidR="00E640E5" w:rsidRPr="00CD6FF3" w:rsidRDefault="00E640E5" w:rsidP="00E6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CD6FF3">
        <w:rPr>
          <w:b/>
          <w:sz w:val="28"/>
          <w:szCs w:val="28"/>
        </w:rPr>
        <w:t xml:space="preserve">ополнительного образования «Дом детского </w:t>
      </w:r>
    </w:p>
    <w:p w:rsidR="00E81F99" w:rsidRDefault="00E640E5" w:rsidP="00E640E5">
      <w:pPr>
        <w:rPr>
          <w:b/>
          <w:sz w:val="28"/>
          <w:szCs w:val="28"/>
        </w:rPr>
      </w:pPr>
      <w:r w:rsidRPr="00CD6FF3">
        <w:rPr>
          <w:b/>
          <w:sz w:val="28"/>
          <w:szCs w:val="28"/>
        </w:rPr>
        <w:t>творчества городского округа ЗАТО Светлый</w:t>
      </w:r>
      <w:r w:rsidR="00E81F99">
        <w:rPr>
          <w:b/>
          <w:sz w:val="28"/>
          <w:szCs w:val="28"/>
        </w:rPr>
        <w:t xml:space="preserve"> </w:t>
      </w:r>
    </w:p>
    <w:p w:rsidR="00E81F99" w:rsidRDefault="00E81F99" w:rsidP="00E6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="00E640E5" w:rsidRPr="00CD6FF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E640E5">
        <w:rPr>
          <w:b/>
          <w:sz w:val="28"/>
          <w:szCs w:val="28"/>
        </w:rPr>
        <w:t xml:space="preserve">полномочиями </w:t>
      </w:r>
    </w:p>
    <w:p w:rsidR="00E81F99" w:rsidRDefault="00E640E5" w:rsidP="00E6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опорного центра </w:t>
      </w:r>
    </w:p>
    <w:p w:rsidR="00E640E5" w:rsidRPr="00F716CA" w:rsidRDefault="00E640E5" w:rsidP="00E6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детей</w:t>
      </w:r>
    </w:p>
    <w:p w:rsidR="00E640E5" w:rsidRPr="00E640E5" w:rsidRDefault="00E640E5" w:rsidP="00E640E5">
      <w:pPr>
        <w:jc w:val="both"/>
        <w:rPr>
          <w:sz w:val="28"/>
          <w:szCs w:val="28"/>
        </w:rPr>
      </w:pPr>
    </w:p>
    <w:p w:rsidR="00E640E5" w:rsidRPr="00E640E5" w:rsidRDefault="00E640E5" w:rsidP="00E640E5">
      <w:pPr>
        <w:jc w:val="both"/>
        <w:rPr>
          <w:sz w:val="28"/>
          <w:szCs w:val="28"/>
        </w:rPr>
      </w:pPr>
    </w:p>
    <w:p w:rsidR="00E640E5" w:rsidRPr="00E640E5" w:rsidRDefault="00E640E5" w:rsidP="00E81F9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E5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</w:t>
      </w:r>
      <w:r>
        <w:rPr>
          <w:rFonts w:ascii="Times New Roman" w:hAnsi="Times New Roman" w:cs="Times New Roman"/>
          <w:sz w:val="28"/>
          <w:szCs w:val="28"/>
        </w:rPr>
        <w:t>ьства Саратовской области от 29.10.</w:t>
      </w:r>
      <w:r w:rsidRPr="00E640E5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№ 288-Пр </w:t>
      </w:r>
      <w:r w:rsidRPr="00E640E5">
        <w:rPr>
          <w:rFonts w:ascii="Times New Roman" w:hAnsi="Times New Roman" w:cs="Times New Roman"/>
          <w:sz w:val="28"/>
          <w:szCs w:val="28"/>
        </w:rPr>
        <w:t xml:space="preserve">«О внедрении целевой модели развития региональной системы дополнительного образования детей на территории Саратовской области», в целях реализации регионального проекта «Успех каждого ребенка» национального проекта «Образование», утвержденного </w:t>
      </w:r>
      <w:r w:rsidR="00744EAF">
        <w:rPr>
          <w:rFonts w:ascii="Times New Roman" w:hAnsi="Times New Roman" w:cs="Times New Roman"/>
          <w:sz w:val="28"/>
          <w:szCs w:val="28"/>
        </w:rPr>
        <w:t>Протоколом засед</w:t>
      </w:r>
      <w:r w:rsidR="00BB4158">
        <w:rPr>
          <w:rFonts w:ascii="Times New Roman" w:hAnsi="Times New Roman" w:cs="Times New Roman"/>
          <w:sz w:val="28"/>
          <w:szCs w:val="28"/>
        </w:rPr>
        <w:t>а</w:t>
      </w:r>
      <w:r w:rsidR="00744EAF">
        <w:rPr>
          <w:rFonts w:ascii="Times New Roman" w:hAnsi="Times New Roman" w:cs="Times New Roman"/>
          <w:sz w:val="28"/>
          <w:szCs w:val="28"/>
        </w:rPr>
        <w:t xml:space="preserve">ния </w:t>
      </w:r>
      <w:r w:rsidR="00BB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6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резидиум</w:t>
      </w:r>
      <w:r w:rsidR="00BB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6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при Губернаторе Саратовской области по стратегическому развитию и приоритетным проектам </w:t>
      </w:r>
      <w:r w:rsidR="00BB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</w:t>
      </w:r>
      <w:r w:rsidRPr="00E64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№ 3-12-29/135</w:t>
      </w:r>
      <w:r w:rsidRPr="00E640E5">
        <w:rPr>
          <w:rFonts w:ascii="Times New Roman" w:hAnsi="Times New Roman" w:cs="Times New Roman"/>
          <w:color w:val="000000"/>
          <w:sz w:val="28"/>
          <w:szCs w:val="28"/>
        </w:rPr>
        <w:t>, внедрения целевой модели развития региональной системы дополнительного образования детей на территории городского округа ЗАТО Светлый, р</w:t>
      </w:r>
      <w:r w:rsidRPr="00E640E5">
        <w:rPr>
          <w:rFonts w:ascii="Times New Roman" w:hAnsi="Times New Roman" w:cs="Times New Roman"/>
          <w:sz w:val="28"/>
          <w:szCs w:val="28"/>
        </w:rPr>
        <w:t>уководствуясь Уставом муниципального образования Городской округ ЗАТО Светлый Саратовской области:</w:t>
      </w:r>
    </w:p>
    <w:p w:rsidR="00E640E5" w:rsidRPr="00E640E5" w:rsidRDefault="00E640E5" w:rsidP="00E81F99">
      <w:pPr>
        <w:pStyle w:val="ac"/>
        <w:ind w:left="0" w:right="-1" w:firstLine="709"/>
        <w:jc w:val="both"/>
        <w:rPr>
          <w:sz w:val="28"/>
          <w:szCs w:val="28"/>
        </w:rPr>
      </w:pPr>
      <w:r w:rsidRPr="00E640E5">
        <w:rPr>
          <w:sz w:val="28"/>
          <w:szCs w:val="28"/>
        </w:rPr>
        <w:t>1. Утвердить Положение о муниципальном опорном центре дополнительного образования детей городского округа ЗАТО Светлый согласно приложению.</w:t>
      </w:r>
    </w:p>
    <w:p w:rsidR="00E640E5" w:rsidRPr="00E640E5" w:rsidRDefault="00E640E5" w:rsidP="00E81F99">
      <w:pPr>
        <w:pStyle w:val="ac"/>
        <w:ind w:left="0" w:right="-1" w:firstLine="709"/>
        <w:jc w:val="both"/>
        <w:rPr>
          <w:sz w:val="28"/>
          <w:szCs w:val="28"/>
        </w:rPr>
      </w:pPr>
      <w:r w:rsidRPr="00E640E5">
        <w:rPr>
          <w:sz w:val="28"/>
          <w:szCs w:val="28"/>
        </w:rPr>
        <w:t>2. Наделить муниципальное учреждение дополнительного образования «Дом детского творчества городского округа ЗАТО Светлый Саратовской области» полномочиями муниципального опорного центра дополнительного образования детей городского округа ЗАТО Светлый.</w:t>
      </w:r>
    </w:p>
    <w:p w:rsidR="00E640E5" w:rsidRPr="00E640E5" w:rsidRDefault="00E640E5" w:rsidP="00E81F99">
      <w:pPr>
        <w:pStyle w:val="ac"/>
        <w:ind w:left="0" w:right="-1" w:firstLine="709"/>
        <w:jc w:val="both"/>
        <w:rPr>
          <w:sz w:val="28"/>
          <w:szCs w:val="28"/>
        </w:rPr>
      </w:pPr>
      <w:r w:rsidRPr="00E640E5">
        <w:rPr>
          <w:sz w:val="28"/>
          <w:szCs w:val="28"/>
        </w:rPr>
        <w:t>3. Отделу организационного обеспечения разместить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E81F99" w:rsidRDefault="00E640E5" w:rsidP="00E81F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640E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A05191">
        <w:rPr>
          <w:sz w:val="28"/>
          <w:szCs w:val="28"/>
        </w:rPr>
        <w:br/>
      </w:r>
      <w:r w:rsidRPr="00E640E5">
        <w:rPr>
          <w:sz w:val="28"/>
          <w:szCs w:val="28"/>
        </w:rPr>
        <w:t xml:space="preserve">на директора муниципального учреждения «Управление образования, </w:t>
      </w:r>
      <w:r w:rsidR="00E81F99">
        <w:rPr>
          <w:sz w:val="28"/>
          <w:szCs w:val="28"/>
        </w:rPr>
        <w:br/>
      </w:r>
    </w:p>
    <w:p w:rsidR="00E81F99" w:rsidRDefault="00E81F99" w:rsidP="00E81F99">
      <w:pPr>
        <w:ind w:right="-1" w:firstLine="709"/>
        <w:jc w:val="both"/>
        <w:rPr>
          <w:sz w:val="28"/>
          <w:szCs w:val="28"/>
        </w:rPr>
      </w:pPr>
    </w:p>
    <w:p w:rsidR="00E81F99" w:rsidRDefault="00E81F99" w:rsidP="00E81F99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81F99" w:rsidRDefault="00E81F99" w:rsidP="00E81F99">
      <w:pPr>
        <w:ind w:right="-1" w:firstLine="709"/>
        <w:jc w:val="both"/>
        <w:rPr>
          <w:sz w:val="28"/>
          <w:szCs w:val="28"/>
        </w:rPr>
      </w:pPr>
    </w:p>
    <w:p w:rsidR="00E640E5" w:rsidRPr="00E640E5" w:rsidRDefault="00E81F99" w:rsidP="00E81F9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культуры,</w:t>
      </w:r>
      <w:r w:rsidR="00A05191">
        <w:rPr>
          <w:sz w:val="28"/>
          <w:szCs w:val="28"/>
        </w:rPr>
        <w:t xml:space="preserve"> </w:t>
      </w:r>
      <w:r w:rsidR="00E640E5" w:rsidRPr="00E640E5">
        <w:rPr>
          <w:sz w:val="28"/>
          <w:szCs w:val="28"/>
        </w:rPr>
        <w:t>спорта и</w:t>
      </w:r>
      <w:r w:rsidR="00A05191">
        <w:rPr>
          <w:sz w:val="28"/>
          <w:szCs w:val="28"/>
        </w:rPr>
        <w:t xml:space="preserve"> </w:t>
      </w:r>
      <w:r w:rsidR="00E640E5" w:rsidRPr="00E640E5">
        <w:rPr>
          <w:sz w:val="28"/>
          <w:szCs w:val="28"/>
        </w:rPr>
        <w:t>молодежной</w:t>
      </w:r>
      <w:r w:rsidR="00A05191">
        <w:rPr>
          <w:sz w:val="28"/>
          <w:szCs w:val="28"/>
        </w:rPr>
        <w:t xml:space="preserve"> </w:t>
      </w:r>
      <w:r w:rsidR="00E640E5" w:rsidRPr="00E640E5">
        <w:rPr>
          <w:sz w:val="28"/>
          <w:szCs w:val="28"/>
        </w:rPr>
        <w:t>политики</w:t>
      </w:r>
      <w:r w:rsidR="00A05191">
        <w:rPr>
          <w:sz w:val="28"/>
          <w:szCs w:val="28"/>
        </w:rPr>
        <w:t xml:space="preserve"> </w:t>
      </w:r>
      <w:r w:rsidR="00E640E5" w:rsidRPr="00E640E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E640E5" w:rsidRPr="00E640E5">
        <w:rPr>
          <w:sz w:val="28"/>
          <w:szCs w:val="28"/>
        </w:rPr>
        <w:t>городского округа ЗАТО Светлый Саратовской области».</w:t>
      </w:r>
    </w:p>
    <w:p w:rsidR="008F4068" w:rsidRPr="00E640E5" w:rsidRDefault="008F4068" w:rsidP="008F4068">
      <w:pPr>
        <w:jc w:val="both"/>
        <w:rPr>
          <w:sz w:val="28"/>
          <w:szCs w:val="28"/>
        </w:rPr>
      </w:pPr>
    </w:p>
    <w:p w:rsidR="008F4068" w:rsidRDefault="008F4068" w:rsidP="008F4068">
      <w:pPr>
        <w:jc w:val="both"/>
        <w:rPr>
          <w:sz w:val="28"/>
          <w:szCs w:val="28"/>
        </w:rPr>
      </w:pPr>
    </w:p>
    <w:p w:rsidR="008F4068" w:rsidRPr="005B3D1E" w:rsidRDefault="008F4068" w:rsidP="008F4068">
      <w:pPr>
        <w:jc w:val="both"/>
        <w:rPr>
          <w:sz w:val="28"/>
          <w:szCs w:val="28"/>
        </w:rPr>
      </w:pPr>
    </w:p>
    <w:p w:rsidR="00B13ACF" w:rsidRDefault="00B13ACF" w:rsidP="00B13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13ACF" w:rsidRDefault="00B13ACF" w:rsidP="00B13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</w:t>
      </w:r>
      <w:r w:rsidR="00FD752A">
        <w:rPr>
          <w:b/>
          <w:sz w:val="28"/>
          <w:szCs w:val="28"/>
        </w:rPr>
        <w:t xml:space="preserve">                           </w:t>
      </w:r>
      <w:r w:rsidR="00E640E5">
        <w:rPr>
          <w:b/>
          <w:sz w:val="28"/>
          <w:szCs w:val="28"/>
        </w:rPr>
        <w:t xml:space="preserve">  </w:t>
      </w:r>
      <w:r w:rsidR="00FD752A">
        <w:rPr>
          <w:b/>
          <w:sz w:val="28"/>
          <w:szCs w:val="28"/>
        </w:rPr>
        <w:t xml:space="preserve">подпись   </w:t>
      </w:r>
      <w:r>
        <w:rPr>
          <w:b/>
          <w:sz w:val="28"/>
          <w:szCs w:val="28"/>
        </w:rPr>
        <w:t xml:space="preserve">                         В.В. Бачкин</w:t>
      </w:r>
    </w:p>
    <w:p w:rsidR="00B13ACF" w:rsidRDefault="00B13ACF" w:rsidP="00B13ACF">
      <w:pPr>
        <w:rPr>
          <w:b/>
          <w:sz w:val="28"/>
          <w:szCs w:val="28"/>
        </w:rPr>
      </w:pPr>
    </w:p>
    <w:p w:rsidR="00FD752A" w:rsidRDefault="00FD752A" w:rsidP="00FD75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FD752A" w:rsidRDefault="00FD752A" w:rsidP="00FD75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– начальник </w:t>
      </w:r>
    </w:p>
    <w:p w:rsidR="00FD752A" w:rsidRDefault="00FD752A" w:rsidP="00FD75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управления делами администрации </w:t>
      </w:r>
    </w:p>
    <w:p w:rsidR="00FD752A" w:rsidRDefault="00FD752A" w:rsidP="00FD752A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М.В. Панитевская</w:t>
      </w:r>
    </w:p>
    <w:p w:rsidR="00FD752A" w:rsidRDefault="00FD752A" w:rsidP="00FD752A">
      <w:pPr>
        <w:jc w:val="both"/>
        <w:rPr>
          <w:sz w:val="22"/>
          <w:szCs w:val="22"/>
        </w:rPr>
      </w:pPr>
      <w:r>
        <w:rPr>
          <w:sz w:val="22"/>
          <w:szCs w:val="22"/>
        </w:rPr>
        <w:t>22.04.2019</w:t>
      </w:r>
    </w:p>
    <w:p w:rsidR="00B13ACF" w:rsidRDefault="00B13ACF" w:rsidP="00B13ACF">
      <w:pPr>
        <w:rPr>
          <w:b/>
          <w:sz w:val="28"/>
          <w:szCs w:val="28"/>
        </w:rPr>
      </w:pPr>
    </w:p>
    <w:p w:rsidR="002D4071" w:rsidRDefault="002D4071" w:rsidP="005D2DDE">
      <w:pPr>
        <w:rPr>
          <w:b/>
          <w:sz w:val="28"/>
          <w:szCs w:val="28"/>
        </w:rPr>
      </w:pPr>
    </w:p>
    <w:p w:rsidR="002D4071" w:rsidRDefault="002D4071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Default="00E640E5" w:rsidP="005D2DDE">
      <w:pPr>
        <w:rPr>
          <w:b/>
          <w:sz w:val="28"/>
          <w:szCs w:val="28"/>
        </w:rPr>
      </w:pPr>
    </w:p>
    <w:p w:rsidR="00E640E5" w:rsidRPr="0045149B" w:rsidRDefault="00A05191" w:rsidP="00E640E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640E5">
        <w:rPr>
          <w:sz w:val="28"/>
          <w:szCs w:val="28"/>
        </w:rPr>
        <w:t xml:space="preserve">риложение </w:t>
      </w:r>
    </w:p>
    <w:p w:rsidR="00E640E5" w:rsidRPr="0045149B" w:rsidRDefault="00E640E5" w:rsidP="00E640E5">
      <w:pPr>
        <w:ind w:left="4253"/>
        <w:jc w:val="center"/>
        <w:rPr>
          <w:sz w:val="28"/>
          <w:szCs w:val="28"/>
        </w:rPr>
      </w:pPr>
      <w:r w:rsidRPr="0045149B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распоряжения</w:t>
      </w:r>
      <w:r w:rsidRPr="0045149B">
        <w:rPr>
          <w:sz w:val="28"/>
          <w:szCs w:val="28"/>
        </w:rPr>
        <w:t xml:space="preserve"> администрации</w:t>
      </w:r>
    </w:p>
    <w:p w:rsidR="00E640E5" w:rsidRDefault="00E640E5" w:rsidP="00E640E5">
      <w:pPr>
        <w:ind w:left="4253"/>
        <w:jc w:val="center"/>
        <w:rPr>
          <w:sz w:val="28"/>
          <w:szCs w:val="28"/>
        </w:rPr>
      </w:pPr>
      <w:r w:rsidRPr="0045149B">
        <w:rPr>
          <w:sz w:val="28"/>
          <w:szCs w:val="28"/>
        </w:rPr>
        <w:t>городского округа ЗАТО Светлый</w:t>
      </w:r>
    </w:p>
    <w:p w:rsidR="00E640E5" w:rsidRDefault="00A05191" w:rsidP="00E640E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16.04.2019 №75</w:t>
      </w:r>
      <w:r w:rsidR="00E640E5">
        <w:rPr>
          <w:sz w:val="28"/>
          <w:szCs w:val="28"/>
        </w:rPr>
        <w:t>-р</w:t>
      </w:r>
    </w:p>
    <w:p w:rsidR="00E640E5" w:rsidRDefault="00E640E5" w:rsidP="00E640E5">
      <w:pPr>
        <w:tabs>
          <w:tab w:val="left" w:pos="2340"/>
        </w:tabs>
        <w:jc w:val="center"/>
        <w:rPr>
          <w:b/>
          <w:caps/>
          <w:sz w:val="28"/>
          <w:szCs w:val="28"/>
        </w:rPr>
      </w:pP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E640E5" w:rsidRDefault="00E640E5" w:rsidP="00166C0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муниципальном опорном центре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дополнительного образования детей 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городского округа ЗАТО Светлый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Pr="00A05191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051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Общие положения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E640E5" w:rsidP="00166C0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 </w:t>
      </w:r>
      <w:r w:rsidR="00166C0A" w:rsidRP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муниципальном опорном центре </w:t>
      </w:r>
      <w:r w:rsid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дополнительного </w:t>
      </w:r>
      <w:r w:rsidR="00166C0A" w:rsidRP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детей городского округа ЗАТО Светлый</w:t>
      </w:r>
      <w:r w:rsid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Положение)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цель и задачи, структуру, направления и порядок деятельности муниципального опорного центра городского округа ЗАТО Светлый </w:t>
      </w:r>
      <w:r w:rsid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МОЦ).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Положение разработано в целях реализации регионального проекта «Успех каждого ребенка» национального проекта «Образование» (далее – Региональный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проект), утвержденного Протоколом заседания президиума Совета при Губернаторе Саратовской области </w:t>
      </w:r>
      <w:r w:rsid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стратегическому развитию и реги</w:t>
      </w:r>
      <w:r w:rsid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ональным проектам от 13.12.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 </w:t>
      </w:r>
      <w:r w:rsid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3-12-29/135,</w:t>
      </w:r>
      <w:r w:rsid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распоряжения Правительства Саратовской области </w:t>
      </w:r>
      <w:r w:rsid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29.10.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 № 288-Пр «О внедрении целевой модели развития региональной системы дополнительного образования детей на территории Саратовской области».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МОЦ осуществляет функции муниципального исполнителя  мероприятий по внедрению целевой модели развития системы дополнительного образования детей на территории городского округа ЗАТО Светлый, координирует деятельность и оказывает методическую поддержку организациям, реализующим дополнительные образовательные программы в городском округе ЗАТО Светлый.   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Деятельность МОЦ не влечет за собой изменения статуса учрежде</w:t>
      </w:r>
      <w:r w:rsidR="00434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(типа, организационно-правовой формы и подведомственности, определенных Уставом данного учреждения).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МОЦ не является юридическим лицом.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Непосредственное руководство работой МОЦ осуществляет штатный сотрудник, назначаемый приказом руководителя образовательной организации, наделенной полномочиями МОЦ.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A05191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64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деятельности МОЦ</w:t>
      </w:r>
    </w:p>
    <w:p w:rsidR="00E640E5" w:rsidRPr="00CD6FF3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городского округа ЗАТО Светлый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C0A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Основной целью деятельности МОЦ является создание условий для обеспечения на территории городского округа ЗАТО Светлый эффективной системы взаимодействия в сфере дополнительного образования детей по реализации современных, вариативных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востребованных дополнительных общеобразовательных программ</w:t>
      </w:r>
      <w:r w:rsid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66C0A" w:rsidRDefault="00166C0A" w:rsidP="00166C0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166C0A" w:rsidRDefault="00166C0A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E640E5" w:rsidP="00A05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направленностей, обеспечивающей достижение показателей развития системы дополнительного образования детей, установленных </w:t>
      </w:r>
      <w:r w:rsidR="00166C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егиональным проектом. 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Задачи МОЦ: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организационной, методической, нормативно-правовой, экспертно-консультационной поддержки участников системы взаимодействия в сфере дополнительного образования детей на территории городского округа ЗАТО Светлый;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различных направленностей на территории городского округа ЗАТО Светлый;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инфраструктурного, материально-технического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кадрового потенциала на территории городского округа ЗАТО Светлый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дополнительного образования детей;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реализации дополнительных общеобразовательных программ в сетевой форме;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 городского округа ЗАТО Светлый;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функционирования муниципального сегмента общедоступного навигатора  в системе дополнительного образования детей Саратовской области, в том числе в части ведения реестров поставщиков, программ, сертификатов учета и сертификатов финансирования;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муниципальной системы управления в сфере дополнительного образования детей с применением современных организационных, правовых и финансово-экономических механизмов управления, учитывающей демографические, социально-экономические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социокультурные особенности городского округа ЗАТО Светлый,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механизмов независимой оценки;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организационно-техническое и методическое сопровождение внедрения модели персонифицированного дополнительного образования детей на территории городского округа ЗАТО Светлый;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и механизмов для выявления, сопровождения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поддержки одаренных детей на территории городского округа ЗАТО Светлый;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и механизмов для поддержки детей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ограниченными возможностями здоровья.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44EA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Нормативно-правовое обеспечение деятельности МОЦ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 в своей деятельности руководствуется следующими нормативными правовыми актами: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Российской Федерации;</w:t>
      </w:r>
    </w:p>
    <w:p w:rsidR="00744EAF" w:rsidRDefault="00744EAF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EAF" w:rsidRDefault="00744EAF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EAF" w:rsidRDefault="00744EAF" w:rsidP="00744EA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744EAF" w:rsidRDefault="00744EAF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744EAF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</w:t>
      </w:r>
      <w:r w:rsidR="00E64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273-ФЗ «Об 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640E5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Федерации»</w:t>
      </w:r>
      <w:r w:rsidR="00E640E5">
        <w:rPr>
          <w:color w:val="000000"/>
          <w:sz w:val="22"/>
          <w:szCs w:val="22"/>
        </w:rPr>
        <w:t xml:space="preserve"> (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изменениями</w:t>
      </w:r>
      <w:r w:rsidR="00E64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дополнениями);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</w:t>
      </w:r>
      <w:r w:rsidR="00744EAF"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Российской Федерации от 07.05.2018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204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программа Российской Федерации «Развитие образования», утвержденная постановлением Правительства Рос</w:t>
      </w:r>
      <w:r w:rsidR="00744EAF"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 Федерации от 26.12.2017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1642; 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«Успех каждого ребенка» национального проекта «Образование», утвержденный Протоколом заседания президиума Совета при Губернаторе Саратовской области по стратегическому развитию и реги</w:t>
      </w:r>
      <w:r w:rsidR="00744EAF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ональным проектам от 13.12.2018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3-12-29/135;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Устав образовательной организации,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наделенной полномочиями МОЦ;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настоящее Положение.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EA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Направления деятельности МОЦ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E640E5" w:rsidP="0043469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МОЦ осуществляется по направлениям: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доступности, вариативности, качества дополнительных общеобразовательных программ на территории городского округа ЗАТО Светлый;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профессионального мастерства и профессиональных компетенций руководящих и педагогических кадров на территории городского округа ЗАТО Светлый;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сопровождение системы дополнительного образования детей городского округа ЗАТО Светлый, информирование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просвещение родителей (законных представителей) в вопросах организации дополнительного образования;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содержательного наполнения муниципального сегмента общедоступного навигатора в системе дополнительного образования детей;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введения персонифицированного дополнительного образования детей на территории городского округа ЗАТО Светлый;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единого образовательного пространства через сетевое взаимодействие с образовательными организациями среднего профессионального и высшего образования, учреждениями культуры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спорта по реализации дополнительных общеобразовательных программ;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тиражирование банка лучших практик реализации современных, вариативных и востребованных дополнительных общеобразовательных программ различных направленностей;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сопровождение «летних школ», профильных смен по различным направленностям дополнительного образования детей на территории городского округа ЗАТО Светлый, в том числе оказание поддержки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разработке и реализации дополнительных общеобразовательных программ в организациях отдыха детей, лагерях с дневной формой пребывания детей;</w:t>
      </w:r>
    </w:p>
    <w:p w:rsidR="00A05191" w:rsidRDefault="00A05191" w:rsidP="00A0519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A05191" w:rsidRDefault="00A05191" w:rsidP="00A0519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E640E5" w:rsidP="00744EA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конкурсных и иных мероприятий для обучающихся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системе дополнительного образования, в том числе одаренных детей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детей с ограниченными возможностями здоровья;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современных организационно-управленческих механизмов развития системы дополнительного образования детей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городского округа ЗАТО Светлый.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E640E5" w:rsidP="00E640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EA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Организационная структура МОЦ</w:t>
      </w:r>
    </w:p>
    <w:p w:rsidR="00E640E5" w:rsidRDefault="00E640E5" w:rsidP="00E640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Общая координация и контроль деятельность МОЦ осуществляется муниципальным учреждением «Управление образования, культуры, спорта и молодежной политики администрации городского округа ЗАТО Светлый Саратовской области» и руководителем МОЦ.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Деятельность МОЦ осуществляется в соответствии с настоящим Положением.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Структура МОЦ определяется локальным нормативным актом образовательной организации, наделенной полномочиями МОЦ.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Руководитель МОЦ в рамках своей компетенции: 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деятельность МОЦ в соответствии с его задачами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функциями; 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план деятельности МОЦ; 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 проекты локальных правовых актов в рамках реализации плана деятельности МОЦ; 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за представляемую статистическую информацию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отчетность; 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запрашивает у органов местного самоуправления, организаций городского округа ЗАТО Светлый информацию, относящуюся к сфере деятельности МОЦ. 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МОЦ, в соответствии с графиком, представляет в региональный модельный центр дополнительного образования детей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 о проделанной работе, иные документы по выполнению работ, оказанию услуг в рамках деятельности МОЦ.</w:t>
      </w:r>
    </w:p>
    <w:p w:rsidR="00E640E5" w:rsidRDefault="00E640E5" w:rsidP="00E640E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434693" w:rsidP="00E640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EAF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E64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Материальное обеспечение МОЦ</w:t>
      </w:r>
    </w:p>
    <w:p w:rsidR="00E640E5" w:rsidRDefault="00E640E5" w:rsidP="00E640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E640E5" w:rsidP="00E640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Материально-техническое обеспечение деятельности МОЦ осуществляется за счет средств бюджета городского округа ЗАТО Светлый, предусмотренных на финансовое обеспечение деятельности учреждения </w:t>
      </w:r>
      <w:r w:rsidR="00A051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4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установленном порядке и иных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источников, не запрещенных действующим законодательством.</w:t>
      </w:r>
    </w:p>
    <w:p w:rsidR="00E640E5" w:rsidRDefault="00E640E5" w:rsidP="00E640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E640E5" w:rsidP="00E640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EAF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Прекращение деятельности МОЦ</w:t>
      </w:r>
    </w:p>
    <w:p w:rsidR="00E640E5" w:rsidRDefault="00E640E5" w:rsidP="00E640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E640E5" w:rsidP="00E640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Прекращение деятельности МОЦ возможно в следующих случаях:</w:t>
      </w:r>
    </w:p>
    <w:p w:rsidR="00E640E5" w:rsidRDefault="00E640E5" w:rsidP="00E640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 срока реализации проекта, в рамках которого действует МОЦ;</w:t>
      </w:r>
    </w:p>
    <w:p w:rsidR="00A05191" w:rsidRDefault="00A05191" w:rsidP="00A051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</w:p>
    <w:p w:rsidR="00A05191" w:rsidRDefault="00A05191" w:rsidP="00A0519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0E5" w:rsidRDefault="00E640E5" w:rsidP="00E640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 обстоятельств, препятствующих образовательной организации продолжать деятельность в статусе МОЦ.</w:t>
      </w:r>
    </w:p>
    <w:p w:rsidR="00E640E5" w:rsidRDefault="00E640E5" w:rsidP="00E640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 Решение о прекращении деятельности МОЦ принимается распорядительным актом администрации</w:t>
      </w:r>
      <w:r w:rsidRPr="00E91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ЗАТО Светлый.</w:t>
      </w:r>
    </w:p>
    <w:p w:rsidR="00E640E5" w:rsidRDefault="00E640E5" w:rsidP="00F10587">
      <w:pPr>
        <w:pStyle w:val="ad"/>
        <w:ind w:left="7440" w:firstLine="2760"/>
        <w:rPr>
          <w:rFonts w:ascii="Times New Roman" w:hAnsi="Times New Roman"/>
          <w:sz w:val="28"/>
          <w:szCs w:val="28"/>
        </w:rPr>
      </w:pPr>
    </w:p>
    <w:p w:rsidR="00E640E5" w:rsidRDefault="00E640E5" w:rsidP="00F10587">
      <w:pPr>
        <w:pStyle w:val="ad"/>
        <w:ind w:left="7440" w:firstLine="2760"/>
        <w:rPr>
          <w:rFonts w:ascii="Times New Roman" w:hAnsi="Times New Roman"/>
          <w:sz w:val="28"/>
          <w:szCs w:val="28"/>
        </w:rPr>
      </w:pPr>
    </w:p>
    <w:p w:rsidR="00F10587" w:rsidRDefault="00F10587" w:rsidP="00F10587">
      <w:pPr>
        <w:pStyle w:val="ad"/>
        <w:ind w:left="7440" w:firstLine="2760"/>
        <w:rPr>
          <w:rFonts w:ascii="Times New Roman" w:hAnsi="Times New Roman"/>
          <w:sz w:val="28"/>
          <w:szCs w:val="28"/>
        </w:rPr>
        <w:sectPr w:rsidR="00F10587" w:rsidSect="00A05191">
          <w:headerReference w:type="first" r:id="rId8"/>
          <w:pgSz w:w="11906" w:h="16838"/>
          <w:pgMar w:top="709" w:right="692" w:bottom="568" w:left="1985" w:header="284" w:footer="255" w:gutter="0"/>
          <w:cols w:space="720"/>
          <w:titlePg/>
        </w:sectPr>
      </w:pPr>
      <w:r w:rsidRPr="00E75287">
        <w:rPr>
          <w:rFonts w:ascii="Times New Roman" w:hAnsi="Times New Roman"/>
          <w:sz w:val="28"/>
          <w:szCs w:val="28"/>
        </w:rPr>
        <w:t>к</w:t>
      </w:r>
    </w:p>
    <w:p w:rsidR="00F10587" w:rsidRDefault="00F10587" w:rsidP="00E640E5">
      <w:pPr>
        <w:pStyle w:val="ad"/>
        <w:ind w:left="10206" w:hanging="6"/>
        <w:jc w:val="center"/>
        <w:rPr>
          <w:b/>
          <w:sz w:val="28"/>
          <w:szCs w:val="28"/>
        </w:rPr>
      </w:pPr>
    </w:p>
    <w:sectPr w:rsidR="00F10587" w:rsidSect="00F10587">
      <w:pgSz w:w="16838" w:h="11906" w:orient="landscape"/>
      <w:pgMar w:top="692" w:right="567" w:bottom="709" w:left="709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5B" w:rsidRDefault="0047205B">
      <w:r>
        <w:separator/>
      </w:r>
    </w:p>
  </w:endnote>
  <w:endnote w:type="continuationSeparator" w:id="1">
    <w:p w:rsidR="0047205B" w:rsidRDefault="0047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5B" w:rsidRDefault="0047205B">
      <w:r>
        <w:separator/>
      </w:r>
    </w:p>
  </w:footnote>
  <w:footnote w:type="continuationSeparator" w:id="1">
    <w:p w:rsidR="0047205B" w:rsidRDefault="00472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 w:rsidP="00E2223E">
    <w:pPr>
      <w:spacing w:before="1332" w:line="300" w:lineRule="exact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AC15C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2223E" w:rsidP="000810B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E04102">
            <w:rPr>
              <w:sz w:val="28"/>
              <w:szCs w:val="28"/>
            </w:rPr>
            <w:t>6</w:t>
          </w:r>
          <w:r w:rsidR="00C6293C">
            <w:rPr>
              <w:sz w:val="28"/>
              <w:szCs w:val="28"/>
            </w:rPr>
            <w:t>.0</w:t>
          </w:r>
          <w:r w:rsidR="00F10587">
            <w:rPr>
              <w:sz w:val="28"/>
              <w:szCs w:val="28"/>
            </w:rPr>
            <w:t>4</w:t>
          </w:r>
          <w:r w:rsidR="00AC15CC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DA5A33" w:rsidP="005E674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E640E5">
            <w:rPr>
              <w:sz w:val="28"/>
              <w:szCs w:val="28"/>
            </w:rPr>
            <w:t>75</w:t>
          </w:r>
          <w:r w:rsidR="00AC15CC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A4309E"/>
    <w:multiLevelType w:val="hybridMultilevel"/>
    <w:tmpl w:val="A030FAC8"/>
    <w:lvl w:ilvl="0" w:tplc="813E8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B6"/>
    <w:rsid w:val="000235F1"/>
    <w:rsid w:val="00023A3A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214D"/>
    <w:rsid w:val="000733CC"/>
    <w:rsid w:val="0007418D"/>
    <w:rsid w:val="00075ACD"/>
    <w:rsid w:val="000761A9"/>
    <w:rsid w:val="0007626D"/>
    <w:rsid w:val="000800F3"/>
    <w:rsid w:val="0008081C"/>
    <w:rsid w:val="00080AC3"/>
    <w:rsid w:val="000810B1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1C07"/>
    <w:rsid w:val="000A2ABE"/>
    <w:rsid w:val="000A2AC3"/>
    <w:rsid w:val="000A6F13"/>
    <w:rsid w:val="000B189B"/>
    <w:rsid w:val="000B2D39"/>
    <w:rsid w:val="000B391C"/>
    <w:rsid w:val="000B4835"/>
    <w:rsid w:val="000B68D2"/>
    <w:rsid w:val="000B6D7E"/>
    <w:rsid w:val="000B74DD"/>
    <w:rsid w:val="000C02EA"/>
    <w:rsid w:val="000C035D"/>
    <w:rsid w:val="000C10B6"/>
    <w:rsid w:val="000C11B0"/>
    <w:rsid w:val="000C2259"/>
    <w:rsid w:val="000C2788"/>
    <w:rsid w:val="000C2E68"/>
    <w:rsid w:val="000C629C"/>
    <w:rsid w:val="000C6B31"/>
    <w:rsid w:val="000C7D05"/>
    <w:rsid w:val="000D1787"/>
    <w:rsid w:val="000D1C12"/>
    <w:rsid w:val="000D2614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1432"/>
    <w:rsid w:val="000F2C2C"/>
    <w:rsid w:val="000F3692"/>
    <w:rsid w:val="000F4437"/>
    <w:rsid w:val="000F4879"/>
    <w:rsid w:val="00100D72"/>
    <w:rsid w:val="00101CF0"/>
    <w:rsid w:val="00101FBC"/>
    <w:rsid w:val="00102865"/>
    <w:rsid w:val="00102F6C"/>
    <w:rsid w:val="00106AE9"/>
    <w:rsid w:val="00106E9B"/>
    <w:rsid w:val="00110F39"/>
    <w:rsid w:val="00111F29"/>
    <w:rsid w:val="0011205B"/>
    <w:rsid w:val="00113639"/>
    <w:rsid w:val="001141F6"/>
    <w:rsid w:val="0011446F"/>
    <w:rsid w:val="0012049F"/>
    <w:rsid w:val="00122046"/>
    <w:rsid w:val="00125986"/>
    <w:rsid w:val="0012770B"/>
    <w:rsid w:val="00127F70"/>
    <w:rsid w:val="00130DE0"/>
    <w:rsid w:val="00132882"/>
    <w:rsid w:val="00132E50"/>
    <w:rsid w:val="00134597"/>
    <w:rsid w:val="001347C1"/>
    <w:rsid w:val="001348D5"/>
    <w:rsid w:val="00135F89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5C8C"/>
    <w:rsid w:val="00166C0A"/>
    <w:rsid w:val="001671D5"/>
    <w:rsid w:val="00170074"/>
    <w:rsid w:val="001701F5"/>
    <w:rsid w:val="00171149"/>
    <w:rsid w:val="00172BCD"/>
    <w:rsid w:val="00172BDB"/>
    <w:rsid w:val="00173DA9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2427"/>
    <w:rsid w:val="001A3511"/>
    <w:rsid w:val="001B00C6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6B2F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2F14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1346"/>
    <w:rsid w:val="0022386C"/>
    <w:rsid w:val="002241C7"/>
    <w:rsid w:val="00225656"/>
    <w:rsid w:val="00225BD7"/>
    <w:rsid w:val="0022799D"/>
    <w:rsid w:val="002326F8"/>
    <w:rsid w:val="00232D20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2EB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013"/>
    <w:rsid w:val="00270DA6"/>
    <w:rsid w:val="0027164F"/>
    <w:rsid w:val="0027218C"/>
    <w:rsid w:val="00272976"/>
    <w:rsid w:val="002730F9"/>
    <w:rsid w:val="0027345C"/>
    <w:rsid w:val="002736A5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3AD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1376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E1E"/>
    <w:rsid w:val="002C7369"/>
    <w:rsid w:val="002D10A4"/>
    <w:rsid w:val="002D1DBF"/>
    <w:rsid w:val="002D3774"/>
    <w:rsid w:val="002D4071"/>
    <w:rsid w:val="002D5302"/>
    <w:rsid w:val="002D57AA"/>
    <w:rsid w:val="002D5DCA"/>
    <w:rsid w:val="002D5EF5"/>
    <w:rsid w:val="002D7AD3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390B"/>
    <w:rsid w:val="002F443A"/>
    <w:rsid w:val="002F48F4"/>
    <w:rsid w:val="002F518D"/>
    <w:rsid w:val="002F6A06"/>
    <w:rsid w:val="002F736F"/>
    <w:rsid w:val="002F737F"/>
    <w:rsid w:val="00300B8B"/>
    <w:rsid w:val="00301985"/>
    <w:rsid w:val="00303147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5B65"/>
    <w:rsid w:val="003666CF"/>
    <w:rsid w:val="00366A20"/>
    <w:rsid w:val="00366E0D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55B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35D"/>
    <w:rsid w:val="003B2CEE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234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3B98"/>
    <w:rsid w:val="003E593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1EC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171BA"/>
    <w:rsid w:val="00420532"/>
    <w:rsid w:val="00420C15"/>
    <w:rsid w:val="00422075"/>
    <w:rsid w:val="004242C9"/>
    <w:rsid w:val="00424BAF"/>
    <w:rsid w:val="004257DA"/>
    <w:rsid w:val="00425B65"/>
    <w:rsid w:val="004269DE"/>
    <w:rsid w:val="004312FA"/>
    <w:rsid w:val="00433500"/>
    <w:rsid w:val="00434693"/>
    <w:rsid w:val="00434CDF"/>
    <w:rsid w:val="00435458"/>
    <w:rsid w:val="00440EE3"/>
    <w:rsid w:val="004424D6"/>
    <w:rsid w:val="00442B9F"/>
    <w:rsid w:val="004430E7"/>
    <w:rsid w:val="00443C2A"/>
    <w:rsid w:val="00445E2D"/>
    <w:rsid w:val="00446B6F"/>
    <w:rsid w:val="00446BBC"/>
    <w:rsid w:val="00447B1A"/>
    <w:rsid w:val="00450D2E"/>
    <w:rsid w:val="0045180B"/>
    <w:rsid w:val="00452A14"/>
    <w:rsid w:val="00453298"/>
    <w:rsid w:val="00453B53"/>
    <w:rsid w:val="00454247"/>
    <w:rsid w:val="004542D6"/>
    <w:rsid w:val="004542ED"/>
    <w:rsid w:val="004544EF"/>
    <w:rsid w:val="00454709"/>
    <w:rsid w:val="004564C9"/>
    <w:rsid w:val="004571AE"/>
    <w:rsid w:val="004571F9"/>
    <w:rsid w:val="00457ED6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205B"/>
    <w:rsid w:val="004750E1"/>
    <w:rsid w:val="00475E2D"/>
    <w:rsid w:val="00481374"/>
    <w:rsid w:val="004814EB"/>
    <w:rsid w:val="00481AD2"/>
    <w:rsid w:val="00481C00"/>
    <w:rsid w:val="00482857"/>
    <w:rsid w:val="004832BF"/>
    <w:rsid w:val="00483FC0"/>
    <w:rsid w:val="00484511"/>
    <w:rsid w:val="00485433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392B"/>
    <w:rsid w:val="004B40E7"/>
    <w:rsid w:val="004B4B71"/>
    <w:rsid w:val="004B553C"/>
    <w:rsid w:val="004B731F"/>
    <w:rsid w:val="004B7A4F"/>
    <w:rsid w:val="004B7E72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1C5F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05A9"/>
    <w:rsid w:val="004F2E0E"/>
    <w:rsid w:val="004F30AF"/>
    <w:rsid w:val="004F3BC6"/>
    <w:rsid w:val="004F40DF"/>
    <w:rsid w:val="004F42CB"/>
    <w:rsid w:val="004F4EA2"/>
    <w:rsid w:val="004F4F31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5C0B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37D73"/>
    <w:rsid w:val="00540C48"/>
    <w:rsid w:val="005423BA"/>
    <w:rsid w:val="00542D33"/>
    <w:rsid w:val="00542E46"/>
    <w:rsid w:val="0054631F"/>
    <w:rsid w:val="00546B82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6A7D"/>
    <w:rsid w:val="00567389"/>
    <w:rsid w:val="005675BC"/>
    <w:rsid w:val="0057010E"/>
    <w:rsid w:val="00571CE1"/>
    <w:rsid w:val="005721D7"/>
    <w:rsid w:val="0057467C"/>
    <w:rsid w:val="00574930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2612"/>
    <w:rsid w:val="00583C41"/>
    <w:rsid w:val="00583E2F"/>
    <w:rsid w:val="00583FD3"/>
    <w:rsid w:val="005855EC"/>
    <w:rsid w:val="0058679D"/>
    <w:rsid w:val="00587FB4"/>
    <w:rsid w:val="005905A8"/>
    <w:rsid w:val="00590E34"/>
    <w:rsid w:val="005914DE"/>
    <w:rsid w:val="0059314F"/>
    <w:rsid w:val="00593E41"/>
    <w:rsid w:val="0059429F"/>
    <w:rsid w:val="00594890"/>
    <w:rsid w:val="00596466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144E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2B74"/>
    <w:rsid w:val="005C32BB"/>
    <w:rsid w:val="005C4733"/>
    <w:rsid w:val="005C6621"/>
    <w:rsid w:val="005C6793"/>
    <w:rsid w:val="005C7270"/>
    <w:rsid w:val="005C78F2"/>
    <w:rsid w:val="005C7D2C"/>
    <w:rsid w:val="005D0213"/>
    <w:rsid w:val="005D03EA"/>
    <w:rsid w:val="005D0A69"/>
    <w:rsid w:val="005D1026"/>
    <w:rsid w:val="005D1701"/>
    <w:rsid w:val="005D1A6E"/>
    <w:rsid w:val="005D1A7E"/>
    <w:rsid w:val="005D1BC1"/>
    <w:rsid w:val="005D24AF"/>
    <w:rsid w:val="005D2DDE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E6748"/>
    <w:rsid w:val="005F0D78"/>
    <w:rsid w:val="005F147D"/>
    <w:rsid w:val="005F1F69"/>
    <w:rsid w:val="005F2146"/>
    <w:rsid w:val="005F3912"/>
    <w:rsid w:val="005F50DA"/>
    <w:rsid w:val="005F6986"/>
    <w:rsid w:val="005F6F59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496"/>
    <w:rsid w:val="00610D81"/>
    <w:rsid w:val="00612568"/>
    <w:rsid w:val="0061359E"/>
    <w:rsid w:val="00613C1F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23586"/>
    <w:rsid w:val="00630398"/>
    <w:rsid w:val="00632068"/>
    <w:rsid w:val="006345F0"/>
    <w:rsid w:val="00634CD3"/>
    <w:rsid w:val="006354AC"/>
    <w:rsid w:val="00637C42"/>
    <w:rsid w:val="00641C49"/>
    <w:rsid w:val="00641E02"/>
    <w:rsid w:val="00642087"/>
    <w:rsid w:val="006435BC"/>
    <w:rsid w:val="00643E5D"/>
    <w:rsid w:val="00647835"/>
    <w:rsid w:val="0065032C"/>
    <w:rsid w:val="00651C70"/>
    <w:rsid w:val="00654AE8"/>
    <w:rsid w:val="0065597F"/>
    <w:rsid w:val="00656C25"/>
    <w:rsid w:val="00657521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8D3"/>
    <w:rsid w:val="00673AE6"/>
    <w:rsid w:val="00673B92"/>
    <w:rsid w:val="00673D17"/>
    <w:rsid w:val="00673ECC"/>
    <w:rsid w:val="00674290"/>
    <w:rsid w:val="006742B1"/>
    <w:rsid w:val="00675ACF"/>
    <w:rsid w:val="00675C3C"/>
    <w:rsid w:val="0067640B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3B75"/>
    <w:rsid w:val="0069568B"/>
    <w:rsid w:val="006A1B16"/>
    <w:rsid w:val="006A239C"/>
    <w:rsid w:val="006A4421"/>
    <w:rsid w:val="006A5595"/>
    <w:rsid w:val="006A5C11"/>
    <w:rsid w:val="006A609C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74"/>
    <w:rsid w:val="006B588D"/>
    <w:rsid w:val="006B64BF"/>
    <w:rsid w:val="006C09DE"/>
    <w:rsid w:val="006C0E86"/>
    <w:rsid w:val="006C10E5"/>
    <w:rsid w:val="006C4023"/>
    <w:rsid w:val="006C4532"/>
    <w:rsid w:val="006C508B"/>
    <w:rsid w:val="006C50C7"/>
    <w:rsid w:val="006C763C"/>
    <w:rsid w:val="006C7698"/>
    <w:rsid w:val="006C7EFC"/>
    <w:rsid w:val="006D19F7"/>
    <w:rsid w:val="006D2DDC"/>
    <w:rsid w:val="006D3646"/>
    <w:rsid w:val="006D37E8"/>
    <w:rsid w:val="006D383C"/>
    <w:rsid w:val="006D4891"/>
    <w:rsid w:val="006D489A"/>
    <w:rsid w:val="006D5E21"/>
    <w:rsid w:val="006E1954"/>
    <w:rsid w:val="006E24FA"/>
    <w:rsid w:val="006E284A"/>
    <w:rsid w:val="006E2DCA"/>
    <w:rsid w:val="006E418D"/>
    <w:rsid w:val="006E571E"/>
    <w:rsid w:val="006E58BA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BEF"/>
    <w:rsid w:val="006F6CC8"/>
    <w:rsid w:val="007022F2"/>
    <w:rsid w:val="00702E1F"/>
    <w:rsid w:val="00702FDF"/>
    <w:rsid w:val="007030E9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5BE"/>
    <w:rsid w:val="007279C0"/>
    <w:rsid w:val="00731B1E"/>
    <w:rsid w:val="007348BB"/>
    <w:rsid w:val="00740545"/>
    <w:rsid w:val="007406EA"/>
    <w:rsid w:val="00740FA0"/>
    <w:rsid w:val="00742FC3"/>
    <w:rsid w:val="007443A2"/>
    <w:rsid w:val="007445BF"/>
    <w:rsid w:val="0074462F"/>
    <w:rsid w:val="007447D5"/>
    <w:rsid w:val="00744DA3"/>
    <w:rsid w:val="00744EAF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7506D"/>
    <w:rsid w:val="007802EA"/>
    <w:rsid w:val="00781EDA"/>
    <w:rsid w:val="007823DE"/>
    <w:rsid w:val="007831AF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25C8"/>
    <w:rsid w:val="007A316B"/>
    <w:rsid w:val="007A5094"/>
    <w:rsid w:val="007A5EC3"/>
    <w:rsid w:val="007A67BE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5FA3"/>
    <w:rsid w:val="007D71D9"/>
    <w:rsid w:val="007E00A5"/>
    <w:rsid w:val="007E04DA"/>
    <w:rsid w:val="007E07DC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7FF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96C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C8"/>
    <w:rsid w:val="008940D3"/>
    <w:rsid w:val="00895BFF"/>
    <w:rsid w:val="00895C1F"/>
    <w:rsid w:val="008A2A33"/>
    <w:rsid w:val="008A4BCA"/>
    <w:rsid w:val="008A4E9D"/>
    <w:rsid w:val="008A6E31"/>
    <w:rsid w:val="008A7A94"/>
    <w:rsid w:val="008B0B0D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814"/>
    <w:rsid w:val="008C1BF9"/>
    <w:rsid w:val="008C30B6"/>
    <w:rsid w:val="008C3A8F"/>
    <w:rsid w:val="008C4CDC"/>
    <w:rsid w:val="008C6B25"/>
    <w:rsid w:val="008C7EB6"/>
    <w:rsid w:val="008D0CF0"/>
    <w:rsid w:val="008D181C"/>
    <w:rsid w:val="008D1D58"/>
    <w:rsid w:val="008D25EB"/>
    <w:rsid w:val="008D469D"/>
    <w:rsid w:val="008D60D1"/>
    <w:rsid w:val="008D6317"/>
    <w:rsid w:val="008D6B88"/>
    <w:rsid w:val="008D7AAB"/>
    <w:rsid w:val="008E049F"/>
    <w:rsid w:val="008E2972"/>
    <w:rsid w:val="008E3FDD"/>
    <w:rsid w:val="008E5B38"/>
    <w:rsid w:val="008E7452"/>
    <w:rsid w:val="008F2C08"/>
    <w:rsid w:val="008F4068"/>
    <w:rsid w:val="008F4A85"/>
    <w:rsid w:val="008F4C13"/>
    <w:rsid w:val="008F65BC"/>
    <w:rsid w:val="008F7713"/>
    <w:rsid w:val="0090098E"/>
    <w:rsid w:val="00900C1F"/>
    <w:rsid w:val="00901A01"/>
    <w:rsid w:val="009079F4"/>
    <w:rsid w:val="00910CED"/>
    <w:rsid w:val="00911C38"/>
    <w:rsid w:val="00912E41"/>
    <w:rsid w:val="00913372"/>
    <w:rsid w:val="00913596"/>
    <w:rsid w:val="00914C89"/>
    <w:rsid w:val="00914D7F"/>
    <w:rsid w:val="00916616"/>
    <w:rsid w:val="00916C57"/>
    <w:rsid w:val="00916CB3"/>
    <w:rsid w:val="00917C25"/>
    <w:rsid w:val="00917EC9"/>
    <w:rsid w:val="00921FCA"/>
    <w:rsid w:val="0092378D"/>
    <w:rsid w:val="00923F89"/>
    <w:rsid w:val="0092575B"/>
    <w:rsid w:val="00926149"/>
    <w:rsid w:val="00926CE7"/>
    <w:rsid w:val="00927560"/>
    <w:rsid w:val="0093023C"/>
    <w:rsid w:val="009310DD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1FDB"/>
    <w:rsid w:val="00942B78"/>
    <w:rsid w:val="009435C6"/>
    <w:rsid w:val="009446AD"/>
    <w:rsid w:val="00944788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876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45DF"/>
    <w:rsid w:val="0098648C"/>
    <w:rsid w:val="009903D1"/>
    <w:rsid w:val="00990E6E"/>
    <w:rsid w:val="009918C2"/>
    <w:rsid w:val="00991EA9"/>
    <w:rsid w:val="00992447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028"/>
    <w:rsid w:val="009C5C5F"/>
    <w:rsid w:val="009C6564"/>
    <w:rsid w:val="009C684A"/>
    <w:rsid w:val="009D0159"/>
    <w:rsid w:val="009D1A7E"/>
    <w:rsid w:val="009D1C98"/>
    <w:rsid w:val="009D2143"/>
    <w:rsid w:val="009D21FC"/>
    <w:rsid w:val="009D2859"/>
    <w:rsid w:val="009D47F8"/>
    <w:rsid w:val="009D4A46"/>
    <w:rsid w:val="009D7B70"/>
    <w:rsid w:val="009E12EF"/>
    <w:rsid w:val="009E2AF2"/>
    <w:rsid w:val="009E2BCA"/>
    <w:rsid w:val="009E2CB1"/>
    <w:rsid w:val="009E6155"/>
    <w:rsid w:val="009E6198"/>
    <w:rsid w:val="009E6EA7"/>
    <w:rsid w:val="009E7914"/>
    <w:rsid w:val="009F389C"/>
    <w:rsid w:val="00A000BF"/>
    <w:rsid w:val="00A00969"/>
    <w:rsid w:val="00A00DC9"/>
    <w:rsid w:val="00A01AA4"/>
    <w:rsid w:val="00A01C96"/>
    <w:rsid w:val="00A01D1C"/>
    <w:rsid w:val="00A03120"/>
    <w:rsid w:val="00A03844"/>
    <w:rsid w:val="00A05191"/>
    <w:rsid w:val="00A06338"/>
    <w:rsid w:val="00A075A8"/>
    <w:rsid w:val="00A12780"/>
    <w:rsid w:val="00A12946"/>
    <w:rsid w:val="00A16772"/>
    <w:rsid w:val="00A178D2"/>
    <w:rsid w:val="00A20D3D"/>
    <w:rsid w:val="00A20FD6"/>
    <w:rsid w:val="00A217BA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2C87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0ED8"/>
    <w:rsid w:val="00A71BE4"/>
    <w:rsid w:val="00A71D8E"/>
    <w:rsid w:val="00A730C4"/>
    <w:rsid w:val="00A734C4"/>
    <w:rsid w:val="00A73659"/>
    <w:rsid w:val="00A73D23"/>
    <w:rsid w:val="00A742ED"/>
    <w:rsid w:val="00A74977"/>
    <w:rsid w:val="00A74B58"/>
    <w:rsid w:val="00A764BD"/>
    <w:rsid w:val="00A76803"/>
    <w:rsid w:val="00A80785"/>
    <w:rsid w:val="00A81D12"/>
    <w:rsid w:val="00A82396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4BC3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15CC"/>
    <w:rsid w:val="00AC334D"/>
    <w:rsid w:val="00AC5E74"/>
    <w:rsid w:val="00AC7697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2AA5"/>
    <w:rsid w:val="00AE2D4D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3F09"/>
    <w:rsid w:val="00AF4CB0"/>
    <w:rsid w:val="00AF55DE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5CE"/>
    <w:rsid w:val="00B10EE5"/>
    <w:rsid w:val="00B12955"/>
    <w:rsid w:val="00B13ACF"/>
    <w:rsid w:val="00B16899"/>
    <w:rsid w:val="00B17736"/>
    <w:rsid w:val="00B17BB6"/>
    <w:rsid w:val="00B17F07"/>
    <w:rsid w:val="00B210C5"/>
    <w:rsid w:val="00B21963"/>
    <w:rsid w:val="00B22E56"/>
    <w:rsid w:val="00B22FEA"/>
    <w:rsid w:val="00B23B3C"/>
    <w:rsid w:val="00B257CE"/>
    <w:rsid w:val="00B2754A"/>
    <w:rsid w:val="00B30E5B"/>
    <w:rsid w:val="00B32170"/>
    <w:rsid w:val="00B3230A"/>
    <w:rsid w:val="00B339B8"/>
    <w:rsid w:val="00B343BB"/>
    <w:rsid w:val="00B3572C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164"/>
    <w:rsid w:val="00B50610"/>
    <w:rsid w:val="00B5148D"/>
    <w:rsid w:val="00B51742"/>
    <w:rsid w:val="00B52441"/>
    <w:rsid w:val="00B52450"/>
    <w:rsid w:val="00B52C7C"/>
    <w:rsid w:val="00B532DD"/>
    <w:rsid w:val="00B54FDC"/>
    <w:rsid w:val="00B554AF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05D"/>
    <w:rsid w:val="00B637D5"/>
    <w:rsid w:val="00B651C3"/>
    <w:rsid w:val="00B66C08"/>
    <w:rsid w:val="00B71932"/>
    <w:rsid w:val="00B7376A"/>
    <w:rsid w:val="00B75DEB"/>
    <w:rsid w:val="00B804D2"/>
    <w:rsid w:val="00B80CF1"/>
    <w:rsid w:val="00B83D64"/>
    <w:rsid w:val="00B86044"/>
    <w:rsid w:val="00B86993"/>
    <w:rsid w:val="00B87E4F"/>
    <w:rsid w:val="00B91F0E"/>
    <w:rsid w:val="00B92C65"/>
    <w:rsid w:val="00B9310B"/>
    <w:rsid w:val="00B93AB6"/>
    <w:rsid w:val="00B943C8"/>
    <w:rsid w:val="00B94B12"/>
    <w:rsid w:val="00B953EB"/>
    <w:rsid w:val="00B95493"/>
    <w:rsid w:val="00B95EB7"/>
    <w:rsid w:val="00B96265"/>
    <w:rsid w:val="00B968D8"/>
    <w:rsid w:val="00BA0460"/>
    <w:rsid w:val="00BA123E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4158"/>
    <w:rsid w:val="00BB5850"/>
    <w:rsid w:val="00BB5B56"/>
    <w:rsid w:val="00BB6EB0"/>
    <w:rsid w:val="00BC19E9"/>
    <w:rsid w:val="00BC3A59"/>
    <w:rsid w:val="00BC3F00"/>
    <w:rsid w:val="00BC5ACA"/>
    <w:rsid w:val="00BC764B"/>
    <w:rsid w:val="00BC7AA3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3F8C"/>
    <w:rsid w:val="00C164F0"/>
    <w:rsid w:val="00C16DC9"/>
    <w:rsid w:val="00C16FC8"/>
    <w:rsid w:val="00C1700A"/>
    <w:rsid w:val="00C175BF"/>
    <w:rsid w:val="00C17995"/>
    <w:rsid w:val="00C17AB2"/>
    <w:rsid w:val="00C201BB"/>
    <w:rsid w:val="00C2037A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00B5"/>
    <w:rsid w:val="00C42C11"/>
    <w:rsid w:val="00C45312"/>
    <w:rsid w:val="00C5144B"/>
    <w:rsid w:val="00C524E6"/>
    <w:rsid w:val="00C52512"/>
    <w:rsid w:val="00C52B87"/>
    <w:rsid w:val="00C52BBF"/>
    <w:rsid w:val="00C5312E"/>
    <w:rsid w:val="00C53B0F"/>
    <w:rsid w:val="00C5737F"/>
    <w:rsid w:val="00C57B35"/>
    <w:rsid w:val="00C6282D"/>
    <w:rsid w:val="00C6293C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32CF"/>
    <w:rsid w:val="00C85FF3"/>
    <w:rsid w:val="00C861E1"/>
    <w:rsid w:val="00C864BF"/>
    <w:rsid w:val="00C879F9"/>
    <w:rsid w:val="00C87BA8"/>
    <w:rsid w:val="00C92A72"/>
    <w:rsid w:val="00C94807"/>
    <w:rsid w:val="00C9534E"/>
    <w:rsid w:val="00C959C0"/>
    <w:rsid w:val="00C95CFC"/>
    <w:rsid w:val="00C95FE3"/>
    <w:rsid w:val="00C96C56"/>
    <w:rsid w:val="00CA2AA4"/>
    <w:rsid w:val="00CA32DB"/>
    <w:rsid w:val="00CA364E"/>
    <w:rsid w:val="00CA5A94"/>
    <w:rsid w:val="00CA5DB4"/>
    <w:rsid w:val="00CA6604"/>
    <w:rsid w:val="00CA77AF"/>
    <w:rsid w:val="00CB12E3"/>
    <w:rsid w:val="00CB1E6A"/>
    <w:rsid w:val="00CB1EB2"/>
    <w:rsid w:val="00CB2E2D"/>
    <w:rsid w:val="00CB4F44"/>
    <w:rsid w:val="00CB5A55"/>
    <w:rsid w:val="00CB6F82"/>
    <w:rsid w:val="00CC020D"/>
    <w:rsid w:val="00CC4DF3"/>
    <w:rsid w:val="00CC59FF"/>
    <w:rsid w:val="00CC5AC1"/>
    <w:rsid w:val="00CC79C5"/>
    <w:rsid w:val="00CD0128"/>
    <w:rsid w:val="00CD0DAD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AEC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9CF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4CE6"/>
    <w:rsid w:val="00D417AF"/>
    <w:rsid w:val="00D41D0F"/>
    <w:rsid w:val="00D42366"/>
    <w:rsid w:val="00D425D1"/>
    <w:rsid w:val="00D427A2"/>
    <w:rsid w:val="00D45CDA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577DE"/>
    <w:rsid w:val="00D60143"/>
    <w:rsid w:val="00D6062B"/>
    <w:rsid w:val="00D609CC"/>
    <w:rsid w:val="00D61C2E"/>
    <w:rsid w:val="00D63697"/>
    <w:rsid w:val="00D63B5E"/>
    <w:rsid w:val="00D641F4"/>
    <w:rsid w:val="00D645E7"/>
    <w:rsid w:val="00D656F6"/>
    <w:rsid w:val="00D6743B"/>
    <w:rsid w:val="00D701FD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24E1"/>
    <w:rsid w:val="00D93D4B"/>
    <w:rsid w:val="00D95C5E"/>
    <w:rsid w:val="00DA1C70"/>
    <w:rsid w:val="00DA3428"/>
    <w:rsid w:val="00DA3EA6"/>
    <w:rsid w:val="00DA46D6"/>
    <w:rsid w:val="00DA5A33"/>
    <w:rsid w:val="00DA5D5F"/>
    <w:rsid w:val="00DA5DDF"/>
    <w:rsid w:val="00DA7055"/>
    <w:rsid w:val="00DA78E9"/>
    <w:rsid w:val="00DB18E4"/>
    <w:rsid w:val="00DB1908"/>
    <w:rsid w:val="00DB46F4"/>
    <w:rsid w:val="00DB60D5"/>
    <w:rsid w:val="00DB648F"/>
    <w:rsid w:val="00DB7626"/>
    <w:rsid w:val="00DC0617"/>
    <w:rsid w:val="00DC0B17"/>
    <w:rsid w:val="00DC1C3E"/>
    <w:rsid w:val="00DC1CFB"/>
    <w:rsid w:val="00DC21ED"/>
    <w:rsid w:val="00DC3BB8"/>
    <w:rsid w:val="00DC440A"/>
    <w:rsid w:val="00DC5390"/>
    <w:rsid w:val="00DC63C8"/>
    <w:rsid w:val="00DD0351"/>
    <w:rsid w:val="00DD051B"/>
    <w:rsid w:val="00DD299E"/>
    <w:rsid w:val="00DD2ECF"/>
    <w:rsid w:val="00DD4E3D"/>
    <w:rsid w:val="00DD686D"/>
    <w:rsid w:val="00DD6CB8"/>
    <w:rsid w:val="00DD73ED"/>
    <w:rsid w:val="00DE29E7"/>
    <w:rsid w:val="00DE30FE"/>
    <w:rsid w:val="00DE32F8"/>
    <w:rsid w:val="00DE46FC"/>
    <w:rsid w:val="00DE50B7"/>
    <w:rsid w:val="00DF1C36"/>
    <w:rsid w:val="00DF294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102"/>
    <w:rsid w:val="00E04771"/>
    <w:rsid w:val="00E0702E"/>
    <w:rsid w:val="00E1056D"/>
    <w:rsid w:val="00E10589"/>
    <w:rsid w:val="00E12328"/>
    <w:rsid w:val="00E1333A"/>
    <w:rsid w:val="00E14264"/>
    <w:rsid w:val="00E143E8"/>
    <w:rsid w:val="00E1452F"/>
    <w:rsid w:val="00E167D6"/>
    <w:rsid w:val="00E16A4A"/>
    <w:rsid w:val="00E20489"/>
    <w:rsid w:val="00E2223E"/>
    <w:rsid w:val="00E2246E"/>
    <w:rsid w:val="00E23500"/>
    <w:rsid w:val="00E2419D"/>
    <w:rsid w:val="00E24225"/>
    <w:rsid w:val="00E2445F"/>
    <w:rsid w:val="00E24D06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472AF"/>
    <w:rsid w:val="00E5100F"/>
    <w:rsid w:val="00E529E1"/>
    <w:rsid w:val="00E55F82"/>
    <w:rsid w:val="00E563DE"/>
    <w:rsid w:val="00E6020D"/>
    <w:rsid w:val="00E604A5"/>
    <w:rsid w:val="00E61EC0"/>
    <w:rsid w:val="00E626D8"/>
    <w:rsid w:val="00E62704"/>
    <w:rsid w:val="00E6346F"/>
    <w:rsid w:val="00E63C04"/>
    <w:rsid w:val="00E640E5"/>
    <w:rsid w:val="00E660FB"/>
    <w:rsid w:val="00E67074"/>
    <w:rsid w:val="00E67377"/>
    <w:rsid w:val="00E70AB1"/>
    <w:rsid w:val="00E7219D"/>
    <w:rsid w:val="00E738E4"/>
    <w:rsid w:val="00E74FCC"/>
    <w:rsid w:val="00E762F9"/>
    <w:rsid w:val="00E76977"/>
    <w:rsid w:val="00E77A5E"/>
    <w:rsid w:val="00E80C5F"/>
    <w:rsid w:val="00E811BC"/>
    <w:rsid w:val="00E818CF"/>
    <w:rsid w:val="00E81F99"/>
    <w:rsid w:val="00E8224B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965C1"/>
    <w:rsid w:val="00E97BCC"/>
    <w:rsid w:val="00EA15A4"/>
    <w:rsid w:val="00EA1AF2"/>
    <w:rsid w:val="00EA1F41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4855"/>
    <w:rsid w:val="00ED5ABF"/>
    <w:rsid w:val="00ED5AEB"/>
    <w:rsid w:val="00ED7171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D48"/>
    <w:rsid w:val="00EF1FAF"/>
    <w:rsid w:val="00EF2590"/>
    <w:rsid w:val="00EF2F52"/>
    <w:rsid w:val="00EF323A"/>
    <w:rsid w:val="00EF3B48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0587"/>
    <w:rsid w:val="00F17338"/>
    <w:rsid w:val="00F17A09"/>
    <w:rsid w:val="00F17E9F"/>
    <w:rsid w:val="00F20CD3"/>
    <w:rsid w:val="00F22E4D"/>
    <w:rsid w:val="00F234F7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6F4B"/>
    <w:rsid w:val="00F37325"/>
    <w:rsid w:val="00F4212C"/>
    <w:rsid w:val="00F42988"/>
    <w:rsid w:val="00F42BAD"/>
    <w:rsid w:val="00F42E6E"/>
    <w:rsid w:val="00F4393C"/>
    <w:rsid w:val="00F444AF"/>
    <w:rsid w:val="00F4452D"/>
    <w:rsid w:val="00F44C6D"/>
    <w:rsid w:val="00F45F86"/>
    <w:rsid w:val="00F4711D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67A15"/>
    <w:rsid w:val="00F73813"/>
    <w:rsid w:val="00F73D63"/>
    <w:rsid w:val="00F73EC7"/>
    <w:rsid w:val="00F7458B"/>
    <w:rsid w:val="00F746E1"/>
    <w:rsid w:val="00F74858"/>
    <w:rsid w:val="00F74FD7"/>
    <w:rsid w:val="00F751CB"/>
    <w:rsid w:val="00F75E49"/>
    <w:rsid w:val="00F769AE"/>
    <w:rsid w:val="00F76FEF"/>
    <w:rsid w:val="00F77849"/>
    <w:rsid w:val="00F80A6E"/>
    <w:rsid w:val="00F81D0E"/>
    <w:rsid w:val="00F81D1F"/>
    <w:rsid w:val="00F82A57"/>
    <w:rsid w:val="00F8304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951D5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1D0"/>
    <w:rsid w:val="00FC025B"/>
    <w:rsid w:val="00FC1632"/>
    <w:rsid w:val="00FC2B63"/>
    <w:rsid w:val="00FC3F00"/>
    <w:rsid w:val="00FC4A50"/>
    <w:rsid w:val="00FC5C53"/>
    <w:rsid w:val="00FC5DDB"/>
    <w:rsid w:val="00FC65EF"/>
    <w:rsid w:val="00FC6A49"/>
    <w:rsid w:val="00FC7C30"/>
    <w:rsid w:val="00FD0605"/>
    <w:rsid w:val="00FD216D"/>
    <w:rsid w:val="00FD5051"/>
    <w:rsid w:val="00FD6ED4"/>
    <w:rsid w:val="00FD6FB8"/>
    <w:rsid w:val="00FD752A"/>
    <w:rsid w:val="00FD7A18"/>
    <w:rsid w:val="00FE14B8"/>
    <w:rsid w:val="00FE1D07"/>
    <w:rsid w:val="00FE248F"/>
    <w:rsid w:val="00FE2856"/>
    <w:rsid w:val="00FE293F"/>
    <w:rsid w:val="00FE2D4F"/>
    <w:rsid w:val="00FE338E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s3">
    <w:name w:val="s_3"/>
    <w:basedOn w:val="a"/>
    <w:uiPriority w:val="99"/>
    <w:rsid w:val="003E3B98"/>
    <w:pPr>
      <w:spacing w:before="100" w:beforeAutospacing="1" w:after="100" w:afterAutospacing="1"/>
    </w:pPr>
    <w:rPr>
      <w:rFonts w:eastAsia="Calibri"/>
    </w:rPr>
  </w:style>
  <w:style w:type="paragraph" w:customStyle="1" w:styleId="41">
    <w:name w:val="Без интервала4"/>
    <w:rsid w:val="002736A5"/>
    <w:rPr>
      <w:rFonts w:eastAsia="Times New Roman"/>
      <w:sz w:val="22"/>
      <w:szCs w:val="22"/>
      <w:lang w:eastAsia="en-US"/>
    </w:rPr>
  </w:style>
  <w:style w:type="paragraph" w:customStyle="1" w:styleId="normal">
    <w:name w:val="normal"/>
    <w:rsid w:val="00E640E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2FF2-E1E3-40C3-9E5D-AEE04953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46</cp:revision>
  <cp:lastPrinted>2019-04-22T05:34:00Z</cp:lastPrinted>
  <dcterms:created xsi:type="dcterms:W3CDTF">2019-03-26T14:29:00Z</dcterms:created>
  <dcterms:modified xsi:type="dcterms:W3CDTF">2019-04-22T05:35:00Z</dcterms:modified>
</cp:coreProperties>
</file>