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87" w:rsidRDefault="00A72C87" w:rsidP="002E26E4">
      <w:pPr>
        <w:rPr>
          <w:b/>
          <w:i/>
          <w:sz w:val="28"/>
          <w:szCs w:val="28"/>
        </w:rPr>
      </w:pPr>
    </w:p>
    <w:p w:rsidR="002E26E4" w:rsidRPr="00CE510D" w:rsidRDefault="002E26E4" w:rsidP="002E26E4">
      <w:pPr>
        <w:rPr>
          <w:b/>
          <w:i/>
          <w:sz w:val="27"/>
          <w:szCs w:val="27"/>
        </w:rPr>
      </w:pPr>
      <w:r w:rsidRPr="00CE510D">
        <w:rPr>
          <w:b/>
          <w:i/>
          <w:sz w:val="27"/>
          <w:szCs w:val="27"/>
        </w:rPr>
        <w:t xml:space="preserve">О подведении итогов </w:t>
      </w:r>
      <w:proofErr w:type="gramStart"/>
      <w:r w:rsidRPr="00CE510D">
        <w:rPr>
          <w:b/>
          <w:i/>
          <w:sz w:val="27"/>
          <w:szCs w:val="27"/>
        </w:rPr>
        <w:t>предварительного</w:t>
      </w:r>
      <w:proofErr w:type="gramEnd"/>
      <w:r w:rsidRPr="00CE510D">
        <w:rPr>
          <w:b/>
          <w:i/>
          <w:sz w:val="27"/>
          <w:szCs w:val="27"/>
        </w:rPr>
        <w:t xml:space="preserve"> </w:t>
      </w:r>
    </w:p>
    <w:p w:rsidR="002E26E4" w:rsidRPr="00CE510D" w:rsidRDefault="002E26E4" w:rsidP="002E26E4">
      <w:pPr>
        <w:rPr>
          <w:b/>
          <w:i/>
          <w:sz w:val="27"/>
          <w:szCs w:val="27"/>
        </w:rPr>
      </w:pPr>
      <w:r w:rsidRPr="00CE510D">
        <w:rPr>
          <w:b/>
          <w:i/>
          <w:sz w:val="27"/>
          <w:szCs w:val="27"/>
        </w:rPr>
        <w:t xml:space="preserve">отбора объектов благоустройства </w:t>
      </w:r>
    </w:p>
    <w:p w:rsidR="002E26E4" w:rsidRPr="00CE510D" w:rsidRDefault="002E26E4" w:rsidP="002E26E4">
      <w:pPr>
        <w:rPr>
          <w:b/>
          <w:i/>
          <w:sz w:val="27"/>
          <w:szCs w:val="27"/>
        </w:rPr>
      </w:pPr>
      <w:r w:rsidRPr="00CE510D">
        <w:rPr>
          <w:b/>
          <w:i/>
          <w:sz w:val="27"/>
          <w:szCs w:val="27"/>
        </w:rPr>
        <w:t xml:space="preserve">для участия в </w:t>
      </w:r>
      <w:proofErr w:type="gramStart"/>
      <w:r w:rsidRPr="00CE510D">
        <w:rPr>
          <w:b/>
          <w:i/>
          <w:sz w:val="27"/>
          <w:szCs w:val="27"/>
        </w:rPr>
        <w:t>областном</w:t>
      </w:r>
      <w:proofErr w:type="gramEnd"/>
      <w:r w:rsidRPr="00CE510D">
        <w:rPr>
          <w:b/>
          <w:i/>
          <w:sz w:val="27"/>
          <w:szCs w:val="27"/>
        </w:rPr>
        <w:t xml:space="preserve"> ежегодном </w:t>
      </w:r>
    </w:p>
    <w:p w:rsidR="002E26E4" w:rsidRPr="00CE510D" w:rsidRDefault="002E26E4" w:rsidP="002E26E4">
      <w:pPr>
        <w:rPr>
          <w:b/>
          <w:i/>
          <w:sz w:val="27"/>
          <w:szCs w:val="27"/>
        </w:rPr>
      </w:pPr>
      <w:proofErr w:type="gramStart"/>
      <w:r w:rsidRPr="00CE510D">
        <w:rPr>
          <w:b/>
          <w:i/>
          <w:sz w:val="27"/>
          <w:szCs w:val="27"/>
        </w:rPr>
        <w:t>конкурсе</w:t>
      </w:r>
      <w:proofErr w:type="gramEnd"/>
      <w:r w:rsidRPr="00CE510D">
        <w:rPr>
          <w:b/>
          <w:i/>
          <w:sz w:val="27"/>
          <w:szCs w:val="27"/>
        </w:rPr>
        <w:t xml:space="preserve"> на звание «Самое благоустроенное</w:t>
      </w:r>
    </w:p>
    <w:p w:rsidR="002E26E4" w:rsidRPr="00CE510D" w:rsidRDefault="002E26E4" w:rsidP="002E26E4">
      <w:pPr>
        <w:rPr>
          <w:b/>
          <w:i/>
          <w:sz w:val="27"/>
          <w:szCs w:val="27"/>
        </w:rPr>
      </w:pPr>
      <w:r w:rsidRPr="00CE510D">
        <w:rPr>
          <w:b/>
          <w:i/>
          <w:sz w:val="27"/>
          <w:szCs w:val="27"/>
        </w:rPr>
        <w:t>муниципальное образование Саратовской области»</w:t>
      </w:r>
    </w:p>
    <w:p w:rsidR="002E26E4" w:rsidRPr="00CE510D" w:rsidRDefault="002E26E4" w:rsidP="002E26E4">
      <w:pPr>
        <w:rPr>
          <w:b/>
          <w:i/>
          <w:sz w:val="27"/>
          <w:szCs w:val="27"/>
        </w:rPr>
      </w:pPr>
    </w:p>
    <w:p w:rsidR="002E26E4" w:rsidRPr="00CE510D" w:rsidRDefault="002E26E4" w:rsidP="00CE510D">
      <w:pPr>
        <w:ind w:firstLine="567"/>
        <w:jc w:val="both"/>
        <w:rPr>
          <w:sz w:val="27"/>
          <w:szCs w:val="27"/>
        </w:rPr>
      </w:pPr>
      <w:r w:rsidRPr="00CE510D">
        <w:rPr>
          <w:sz w:val="27"/>
          <w:szCs w:val="27"/>
        </w:rPr>
        <w:t xml:space="preserve">На основании постановления Правительства Саратовской области от </w:t>
      </w:r>
      <w:r w:rsidR="00CE510D">
        <w:rPr>
          <w:sz w:val="27"/>
          <w:szCs w:val="27"/>
        </w:rPr>
        <w:br/>
      </w:r>
      <w:r w:rsidRPr="00CE510D">
        <w:rPr>
          <w:sz w:val="27"/>
          <w:szCs w:val="27"/>
        </w:rPr>
        <w:t>28 июня 2013 года № 320-П «О проведении областного ежегодного конкурса на звание «Самое благоустроенное муниципальное образование Саратовской области», статьи  5</w:t>
      </w:r>
      <w:r w:rsidR="00B60B34" w:rsidRPr="00CE510D">
        <w:rPr>
          <w:sz w:val="27"/>
          <w:szCs w:val="27"/>
        </w:rPr>
        <w:t>, 61, 70</w:t>
      </w:r>
      <w:r w:rsidRPr="00CE510D">
        <w:rPr>
          <w:sz w:val="27"/>
          <w:szCs w:val="27"/>
        </w:rPr>
        <w:t xml:space="preserve"> Устава муниципального образования Городской </w:t>
      </w:r>
      <w:proofErr w:type="gramStart"/>
      <w:r w:rsidRPr="00CE510D">
        <w:rPr>
          <w:sz w:val="27"/>
          <w:szCs w:val="27"/>
        </w:rPr>
        <w:t>округ</w:t>
      </w:r>
      <w:proofErr w:type="gramEnd"/>
      <w:r w:rsidRPr="00CE510D">
        <w:rPr>
          <w:sz w:val="27"/>
          <w:szCs w:val="27"/>
        </w:rPr>
        <w:t xml:space="preserve"> ЗАТО Светлый Саратовской области, распоряжения администрации </w:t>
      </w:r>
      <w:r w:rsidR="00B60B34" w:rsidRPr="00CE510D">
        <w:rPr>
          <w:sz w:val="27"/>
          <w:szCs w:val="27"/>
        </w:rPr>
        <w:t xml:space="preserve">городского округа ЗАТО Светлый </w:t>
      </w:r>
      <w:r w:rsidRPr="00CE510D">
        <w:rPr>
          <w:sz w:val="27"/>
          <w:szCs w:val="27"/>
        </w:rPr>
        <w:t xml:space="preserve">от 11 июля 2013 года № 479-р «Об организации предварительного отбора объектов благоустройства для участия в областном ежегодном конкурсе на звание «Самое благоустроенное муниципальное образование Саратовской области», в целях дальнейшего улучшения благоустройства и санитарного состояния территории городского </w:t>
      </w:r>
      <w:proofErr w:type="gramStart"/>
      <w:r w:rsidRPr="00CE510D">
        <w:rPr>
          <w:sz w:val="27"/>
          <w:szCs w:val="27"/>
        </w:rPr>
        <w:t>округа</w:t>
      </w:r>
      <w:proofErr w:type="gramEnd"/>
      <w:r w:rsidRPr="00CE510D">
        <w:rPr>
          <w:sz w:val="27"/>
          <w:szCs w:val="27"/>
        </w:rPr>
        <w:t xml:space="preserve"> </w:t>
      </w:r>
      <w:r w:rsidR="00CE510D">
        <w:rPr>
          <w:sz w:val="27"/>
          <w:szCs w:val="27"/>
        </w:rPr>
        <w:br/>
      </w:r>
      <w:r w:rsidRPr="00CE510D">
        <w:rPr>
          <w:sz w:val="27"/>
          <w:szCs w:val="27"/>
        </w:rPr>
        <w:t xml:space="preserve">ЗАТО Светлый: </w:t>
      </w:r>
    </w:p>
    <w:p w:rsidR="002E26E4" w:rsidRPr="00CE510D" w:rsidRDefault="002E26E4" w:rsidP="002E26E4">
      <w:pPr>
        <w:ind w:firstLine="567"/>
        <w:jc w:val="both"/>
        <w:rPr>
          <w:sz w:val="27"/>
          <w:szCs w:val="27"/>
        </w:rPr>
      </w:pPr>
      <w:r w:rsidRPr="00CE510D">
        <w:rPr>
          <w:bCs/>
          <w:color w:val="000000"/>
          <w:sz w:val="27"/>
          <w:szCs w:val="27"/>
        </w:rPr>
        <w:t xml:space="preserve">1. </w:t>
      </w:r>
      <w:r w:rsidR="00CE510D">
        <w:rPr>
          <w:bCs/>
          <w:color w:val="000000"/>
          <w:sz w:val="27"/>
          <w:szCs w:val="27"/>
        </w:rPr>
        <w:t>Считать участником в номинации</w:t>
      </w:r>
      <w:r w:rsidRPr="00CE510D">
        <w:rPr>
          <w:bCs/>
          <w:color w:val="000000"/>
          <w:sz w:val="27"/>
          <w:szCs w:val="27"/>
        </w:rPr>
        <w:t xml:space="preserve"> </w:t>
      </w:r>
      <w:r w:rsidRPr="00CE510D">
        <w:rPr>
          <w:sz w:val="27"/>
          <w:szCs w:val="27"/>
        </w:rPr>
        <w:t>«Самая благоустроенная территория, прилегающая к государственному или муниципальному учреждению бюджетной сферы» муниципальное дошкольное образовательное учреждение вто</w:t>
      </w:r>
      <w:r w:rsidR="00B60B34" w:rsidRPr="00CE510D">
        <w:rPr>
          <w:sz w:val="27"/>
          <w:szCs w:val="27"/>
        </w:rPr>
        <w:t>рой категории «Детский сад общеразвивающего</w:t>
      </w:r>
      <w:r w:rsidRPr="00CE510D">
        <w:rPr>
          <w:sz w:val="27"/>
          <w:szCs w:val="27"/>
        </w:rPr>
        <w:t xml:space="preserve"> вида № 4 «Солнышко»</w:t>
      </w:r>
      <w:r w:rsidR="00B60B34" w:rsidRPr="00CE510D">
        <w:rPr>
          <w:sz w:val="27"/>
          <w:szCs w:val="27"/>
        </w:rPr>
        <w:t xml:space="preserve"> городского </w:t>
      </w:r>
      <w:proofErr w:type="gramStart"/>
      <w:r w:rsidR="00B60B34" w:rsidRPr="00CE510D">
        <w:rPr>
          <w:sz w:val="27"/>
          <w:szCs w:val="27"/>
        </w:rPr>
        <w:t>округа</w:t>
      </w:r>
      <w:proofErr w:type="gramEnd"/>
      <w:r w:rsidR="00B60B34" w:rsidRPr="00CE510D">
        <w:rPr>
          <w:sz w:val="27"/>
          <w:szCs w:val="27"/>
        </w:rPr>
        <w:t xml:space="preserve"> ЗАТО Светлый Саратовской области</w:t>
      </w:r>
      <w:r w:rsidRPr="00CE510D">
        <w:rPr>
          <w:sz w:val="27"/>
          <w:szCs w:val="27"/>
        </w:rPr>
        <w:t xml:space="preserve">. </w:t>
      </w:r>
    </w:p>
    <w:p w:rsidR="002E26E4" w:rsidRPr="00CE510D" w:rsidRDefault="002E26E4" w:rsidP="002E26E4">
      <w:pPr>
        <w:ind w:firstLine="567"/>
        <w:jc w:val="both"/>
        <w:rPr>
          <w:sz w:val="27"/>
          <w:szCs w:val="27"/>
        </w:rPr>
      </w:pPr>
      <w:r w:rsidRPr="00CE510D">
        <w:rPr>
          <w:bCs/>
          <w:color w:val="000000"/>
          <w:sz w:val="27"/>
          <w:szCs w:val="27"/>
        </w:rPr>
        <w:t xml:space="preserve">2. </w:t>
      </w:r>
      <w:r w:rsidR="00B60B34" w:rsidRPr="00CE510D">
        <w:rPr>
          <w:bCs/>
          <w:color w:val="000000"/>
          <w:sz w:val="27"/>
          <w:szCs w:val="27"/>
        </w:rPr>
        <w:t>Считать участником в номинации</w:t>
      </w:r>
      <w:r w:rsidRPr="00CE510D">
        <w:rPr>
          <w:bCs/>
          <w:color w:val="000000"/>
          <w:sz w:val="27"/>
          <w:szCs w:val="27"/>
        </w:rPr>
        <w:t xml:space="preserve"> </w:t>
      </w:r>
      <w:r w:rsidRPr="00CE510D">
        <w:rPr>
          <w:rFonts w:eastAsiaTheme="minorHAnsi"/>
          <w:sz w:val="27"/>
          <w:szCs w:val="27"/>
        </w:rPr>
        <w:t xml:space="preserve">«Самый оригинальный объект благоустройства (сквер, парк, клумба, цветник, архитектурная композиция, фонтан и прочее)» </w:t>
      </w:r>
      <w:r w:rsidRPr="00CE510D">
        <w:rPr>
          <w:sz w:val="27"/>
          <w:szCs w:val="27"/>
        </w:rPr>
        <w:t xml:space="preserve">муниципальное </w:t>
      </w:r>
      <w:r w:rsidR="00B60B34" w:rsidRPr="00CE510D">
        <w:rPr>
          <w:sz w:val="27"/>
          <w:szCs w:val="27"/>
        </w:rPr>
        <w:t>обще</w:t>
      </w:r>
      <w:r w:rsidRPr="00CE510D">
        <w:rPr>
          <w:sz w:val="27"/>
          <w:szCs w:val="27"/>
        </w:rPr>
        <w:t>образовательное учреждение «Средняя образовательная школа № 3 им</w:t>
      </w:r>
      <w:r w:rsidR="00B60B34" w:rsidRPr="00CE510D">
        <w:rPr>
          <w:sz w:val="27"/>
          <w:szCs w:val="27"/>
        </w:rPr>
        <w:t xml:space="preserve">ени </w:t>
      </w:r>
      <w:r w:rsidRPr="00CE510D">
        <w:rPr>
          <w:sz w:val="27"/>
          <w:szCs w:val="27"/>
        </w:rPr>
        <w:t>В.Н. Щеголева</w:t>
      </w:r>
      <w:r w:rsidR="00B60B34" w:rsidRPr="00CE510D">
        <w:rPr>
          <w:sz w:val="27"/>
          <w:szCs w:val="27"/>
        </w:rPr>
        <w:t xml:space="preserve"> городского </w:t>
      </w:r>
      <w:proofErr w:type="gramStart"/>
      <w:r w:rsidR="00B60B34" w:rsidRPr="00CE510D">
        <w:rPr>
          <w:sz w:val="27"/>
          <w:szCs w:val="27"/>
        </w:rPr>
        <w:t>округа</w:t>
      </w:r>
      <w:proofErr w:type="gramEnd"/>
      <w:r w:rsidR="00B60B34" w:rsidRPr="00CE510D">
        <w:rPr>
          <w:sz w:val="27"/>
          <w:szCs w:val="27"/>
        </w:rPr>
        <w:t xml:space="preserve"> </w:t>
      </w:r>
      <w:r w:rsidR="00A72C87" w:rsidRPr="00CE510D">
        <w:rPr>
          <w:sz w:val="27"/>
          <w:szCs w:val="27"/>
        </w:rPr>
        <w:br/>
      </w:r>
      <w:r w:rsidR="00B60B34" w:rsidRPr="00CE510D">
        <w:rPr>
          <w:sz w:val="27"/>
          <w:szCs w:val="27"/>
        </w:rPr>
        <w:t>ЗАТО Светлый Саратовской области»</w:t>
      </w:r>
      <w:r w:rsidRPr="00CE510D">
        <w:rPr>
          <w:sz w:val="27"/>
          <w:szCs w:val="27"/>
        </w:rPr>
        <w:t>.</w:t>
      </w:r>
    </w:p>
    <w:p w:rsidR="002E26E4" w:rsidRPr="00CE510D" w:rsidRDefault="002E26E4" w:rsidP="002E26E4">
      <w:pPr>
        <w:pStyle w:val="ad"/>
        <w:ind w:firstLine="567"/>
        <w:jc w:val="both"/>
        <w:rPr>
          <w:rFonts w:ascii="Times New Roman" w:hAnsi="Times New Roman"/>
          <w:sz w:val="27"/>
          <w:szCs w:val="27"/>
        </w:rPr>
      </w:pPr>
      <w:r w:rsidRPr="00CE510D">
        <w:rPr>
          <w:rFonts w:ascii="Times New Roman" w:hAnsi="Times New Roman"/>
          <w:sz w:val="27"/>
          <w:szCs w:val="27"/>
        </w:rPr>
        <w:t xml:space="preserve">3. Разместить (обнародовать) настоящее </w:t>
      </w:r>
      <w:r w:rsidR="00B60B34" w:rsidRPr="00CE510D">
        <w:rPr>
          <w:rFonts w:ascii="Times New Roman" w:hAnsi="Times New Roman"/>
          <w:sz w:val="27"/>
          <w:szCs w:val="27"/>
        </w:rPr>
        <w:t>распоряжение</w:t>
      </w:r>
      <w:r w:rsidRPr="00CE510D">
        <w:rPr>
          <w:rFonts w:ascii="Times New Roman" w:hAnsi="Times New Roman"/>
          <w:sz w:val="27"/>
          <w:szCs w:val="27"/>
        </w:rPr>
        <w:t xml:space="preserve"> на официальном сайте администрации городского </w:t>
      </w:r>
      <w:proofErr w:type="gramStart"/>
      <w:r w:rsidRPr="00CE510D">
        <w:rPr>
          <w:rFonts w:ascii="Times New Roman" w:hAnsi="Times New Roman"/>
          <w:sz w:val="27"/>
          <w:szCs w:val="27"/>
        </w:rPr>
        <w:t>округа</w:t>
      </w:r>
      <w:proofErr w:type="gramEnd"/>
      <w:r w:rsidRPr="00CE510D">
        <w:rPr>
          <w:rFonts w:ascii="Times New Roman" w:hAnsi="Times New Roman"/>
          <w:sz w:val="27"/>
          <w:szCs w:val="27"/>
        </w:rPr>
        <w:t xml:space="preserve"> ЗАТО Светлый </w:t>
      </w:r>
      <w:hyperlink r:id="rId8" w:history="1">
        <w:r w:rsidRPr="00CE510D">
          <w:rPr>
            <w:rStyle w:val="ae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www</w:t>
        </w:r>
        <w:r w:rsidRPr="00CE510D">
          <w:rPr>
            <w:rStyle w:val="ae"/>
            <w:rFonts w:ascii="Times New Roman" w:hAnsi="Times New Roman"/>
            <w:color w:val="auto"/>
            <w:sz w:val="27"/>
            <w:szCs w:val="27"/>
            <w:u w:val="none"/>
          </w:rPr>
          <w:t>.</w:t>
        </w:r>
        <w:r w:rsidRPr="00CE510D">
          <w:rPr>
            <w:rStyle w:val="ae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zatosvetly</w:t>
        </w:r>
        <w:r w:rsidRPr="00CE510D">
          <w:rPr>
            <w:rStyle w:val="ae"/>
            <w:rFonts w:ascii="Times New Roman" w:hAnsi="Times New Roman"/>
            <w:color w:val="auto"/>
            <w:sz w:val="27"/>
            <w:szCs w:val="27"/>
            <w:u w:val="none"/>
          </w:rPr>
          <w:t>.</w:t>
        </w:r>
        <w:r w:rsidRPr="00CE510D">
          <w:rPr>
            <w:rStyle w:val="ae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ru</w:t>
        </w:r>
      </w:hyperlink>
      <w:r w:rsidRPr="00CE510D">
        <w:rPr>
          <w:sz w:val="27"/>
          <w:szCs w:val="27"/>
        </w:rPr>
        <w:t xml:space="preserve"> </w:t>
      </w:r>
      <w:r w:rsidRPr="00CE510D">
        <w:rPr>
          <w:rFonts w:ascii="Times New Roman" w:hAnsi="Times New Roman"/>
          <w:sz w:val="27"/>
          <w:szCs w:val="27"/>
        </w:rPr>
        <w:t>в сети Интернет.</w:t>
      </w:r>
    </w:p>
    <w:p w:rsidR="002E26E4" w:rsidRPr="00CE510D" w:rsidRDefault="002E26E4" w:rsidP="002E26E4">
      <w:pPr>
        <w:pStyle w:val="ad"/>
        <w:ind w:firstLine="567"/>
        <w:jc w:val="both"/>
        <w:rPr>
          <w:rFonts w:ascii="Times New Roman" w:hAnsi="Times New Roman"/>
          <w:sz w:val="27"/>
          <w:szCs w:val="27"/>
        </w:rPr>
      </w:pPr>
      <w:r w:rsidRPr="00CE510D">
        <w:rPr>
          <w:rFonts w:ascii="Times New Roman" w:hAnsi="Times New Roman"/>
          <w:sz w:val="27"/>
          <w:szCs w:val="27"/>
        </w:rPr>
        <w:t xml:space="preserve">4. Контроль за исполнением настоящего </w:t>
      </w:r>
      <w:r w:rsidR="00B60B34" w:rsidRPr="00CE510D">
        <w:rPr>
          <w:rFonts w:ascii="Times New Roman" w:hAnsi="Times New Roman"/>
          <w:sz w:val="27"/>
          <w:szCs w:val="27"/>
        </w:rPr>
        <w:t>распоряжения</w:t>
      </w:r>
      <w:r w:rsidRPr="00CE510D">
        <w:rPr>
          <w:rFonts w:ascii="Times New Roman" w:hAnsi="Times New Roman"/>
          <w:sz w:val="27"/>
          <w:szCs w:val="27"/>
        </w:rPr>
        <w:t xml:space="preserve"> возложить на начальника муниципального учреждения «Жилищно-эксплуатационное управление администрации городского </w:t>
      </w:r>
      <w:proofErr w:type="gramStart"/>
      <w:r w:rsidRPr="00CE510D">
        <w:rPr>
          <w:rFonts w:ascii="Times New Roman" w:hAnsi="Times New Roman"/>
          <w:sz w:val="27"/>
          <w:szCs w:val="27"/>
        </w:rPr>
        <w:t>округа</w:t>
      </w:r>
      <w:proofErr w:type="gramEnd"/>
      <w:r w:rsidRPr="00CE510D">
        <w:rPr>
          <w:rFonts w:ascii="Times New Roman" w:hAnsi="Times New Roman"/>
          <w:sz w:val="27"/>
          <w:szCs w:val="27"/>
        </w:rPr>
        <w:t xml:space="preserve"> ЗАТО Светлый».</w:t>
      </w:r>
    </w:p>
    <w:p w:rsidR="007400E6" w:rsidRDefault="007400E6" w:rsidP="00AB308B">
      <w:pPr>
        <w:jc w:val="both"/>
        <w:rPr>
          <w:b/>
          <w:i/>
          <w:sz w:val="28"/>
          <w:szCs w:val="28"/>
        </w:rPr>
      </w:pPr>
    </w:p>
    <w:p w:rsidR="00AB308B" w:rsidRPr="00AB308B" w:rsidRDefault="00AB308B" w:rsidP="00AB308B">
      <w:pPr>
        <w:jc w:val="both"/>
        <w:rPr>
          <w:b/>
          <w:i/>
          <w:sz w:val="28"/>
          <w:szCs w:val="28"/>
        </w:rPr>
      </w:pPr>
      <w:r w:rsidRPr="00AB308B">
        <w:rPr>
          <w:b/>
          <w:i/>
          <w:sz w:val="28"/>
          <w:szCs w:val="28"/>
        </w:rPr>
        <w:t>Глава администрации</w:t>
      </w:r>
    </w:p>
    <w:p w:rsidR="004A4426" w:rsidRPr="00AF321F" w:rsidRDefault="00AB308B" w:rsidP="004A4426">
      <w:pPr>
        <w:jc w:val="both"/>
        <w:rPr>
          <w:b/>
          <w:i/>
          <w:sz w:val="28"/>
          <w:szCs w:val="28"/>
        </w:rPr>
      </w:pPr>
      <w:r w:rsidRPr="00AB308B">
        <w:rPr>
          <w:b/>
          <w:i/>
          <w:sz w:val="28"/>
          <w:szCs w:val="28"/>
        </w:rPr>
        <w:t xml:space="preserve">городского </w:t>
      </w:r>
      <w:proofErr w:type="gramStart"/>
      <w:r w:rsidRPr="00AB308B">
        <w:rPr>
          <w:b/>
          <w:i/>
          <w:sz w:val="28"/>
          <w:szCs w:val="28"/>
        </w:rPr>
        <w:t>округа</w:t>
      </w:r>
      <w:proofErr w:type="gramEnd"/>
      <w:r w:rsidRPr="00AB308B">
        <w:rPr>
          <w:b/>
          <w:i/>
          <w:sz w:val="28"/>
          <w:szCs w:val="28"/>
        </w:rPr>
        <w:t xml:space="preserve"> ЗАТО Светлый                                                  З.Э. Нагиев</w:t>
      </w:r>
    </w:p>
    <w:sectPr w:rsidR="004A4426" w:rsidRPr="00AF321F" w:rsidSect="00A72C87">
      <w:headerReference w:type="first" r:id="rId9"/>
      <w:pgSz w:w="11906" w:h="16838"/>
      <w:pgMar w:top="510" w:right="567" w:bottom="510" w:left="1644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97" w:rsidRDefault="000F1C97">
      <w:r>
        <w:separator/>
      </w:r>
    </w:p>
  </w:endnote>
  <w:endnote w:type="continuationSeparator" w:id="0">
    <w:p w:rsidR="000F1C97" w:rsidRDefault="000F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97" w:rsidRDefault="000F1C97">
      <w:r>
        <w:separator/>
      </w:r>
    </w:p>
  </w:footnote>
  <w:footnote w:type="continuationSeparator" w:id="0">
    <w:p w:rsidR="000F1C97" w:rsidRDefault="000F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006DE1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06DE1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D56CE9" w:rsidP="002E26E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2E26E4">
                        <w:rPr>
                          <w:rFonts w:ascii="Arial" w:hAnsi="Arial"/>
                          <w:i/>
                        </w:rPr>
                        <w:t>6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</w:t>
                      </w:r>
                      <w:r w:rsidR="00E9480A">
                        <w:rPr>
                          <w:rFonts w:ascii="Arial" w:hAnsi="Arial"/>
                          <w:i/>
                        </w:rPr>
                        <w:t>7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A46F46" w:rsidP="002E26E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2E26E4">
                        <w:rPr>
                          <w:rFonts w:ascii="Arial" w:hAnsi="Arial"/>
                          <w:i/>
                        </w:rPr>
                        <w:t>92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77C3"/>
    <w:multiLevelType w:val="hybridMultilevel"/>
    <w:tmpl w:val="F71A4D26"/>
    <w:lvl w:ilvl="0" w:tplc="3E4C407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1C0671"/>
    <w:multiLevelType w:val="multilevel"/>
    <w:tmpl w:val="3C9C78AC"/>
    <w:numStyleLink w:val="14pt"/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0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8"/>
        </w:rPr>
      </w:lvl>
    </w:lvlOverride>
  </w:num>
  <w:num w:numId="10">
    <w:abstractNumId w:val="10"/>
  </w:num>
  <w:num w:numId="11">
    <w:abstractNumId w:val="3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32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CC3"/>
    <w:rsid w:val="00006DE1"/>
    <w:rsid w:val="000076D9"/>
    <w:rsid w:val="00010846"/>
    <w:rsid w:val="0003108B"/>
    <w:rsid w:val="000349C5"/>
    <w:rsid w:val="0004000C"/>
    <w:rsid w:val="000573CB"/>
    <w:rsid w:val="0006366C"/>
    <w:rsid w:val="0006465F"/>
    <w:rsid w:val="00064BEA"/>
    <w:rsid w:val="000655DB"/>
    <w:rsid w:val="00065E65"/>
    <w:rsid w:val="0008081C"/>
    <w:rsid w:val="00097CA8"/>
    <w:rsid w:val="000A60E3"/>
    <w:rsid w:val="000A75EC"/>
    <w:rsid w:val="000C02EA"/>
    <w:rsid w:val="000C1D45"/>
    <w:rsid w:val="000C6B31"/>
    <w:rsid w:val="000C7C1F"/>
    <w:rsid w:val="000D2106"/>
    <w:rsid w:val="000D3A98"/>
    <w:rsid w:val="000E02E6"/>
    <w:rsid w:val="000E30E4"/>
    <w:rsid w:val="000E51A1"/>
    <w:rsid w:val="000E73D6"/>
    <w:rsid w:val="000F1C97"/>
    <w:rsid w:val="000F5416"/>
    <w:rsid w:val="000F77BA"/>
    <w:rsid w:val="00101E35"/>
    <w:rsid w:val="0010703E"/>
    <w:rsid w:val="0011205B"/>
    <w:rsid w:val="00113C3E"/>
    <w:rsid w:val="001224D2"/>
    <w:rsid w:val="00125373"/>
    <w:rsid w:val="00131FC1"/>
    <w:rsid w:val="00132E50"/>
    <w:rsid w:val="001347C1"/>
    <w:rsid w:val="001348D5"/>
    <w:rsid w:val="001415FF"/>
    <w:rsid w:val="00142BC2"/>
    <w:rsid w:val="00147409"/>
    <w:rsid w:val="00151ED3"/>
    <w:rsid w:val="0015233F"/>
    <w:rsid w:val="00156488"/>
    <w:rsid w:val="00157C0F"/>
    <w:rsid w:val="0016517A"/>
    <w:rsid w:val="001671D5"/>
    <w:rsid w:val="0017066F"/>
    <w:rsid w:val="001736F5"/>
    <w:rsid w:val="0017699D"/>
    <w:rsid w:val="00180F3E"/>
    <w:rsid w:val="0018195E"/>
    <w:rsid w:val="00186DA9"/>
    <w:rsid w:val="00190C26"/>
    <w:rsid w:val="00191269"/>
    <w:rsid w:val="001927DD"/>
    <w:rsid w:val="001937F0"/>
    <w:rsid w:val="001B664F"/>
    <w:rsid w:val="001C4D9B"/>
    <w:rsid w:val="001C694E"/>
    <w:rsid w:val="001D5ABA"/>
    <w:rsid w:val="001D686A"/>
    <w:rsid w:val="001D6F23"/>
    <w:rsid w:val="001D7580"/>
    <w:rsid w:val="001E1D15"/>
    <w:rsid w:val="001E54D7"/>
    <w:rsid w:val="001F0046"/>
    <w:rsid w:val="001F3A0F"/>
    <w:rsid w:val="001F7025"/>
    <w:rsid w:val="00202AC7"/>
    <w:rsid w:val="0020477A"/>
    <w:rsid w:val="00211CB3"/>
    <w:rsid w:val="00212328"/>
    <w:rsid w:val="00214D6E"/>
    <w:rsid w:val="00216F09"/>
    <w:rsid w:val="002250AF"/>
    <w:rsid w:val="00225656"/>
    <w:rsid w:val="00243686"/>
    <w:rsid w:val="00246A6C"/>
    <w:rsid w:val="002603C2"/>
    <w:rsid w:val="0026219C"/>
    <w:rsid w:val="00262FD7"/>
    <w:rsid w:val="00265048"/>
    <w:rsid w:val="00265F02"/>
    <w:rsid w:val="0027298D"/>
    <w:rsid w:val="0027671B"/>
    <w:rsid w:val="0027724C"/>
    <w:rsid w:val="002776C9"/>
    <w:rsid w:val="00277F25"/>
    <w:rsid w:val="00282F68"/>
    <w:rsid w:val="0028689A"/>
    <w:rsid w:val="002A0617"/>
    <w:rsid w:val="002A16B9"/>
    <w:rsid w:val="002A2C83"/>
    <w:rsid w:val="002C2EE3"/>
    <w:rsid w:val="002C5DB2"/>
    <w:rsid w:val="002D10A4"/>
    <w:rsid w:val="002D5176"/>
    <w:rsid w:val="002E1B8C"/>
    <w:rsid w:val="002E26E4"/>
    <w:rsid w:val="002F05CD"/>
    <w:rsid w:val="002F518D"/>
    <w:rsid w:val="002F526A"/>
    <w:rsid w:val="002F57C1"/>
    <w:rsid w:val="00312D12"/>
    <w:rsid w:val="003139A8"/>
    <w:rsid w:val="00315712"/>
    <w:rsid w:val="00315B5E"/>
    <w:rsid w:val="00315D23"/>
    <w:rsid w:val="0032177D"/>
    <w:rsid w:val="00323F07"/>
    <w:rsid w:val="00326390"/>
    <w:rsid w:val="00326AE0"/>
    <w:rsid w:val="00327FF6"/>
    <w:rsid w:val="003308ED"/>
    <w:rsid w:val="00333297"/>
    <w:rsid w:val="00337E78"/>
    <w:rsid w:val="003408E1"/>
    <w:rsid w:val="0034203D"/>
    <w:rsid w:val="00356A82"/>
    <w:rsid w:val="00356AB8"/>
    <w:rsid w:val="0036159D"/>
    <w:rsid w:val="00362BEF"/>
    <w:rsid w:val="00377D65"/>
    <w:rsid w:val="00382F40"/>
    <w:rsid w:val="00383BB1"/>
    <w:rsid w:val="00385824"/>
    <w:rsid w:val="003859E9"/>
    <w:rsid w:val="0038671D"/>
    <w:rsid w:val="00386F83"/>
    <w:rsid w:val="00390D93"/>
    <w:rsid w:val="0039106B"/>
    <w:rsid w:val="0039265D"/>
    <w:rsid w:val="00395860"/>
    <w:rsid w:val="00397806"/>
    <w:rsid w:val="003A2C3C"/>
    <w:rsid w:val="003B164F"/>
    <w:rsid w:val="003B2EDF"/>
    <w:rsid w:val="003B6A8A"/>
    <w:rsid w:val="003C284C"/>
    <w:rsid w:val="003D0488"/>
    <w:rsid w:val="003D7565"/>
    <w:rsid w:val="003E3B7D"/>
    <w:rsid w:val="003E3CFF"/>
    <w:rsid w:val="003E3E01"/>
    <w:rsid w:val="003E4763"/>
    <w:rsid w:val="003E5B05"/>
    <w:rsid w:val="003F0523"/>
    <w:rsid w:val="0040211B"/>
    <w:rsid w:val="00405DAE"/>
    <w:rsid w:val="004141B8"/>
    <w:rsid w:val="00415856"/>
    <w:rsid w:val="004214E5"/>
    <w:rsid w:val="004242C9"/>
    <w:rsid w:val="00435458"/>
    <w:rsid w:val="0045180B"/>
    <w:rsid w:val="00452A14"/>
    <w:rsid w:val="00456D2D"/>
    <w:rsid w:val="0046525D"/>
    <w:rsid w:val="00467D61"/>
    <w:rsid w:val="0047052B"/>
    <w:rsid w:val="004720B9"/>
    <w:rsid w:val="004925DF"/>
    <w:rsid w:val="004A1DE0"/>
    <w:rsid w:val="004A4426"/>
    <w:rsid w:val="004B72E6"/>
    <w:rsid w:val="004C2099"/>
    <w:rsid w:val="004C42A3"/>
    <w:rsid w:val="004D2714"/>
    <w:rsid w:val="004D3E3E"/>
    <w:rsid w:val="004E131A"/>
    <w:rsid w:val="004E1D68"/>
    <w:rsid w:val="004F09C2"/>
    <w:rsid w:val="004F1B1E"/>
    <w:rsid w:val="005024D1"/>
    <w:rsid w:val="005042AC"/>
    <w:rsid w:val="005050C9"/>
    <w:rsid w:val="00507860"/>
    <w:rsid w:val="00510D69"/>
    <w:rsid w:val="005125C3"/>
    <w:rsid w:val="005212C8"/>
    <w:rsid w:val="00524516"/>
    <w:rsid w:val="0052529E"/>
    <w:rsid w:val="00530CC7"/>
    <w:rsid w:val="0053624E"/>
    <w:rsid w:val="00541649"/>
    <w:rsid w:val="00551E06"/>
    <w:rsid w:val="00552D9B"/>
    <w:rsid w:val="005537F3"/>
    <w:rsid w:val="00554BAE"/>
    <w:rsid w:val="00557F74"/>
    <w:rsid w:val="00562710"/>
    <w:rsid w:val="0056303C"/>
    <w:rsid w:val="005630B9"/>
    <w:rsid w:val="005713E8"/>
    <w:rsid w:val="00573E9A"/>
    <w:rsid w:val="00580153"/>
    <w:rsid w:val="00581296"/>
    <w:rsid w:val="005905A8"/>
    <w:rsid w:val="00591517"/>
    <w:rsid w:val="0059314F"/>
    <w:rsid w:val="00597FAA"/>
    <w:rsid w:val="005A5966"/>
    <w:rsid w:val="005A6043"/>
    <w:rsid w:val="005A7AFE"/>
    <w:rsid w:val="005B1F4B"/>
    <w:rsid w:val="005B3AFF"/>
    <w:rsid w:val="005B3DC6"/>
    <w:rsid w:val="005B5067"/>
    <w:rsid w:val="005B516B"/>
    <w:rsid w:val="005C14D1"/>
    <w:rsid w:val="005C6621"/>
    <w:rsid w:val="005C78F2"/>
    <w:rsid w:val="005D6134"/>
    <w:rsid w:val="005E03F3"/>
    <w:rsid w:val="005F0A37"/>
    <w:rsid w:val="005F3912"/>
    <w:rsid w:val="005F6402"/>
    <w:rsid w:val="0060219D"/>
    <w:rsid w:val="00603ACA"/>
    <w:rsid w:val="00606FBC"/>
    <w:rsid w:val="00614DB1"/>
    <w:rsid w:val="0061577B"/>
    <w:rsid w:val="00616384"/>
    <w:rsid w:val="00641D85"/>
    <w:rsid w:val="00643E7B"/>
    <w:rsid w:val="006440B8"/>
    <w:rsid w:val="00655138"/>
    <w:rsid w:val="00657911"/>
    <w:rsid w:val="006640AE"/>
    <w:rsid w:val="00664A05"/>
    <w:rsid w:val="00674290"/>
    <w:rsid w:val="0067430D"/>
    <w:rsid w:val="00675C3C"/>
    <w:rsid w:val="00677589"/>
    <w:rsid w:val="00683322"/>
    <w:rsid w:val="006873EF"/>
    <w:rsid w:val="006A082C"/>
    <w:rsid w:val="006A5C11"/>
    <w:rsid w:val="006A6D8D"/>
    <w:rsid w:val="006B1335"/>
    <w:rsid w:val="006B29FD"/>
    <w:rsid w:val="006B3787"/>
    <w:rsid w:val="006C10E5"/>
    <w:rsid w:val="006C509D"/>
    <w:rsid w:val="006D3646"/>
    <w:rsid w:val="006D6595"/>
    <w:rsid w:val="006E3153"/>
    <w:rsid w:val="006E571E"/>
    <w:rsid w:val="006F5ADC"/>
    <w:rsid w:val="006F5D06"/>
    <w:rsid w:val="00700FEE"/>
    <w:rsid w:val="00716928"/>
    <w:rsid w:val="00717FD2"/>
    <w:rsid w:val="007211DF"/>
    <w:rsid w:val="00721831"/>
    <w:rsid w:val="007318C0"/>
    <w:rsid w:val="00734656"/>
    <w:rsid w:val="00735AA7"/>
    <w:rsid w:val="007400E6"/>
    <w:rsid w:val="00743071"/>
    <w:rsid w:val="007434FF"/>
    <w:rsid w:val="00747E31"/>
    <w:rsid w:val="00750DAA"/>
    <w:rsid w:val="00756AF0"/>
    <w:rsid w:val="00762666"/>
    <w:rsid w:val="00764140"/>
    <w:rsid w:val="00766B9F"/>
    <w:rsid w:val="00771419"/>
    <w:rsid w:val="007736FD"/>
    <w:rsid w:val="007740D0"/>
    <w:rsid w:val="00775972"/>
    <w:rsid w:val="00777383"/>
    <w:rsid w:val="007830DE"/>
    <w:rsid w:val="0079200F"/>
    <w:rsid w:val="007A316B"/>
    <w:rsid w:val="007A5CF1"/>
    <w:rsid w:val="007B0964"/>
    <w:rsid w:val="007B15DE"/>
    <w:rsid w:val="007B58EC"/>
    <w:rsid w:val="007C1A97"/>
    <w:rsid w:val="007C2884"/>
    <w:rsid w:val="007C53C5"/>
    <w:rsid w:val="007E239A"/>
    <w:rsid w:val="007E4A69"/>
    <w:rsid w:val="007F1E0E"/>
    <w:rsid w:val="007F3704"/>
    <w:rsid w:val="007F4DD7"/>
    <w:rsid w:val="00804EA4"/>
    <w:rsid w:val="008102E5"/>
    <w:rsid w:val="0081090A"/>
    <w:rsid w:val="00812970"/>
    <w:rsid w:val="00817F40"/>
    <w:rsid w:val="00820E30"/>
    <w:rsid w:val="008225BE"/>
    <w:rsid w:val="00823137"/>
    <w:rsid w:val="00823CF0"/>
    <w:rsid w:val="008249EE"/>
    <w:rsid w:val="00833B9E"/>
    <w:rsid w:val="00833ED4"/>
    <w:rsid w:val="00842F41"/>
    <w:rsid w:val="00843FF9"/>
    <w:rsid w:val="008510BE"/>
    <w:rsid w:val="00852B5D"/>
    <w:rsid w:val="00860FE0"/>
    <w:rsid w:val="00863740"/>
    <w:rsid w:val="00863F11"/>
    <w:rsid w:val="00865491"/>
    <w:rsid w:val="00866A0C"/>
    <w:rsid w:val="00880DEB"/>
    <w:rsid w:val="00882A79"/>
    <w:rsid w:val="00882B1D"/>
    <w:rsid w:val="00882D13"/>
    <w:rsid w:val="00883EAF"/>
    <w:rsid w:val="0088522F"/>
    <w:rsid w:val="00885AF7"/>
    <w:rsid w:val="0089115E"/>
    <w:rsid w:val="00891179"/>
    <w:rsid w:val="008A2A33"/>
    <w:rsid w:val="008A5E95"/>
    <w:rsid w:val="008A67DE"/>
    <w:rsid w:val="008A6E31"/>
    <w:rsid w:val="008B0E30"/>
    <w:rsid w:val="008B185E"/>
    <w:rsid w:val="008C0830"/>
    <w:rsid w:val="008C18B0"/>
    <w:rsid w:val="008C2757"/>
    <w:rsid w:val="008C30B6"/>
    <w:rsid w:val="008C47F7"/>
    <w:rsid w:val="008E122C"/>
    <w:rsid w:val="008E3E9B"/>
    <w:rsid w:val="008E3F5B"/>
    <w:rsid w:val="008E4B66"/>
    <w:rsid w:val="008E7452"/>
    <w:rsid w:val="008F306E"/>
    <w:rsid w:val="00903004"/>
    <w:rsid w:val="009071D8"/>
    <w:rsid w:val="009111A8"/>
    <w:rsid w:val="00911DBA"/>
    <w:rsid w:val="00913372"/>
    <w:rsid w:val="00920E1E"/>
    <w:rsid w:val="00923434"/>
    <w:rsid w:val="0092378D"/>
    <w:rsid w:val="00923A02"/>
    <w:rsid w:val="0092575B"/>
    <w:rsid w:val="00927560"/>
    <w:rsid w:val="00942B40"/>
    <w:rsid w:val="00952682"/>
    <w:rsid w:val="009561F2"/>
    <w:rsid w:val="009672D6"/>
    <w:rsid w:val="00971327"/>
    <w:rsid w:val="00977ED2"/>
    <w:rsid w:val="009854D6"/>
    <w:rsid w:val="0098658C"/>
    <w:rsid w:val="00990794"/>
    <w:rsid w:val="00993953"/>
    <w:rsid w:val="009A0694"/>
    <w:rsid w:val="009A0A1A"/>
    <w:rsid w:val="009A6463"/>
    <w:rsid w:val="009B5374"/>
    <w:rsid w:val="009C13BE"/>
    <w:rsid w:val="009D0159"/>
    <w:rsid w:val="00A05F61"/>
    <w:rsid w:val="00A06C6B"/>
    <w:rsid w:val="00A20B28"/>
    <w:rsid w:val="00A20FD6"/>
    <w:rsid w:val="00A21D02"/>
    <w:rsid w:val="00A22FBE"/>
    <w:rsid w:val="00A3796D"/>
    <w:rsid w:val="00A42E91"/>
    <w:rsid w:val="00A46F46"/>
    <w:rsid w:val="00A4783D"/>
    <w:rsid w:val="00A513C1"/>
    <w:rsid w:val="00A602BF"/>
    <w:rsid w:val="00A61009"/>
    <w:rsid w:val="00A6648B"/>
    <w:rsid w:val="00A72C87"/>
    <w:rsid w:val="00A734C4"/>
    <w:rsid w:val="00A84372"/>
    <w:rsid w:val="00A865B0"/>
    <w:rsid w:val="00A904B0"/>
    <w:rsid w:val="00A90985"/>
    <w:rsid w:val="00A90B24"/>
    <w:rsid w:val="00A913FF"/>
    <w:rsid w:val="00A92B3A"/>
    <w:rsid w:val="00A9368B"/>
    <w:rsid w:val="00A969AE"/>
    <w:rsid w:val="00AA1FDB"/>
    <w:rsid w:val="00AB2FA6"/>
    <w:rsid w:val="00AB308B"/>
    <w:rsid w:val="00AB497B"/>
    <w:rsid w:val="00AB4C42"/>
    <w:rsid w:val="00AB5266"/>
    <w:rsid w:val="00AB67D6"/>
    <w:rsid w:val="00AC0BAE"/>
    <w:rsid w:val="00AC334D"/>
    <w:rsid w:val="00AC5E69"/>
    <w:rsid w:val="00AD0B60"/>
    <w:rsid w:val="00AD1834"/>
    <w:rsid w:val="00AD36F5"/>
    <w:rsid w:val="00AD40BF"/>
    <w:rsid w:val="00AE33B4"/>
    <w:rsid w:val="00AE42AC"/>
    <w:rsid w:val="00AE6169"/>
    <w:rsid w:val="00AF321F"/>
    <w:rsid w:val="00AF6B15"/>
    <w:rsid w:val="00B00C0D"/>
    <w:rsid w:val="00B02CD5"/>
    <w:rsid w:val="00B03018"/>
    <w:rsid w:val="00B034C2"/>
    <w:rsid w:val="00B0389E"/>
    <w:rsid w:val="00B137E4"/>
    <w:rsid w:val="00B20BC0"/>
    <w:rsid w:val="00B27A61"/>
    <w:rsid w:val="00B35F73"/>
    <w:rsid w:val="00B36D01"/>
    <w:rsid w:val="00B411A9"/>
    <w:rsid w:val="00B42CBB"/>
    <w:rsid w:val="00B47788"/>
    <w:rsid w:val="00B51666"/>
    <w:rsid w:val="00B532DD"/>
    <w:rsid w:val="00B568CD"/>
    <w:rsid w:val="00B60B34"/>
    <w:rsid w:val="00B712CD"/>
    <w:rsid w:val="00B754AE"/>
    <w:rsid w:val="00B83D64"/>
    <w:rsid w:val="00B84F19"/>
    <w:rsid w:val="00B85C37"/>
    <w:rsid w:val="00B90E99"/>
    <w:rsid w:val="00B93AB6"/>
    <w:rsid w:val="00BA2416"/>
    <w:rsid w:val="00BA27C2"/>
    <w:rsid w:val="00BA3A0C"/>
    <w:rsid w:val="00BA6B2D"/>
    <w:rsid w:val="00BA6C57"/>
    <w:rsid w:val="00BA7487"/>
    <w:rsid w:val="00BB4738"/>
    <w:rsid w:val="00BC1CD2"/>
    <w:rsid w:val="00BC1EC6"/>
    <w:rsid w:val="00BC2702"/>
    <w:rsid w:val="00BD206D"/>
    <w:rsid w:val="00BD4113"/>
    <w:rsid w:val="00BD5332"/>
    <w:rsid w:val="00BE07EF"/>
    <w:rsid w:val="00BE30A5"/>
    <w:rsid w:val="00BE6190"/>
    <w:rsid w:val="00BF153D"/>
    <w:rsid w:val="00BF3BD2"/>
    <w:rsid w:val="00BF4AA2"/>
    <w:rsid w:val="00BF6324"/>
    <w:rsid w:val="00C012BE"/>
    <w:rsid w:val="00C02FE2"/>
    <w:rsid w:val="00C06072"/>
    <w:rsid w:val="00C123EE"/>
    <w:rsid w:val="00C12FD7"/>
    <w:rsid w:val="00C13FA8"/>
    <w:rsid w:val="00C206BB"/>
    <w:rsid w:val="00C20BBD"/>
    <w:rsid w:val="00C30CDA"/>
    <w:rsid w:val="00C3272A"/>
    <w:rsid w:val="00C32AEC"/>
    <w:rsid w:val="00C33B92"/>
    <w:rsid w:val="00C340B1"/>
    <w:rsid w:val="00C42433"/>
    <w:rsid w:val="00C513F0"/>
    <w:rsid w:val="00C63530"/>
    <w:rsid w:val="00C647CB"/>
    <w:rsid w:val="00C66C7F"/>
    <w:rsid w:val="00C706A9"/>
    <w:rsid w:val="00C74FCB"/>
    <w:rsid w:val="00C764C2"/>
    <w:rsid w:val="00C81BBC"/>
    <w:rsid w:val="00C82BBA"/>
    <w:rsid w:val="00C86A6F"/>
    <w:rsid w:val="00C95C69"/>
    <w:rsid w:val="00CA31A2"/>
    <w:rsid w:val="00CA6604"/>
    <w:rsid w:val="00CA6B70"/>
    <w:rsid w:val="00CA7AFF"/>
    <w:rsid w:val="00CB1EB2"/>
    <w:rsid w:val="00CB2E2D"/>
    <w:rsid w:val="00CB5A55"/>
    <w:rsid w:val="00CC2A00"/>
    <w:rsid w:val="00CC3869"/>
    <w:rsid w:val="00CD0128"/>
    <w:rsid w:val="00CD26C4"/>
    <w:rsid w:val="00CD5F70"/>
    <w:rsid w:val="00CD66B0"/>
    <w:rsid w:val="00CE2EC1"/>
    <w:rsid w:val="00CE510D"/>
    <w:rsid w:val="00CE75CA"/>
    <w:rsid w:val="00CE7C2E"/>
    <w:rsid w:val="00CF5AB1"/>
    <w:rsid w:val="00D02F3B"/>
    <w:rsid w:val="00D050CC"/>
    <w:rsid w:val="00D077D6"/>
    <w:rsid w:val="00D10B34"/>
    <w:rsid w:val="00D135CD"/>
    <w:rsid w:val="00D14C17"/>
    <w:rsid w:val="00D15643"/>
    <w:rsid w:val="00D15910"/>
    <w:rsid w:val="00D2041F"/>
    <w:rsid w:val="00D30E0D"/>
    <w:rsid w:val="00D316A2"/>
    <w:rsid w:val="00D33B4D"/>
    <w:rsid w:val="00D3434F"/>
    <w:rsid w:val="00D3573E"/>
    <w:rsid w:val="00D36147"/>
    <w:rsid w:val="00D417AF"/>
    <w:rsid w:val="00D42B49"/>
    <w:rsid w:val="00D44838"/>
    <w:rsid w:val="00D50EF4"/>
    <w:rsid w:val="00D51B22"/>
    <w:rsid w:val="00D554B2"/>
    <w:rsid w:val="00D56CE9"/>
    <w:rsid w:val="00D645E7"/>
    <w:rsid w:val="00D656F6"/>
    <w:rsid w:val="00D66CEF"/>
    <w:rsid w:val="00D733A9"/>
    <w:rsid w:val="00D76FED"/>
    <w:rsid w:val="00D81D6D"/>
    <w:rsid w:val="00D8567F"/>
    <w:rsid w:val="00D86E46"/>
    <w:rsid w:val="00D90215"/>
    <w:rsid w:val="00D9484F"/>
    <w:rsid w:val="00D979A4"/>
    <w:rsid w:val="00DA0B6A"/>
    <w:rsid w:val="00DA478C"/>
    <w:rsid w:val="00DA7C5A"/>
    <w:rsid w:val="00DB18E4"/>
    <w:rsid w:val="00DB5CA3"/>
    <w:rsid w:val="00DC190A"/>
    <w:rsid w:val="00DC1C3E"/>
    <w:rsid w:val="00DC5D5E"/>
    <w:rsid w:val="00DD0351"/>
    <w:rsid w:val="00DD23E5"/>
    <w:rsid w:val="00DE4727"/>
    <w:rsid w:val="00DE50B4"/>
    <w:rsid w:val="00DF17B3"/>
    <w:rsid w:val="00DF1C36"/>
    <w:rsid w:val="00DF385D"/>
    <w:rsid w:val="00DF4318"/>
    <w:rsid w:val="00DF5A4E"/>
    <w:rsid w:val="00E036DD"/>
    <w:rsid w:val="00E04EC0"/>
    <w:rsid w:val="00E06605"/>
    <w:rsid w:val="00E10589"/>
    <w:rsid w:val="00E106D6"/>
    <w:rsid w:val="00E14264"/>
    <w:rsid w:val="00E17C46"/>
    <w:rsid w:val="00E23500"/>
    <w:rsid w:val="00E27B64"/>
    <w:rsid w:val="00E335A4"/>
    <w:rsid w:val="00E343E8"/>
    <w:rsid w:val="00E4303C"/>
    <w:rsid w:val="00E5100F"/>
    <w:rsid w:val="00E6020D"/>
    <w:rsid w:val="00E64E5D"/>
    <w:rsid w:val="00E66C2C"/>
    <w:rsid w:val="00E67074"/>
    <w:rsid w:val="00E67384"/>
    <w:rsid w:val="00E70A79"/>
    <w:rsid w:val="00E7219D"/>
    <w:rsid w:val="00E7339E"/>
    <w:rsid w:val="00E75B06"/>
    <w:rsid w:val="00E763DC"/>
    <w:rsid w:val="00E76977"/>
    <w:rsid w:val="00E769C6"/>
    <w:rsid w:val="00E9039C"/>
    <w:rsid w:val="00E9480A"/>
    <w:rsid w:val="00EA7577"/>
    <w:rsid w:val="00EB28D5"/>
    <w:rsid w:val="00EC233C"/>
    <w:rsid w:val="00EC6131"/>
    <w:rsid w:val="00ED241B"/>
    <w:rsid w:val="00ED5AEB"/>
    <w:rsid w:val="00EE048F"/>
    <w:rsid w:val="00EE1135"/>
    <w:rsid w:val="00EE2EF3"/>
    <w:rsid w:val="00EE4E65"/>
    <w:rsid w:val="00EE6B9E"/>
    <w:rsid w:val="00EF0BE7"/>
    <w:rsid w:val="00EF4EC8"/>
    <w:rsid w:val="00EF54B5"/>
    <w:rsid w:val="00F03E8C"/>
    <w:rsid w:val="00F06D1B"/>
    <w:rsid w:val="00F07E54"/>
    <w:rsid w:val="00F11FD9"/>
    <w:rsid w:val="00F1220E"/>
    <w:rsid w:val="00F16D68"/>
    <w:rsid w:val="00F20CD3"/>
    <w:rsid w:val="00F23767"/>
    <w:rsid w:val="00F251D4"/>
    <w:rsid w:val="00F26EE2"/>
    <w:rsid w:val="00F27CF6"/>
    <w:rsid w:val="00F301F1"/>
    <w:rsid w:val="00F30A7F"/>
    <w:rsid w:val="00F358AC"/>
    <w:rsid w:val="00F4212C"/>
    <w:rsid w:val="00F42415"/>
    <w:rsid w:val="00F4282B"/>
    <w:rsid w:val="00F432E0"/>
    <w:rsid w:val="00F43AA3"/>
    <w:rsid w:val="00F46960"/>
    <w:rsid w:val="00F515EF"/>
    <w:rsid w:val="00F5770E"/>
    <w:rsid w:val="00F65E05"/>
    <w:rsid w:val="00F6689C"/>
    <w:rsid w:val="00F74FD7"/>
    <w:rsid w:val="00F91EF1"/>
    <w:rsid w:val="00F939B2"/>
    <w:rsid w:val="00F93D65"/>
    <w:rsid w:val="00F9576E"/>
    <w:rsid w:val="00F95AC6"/>
    <w:rsid w:val="00FB30D1"/>
    <w:rsid w:val="00FB67D2"/>
    <w:rsid w:val="00FC29A5"/>
    <w:rsid w:val="00FC4B07"/>
    <w:rsid w:val="00FE1D07"/>
    <w:rsid w:val="00FE248F"/>
    <w:rsid w:val="00FE5145"/>
    <w:rsid w:val="00FE7BB4"/>
    <w:rsid w:val="00FF2A7C"/>
    <w:rsid w:val="00FF6B79"/>
    <w:rsid w:val="00FF7056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13B8-BE8D-4D1D-B13B-D6CC82A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23</cp:revision>
  <cp:lastPrinted>2013-07-17T13:22:00Z</cp:lastPrinted>
  <dcterms:created xsi:type="dcterms:W3CDTF">2013-07-10T13:26:00Z</dcterms:created>
  <dcterms:modified xsi:type="dcterms:W3CDTF">2013-07-17T13:22:00Z</dcterms:modified>
</cp:coreProperties>
</file>