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Default="005F2496" w:rsidP="005F2496">
      <w:pPr>
        <w:ind w:right="4252"/>
      </w:pPr>
    </w:p>
    <w:p w:rsidR="005F2496" w:rsidRDefault="005F2496" w:rsidP="00146656">
      <w:pPr>
        <w:ind w:right="3571" w:firstLine="0"/>
        <w:jc w:val="left"/>
      </w:pPr>
      <w:r>
        <w:rPr>
          <w:b/>
          <w:i/>
          <w:szCs w:val="28"/>
        </w:rPr>
        <w:t>О внесении изменений в решение Муниципального собрания городского округа ЗАТО Светлый от 25</w:t>
      </w:r>
      <w:r w:rsidR="00146656">
        <w:rPr>
          <w:b/>
          <w:i/>
          <w:szCs w:val="28"/>
        </w:rPr>
        <w:t xml:space="preserve"> сентября </w:t>
      </w:r>
      <w:r>
        <w:rPr>
          <w:b/>
          <w:i/>
          <w:szCs w:val="28"/>
        </w:rPr>
        <w:t>2014</w:t>
      </w:r>
      <w:r w:rsidR="00146656">
        <w:rPr>
          <w:b/>
          <w:i/>
          <w:szCs w:val="28"/>
        </w:rPr>
        <w:t xml:space="preserve"> года  </w:t>
      </w:r>
      <w:r w:rsidR="00146656">
        <w:rPr>
          <w:b/>
          <w:i/>
          <w:szCs w:val="28"/>
        </w:rPr>
        <w:br/>
      </w:r>
      <w:r>
        <w:rPr>
          <w:b/>
          <w:i/>
          <w:szCs w:val="28"/>
        </w:rPr>
        <w:t>№ 32  «О земельном налоге»</w:t>
      </w:r>
    </w:p>
    <w:p w:rsidR="005F2496" w:rsidRDefault="005F2496" w:rsidP="005F2496">
      <w:pPr>
        <w:ind w:right="4252"/>
      </w:pPr>
    </w:p>
    <w:p w:rsidR="00E957E9" w:rsidRPr="00146656" w:rsidRDefault="00E957E9" w:rsidP="005F2496">
      <w:pPr>
        <w:ind w:right="4252"/>
        <w:rPr>
          <w:sz w:val="16"/>
          <w:szCs w:val="16"/>
        </w:rPr>
      </w:pPr>
    </w:p>
    <w:p w:rsidR="005F2496" w:rsidRDefault="005F2496" w:rsidP="00E957E9">
      <w:pPr>
        <w:autoSpaceDE w:val="0"/>
        <w:rPr>
          <w:szCs w:val="28"/>
        </w:rPr>
      </w:pPr>
      <w:r>
        <w:rPr>
          <w:szCs w:val="28"/>
        </w:rPr>
        <w:t xml:space="preserve">В соответствии со статьей 387 Налогового кодекса Российской Федерации, </w:t>
      </w:r>
      <w:r w:rsidR="00146656">
        <w:rPr>
          <w:szCs w:val="28"/>
        </w:rPr>
        <w:t>руководствуясь</w:t>
      </w:r>
      <w:r>
        <w:rPr>
          <w:szCs w:val="28"/>
        </w:rPr>
        <w:t xml:space="preserve"> Устав</w:t>
      </w:r>
      <w:r w:rsidR="00146656">
        <w:rPr>
          <w:szCs w:val="28"/>
        </w:rPr>
        <w:t>ом</w:t>
      </w:r>
      <w:r>
        <w:rPr>
          <w:szCs w:val="28"/>
        </w:rPr>
        <w:t xml:space="preserve"> муниципального образования Городской округ ЗАТО Светлый Саратовской области</w:t>
      </w:r>
      <w:r w:rsidR="009F4046">
        <w:rPr>
          <w:szCs w:val="28"/>
        </w:rPr>
        <w:t>,</w:t>
      </w:r>
      <w:r>
        <w:rPr>
          <w:szCs w:val="28"/>
        </w:rPr>
        <w:t xml:space="preserve"> Муниципальное собрание городского округа ЗАТО Светлый приняло</w:t>
      </w:r>
    </w:p>
    <w:p w:rsidR="005F2496" w:rsidRPr="00146656" w:rsidRDefault="005F2496" w:rsidP="005F2496">
      <w:pPr>
        <w:autoSpaceDE w:val="0"/>
        <w:ind w:firstLine="900"/>
        <w:rPr>
          <w:sz w:val="20"/>
        </w:rPr>
      </w:pPr>
    </w:p>
    <w:p w:rsidR="005F2496" w:rsidRDefault="005F2496" w:rsidP="005F2496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Р Е Ш Е Н И Е:</w:t>
      </w:r>
    </w:p>
    <w:p w:rsidR="005F2496" w:rsidRDefault="005F2496" w:rsidP="005F2496">
      <w:pPr>
        <w:tabs>
          <w:tab w:val="left" w:pos="8364"/>
        </w:tabs>
        <w:jc w:val="center"/>
        <w:rPr>
          <w:szCs w:val="28"/>
        </w:rPr>
      </w:pPr>
    </w:p>
    <w:p w:rsidR="005F2496" w:rsidRDefault="00E957E9" w:rsidP="00E957E9">
      <w:pPr>
        <w:numPr>
          <w:ilvl w:val="0"/>
          <w:numId w:val="3"/>
        </w:numPr>
        <w:tabs>
          <w:tab w:val="left" w:pos="87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5F2496">
        <w:rPr>
          <w:szCs w:val="28"/>
        </w:rPr>
        <w:t>Внести в решение Муниципального собрания городского округа ЗАТО Светлый</w:t>
      </w:r>
      <w:r>
        <w:rPr>
          <w:szCs w:val="28"/>
        </w:rPr>
        <w:t xml:space="preserve"> </w:t>
      </w:r>
      <w:r w:rsidR="005F2496">
        <w:rPr>
          <w:szCs w:val="28"/>
        </w:rPr>
        <w:t>от 25</w:t>
      </w:r>
      <w:r w:rsidR="00146656">
        <w:rPr>
          <w:szCs w:val="28"/>
        </w:rPr>
        <w:t xml:space="preserve"> сентября </w:t>
      </w:r>
      <w:r w:rsidR="005F2496">
        <w:rPr>
          <w:szCs w:val="28"/>
        </w:rPr>
        <w:t>2014</w:t>
      </w:r>
      <w:r w:rsidR="00146656">
        <w:rPr>
          <w:szCs w:val="28"/>
        </w:rPr>
        <w:t xml:space="preserve"> года</w:t>
      </w:r>
      <w:r w:rsidR="005F2496">
        <w:rPr>
          <w:szCs w:val="28"/>
        </w:rPr>
        <w:t xml:space="preserve"> № 32 «О земельном налоге» следующие</w:t>
      </w:r>
      <w:r w:rsidR="005F2496" w:rsidRPr="0064676C">
        <w:rPr>
          <w:szCs w:val="28"/>
        </w:rPr>
        <w:t xml:space="preserve"> </w:t>
      </w:r>
      <w:r w:rsidR="005F2496">
        <w:rPr>
          <w:szCs w:val="28"/>
        </w:rPr>
        <w:t>изменения:</w:t>
      </w:r>
    </w:p>
    <w:p w:rsidR="005F2496" w:rsidRDefault="005F2496" w:rsidP="00E957E9">
      <w:pPr>
        <w:tabs>
          <w:tab w:val="left" w:pos="870"/>
        </w:tabs>
        <w:rPr>
          <w:szCs w:val="28"/>
        </w:rPr>
      </w:pPr>
      <w:r>
        <w:rPr>
          <w:szCs w:val="28"/>
        </w:rPr>
        <w:t>дополнить подпункт 6.2 абзацем следующего содержания:</w:t>
      </w:r>
    </w:p>
    <w:p w:rsidR="005F2496" w:rsidRDefault="005F2496" w:rsidP="00E957E9">
      <w:pPr>
        <w:tabs>
          <w:tab w:val="left" w:pos="870"/>
        </w:tabs>
        <w:rPr>
          <w:szCs w:val="28"/>
        </w:rPr>
      </w:pPr>
      <w:r>
        <w:rPr>
          <w:szCs w:val="28"/>
        </w:rPr>
        <w:t xml:space="preserve">«Основанием для предоставления льготы по налогу является письменное заявление руководителя учреждения в соответствующий налоговый орган с приложением копии учредительных документов.»; </w:t>
      </w:r>
    </w:p>
    <w:p w:rsidR="005F2496" w:rsidRPr="0064676C" w:rsidRDefault="005F2496" w:rsidP="00E957E9">
      <w:pPr>
        <w:tabs>
          <w:tab w:val="left" w:pos="0"/>
        </w:tabs>
        <w:rPr>
          <w:szCs w:val="28"/>
        </w:rPr>
      </w:pPr>
      <w:r>
        <w:rPr>
          <w:szCs w:val="28"/>
        </w:rPr>
        <w:t>дополнить пункт 6 подпунктом 6.3 следующего содержания:</w:t>
      </w:r>
    </w:p>
    <w:p w:rsidR="005F2496" w:rsidRDefault="005F2496" w:rsidP="00E957E9">
      <w:pPr>
        <w:tabs>
          <w:tab w:val="left" w:pos="0"/>
        </w:tabs>
        <w:rPr>
          <w:szCs w:val="28"/>
        </w:rPr>
      </w:pPr>
      <w:r>
        <w:rPr>
          <w:szCs w:val="28"/>
        </w:rPr>
        <w:t>«</w:t>
      </w:r>
      <w:r w:rsidR="00146656">
        <w:rPr>
          <w:szCs w:val="28"/>
        </w:rPr>
        <w:t xml:space="preserve">6.3. </w:t>
      </w:r>
      <w:r>
        <w:rPr>
          <w:szCs w:val="28"/>
        </w:rPr>
        <w:t>Организации, являющиеся государственными и муниципальными заказчиками строительства (реконструкции) объектов социальной сферы (здравоохранения, образования, культуры, физической культуры и спорта), финансируемого за счет средств федерального бюджета</w:t>
      </w:r>
      <w:r w:rsidR="00737F8F">
        <w:rPr>
          <w:szCs w:val="28"/>
        </w:rPr>
        <w:t>,</w:t>
      </w:r>
      <w:r>
        <w:rPr>
          <w:szCs w:val="28"/>
        </w:rPr>
        <w:t xml:space="preserve"> и (или) областного </w:t>
      </w:r>
      <w:r w:rsidR="00737F8F">
        <w:rPr>
          <w:szCs w:val="28"/>
        </w:rPr>
        <w:t xml:space="preserve">бюджета, и (или) </w:t>
      </w:r>
      <w:r>
        <w:rPr>
          <w:szCs w:val="28"/>
        </w:rPr>
        <w:t>местного бюджета, в отношении земельных участков, выделенных под строительство (реконструкцию) указанных объектов</w:t>
      </w:r>
      <w:r w:rsidRPr="00CA4149">
        <w:rPr>
          <w:szCs w:val="28"/>
        </w:rPr>
        <w:t>.</w:t>
      </w:r>
    </w:p>
    <w:p w:rsidR="005F2496" w:rsidRPr="007762F8" w:rsidRDefault="005F2496" w:rsidP="00E957E9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Основанием для предоставления льготы по налогу является письменное заявление государственного или муниципального заказчика в соответствующий налоговый орган с приложением копии учредительных документов, а также документов, подтверждающих финансирование объекта за счет средств </w:t>
      </w:r>
      <w:r w:rsidR="00B55563">
        <w:rPr>
          <w:szCs w:val="28"/>
        </w:rPr>
        <w:t>федерального бюджета, и (или) областного бюджета, и (или) местного бюджета</w:t>
      </w:r>
      <w:r w:rsidR="00146656">
        <w:rPr>
          <w:szCs w:val="28"/>
        </w:rPr>
        <w:t>.</w:t>
      </w:r>
      <w:r w:rsidRPr="00CA4149">
        <w:rPr>
          <w:szCs w:val="28"/>
        </w:rPr>
        <w:t>».</w:t>
      </w:r>
    </w:p>
    <w:p w:rsidR="001F00FB" w:rsidRDefault="001F00FB" w:rsidP="00E957E9">
      <w:pPr>
        <w:ind w:firstLine="0"/>
        <w:jc w:val="center"/>
        <w:rPr>
          <w:sz w:val="24"/>
          <w:szCs w:val="24"/>
        </w:rPr>
      </w:pPr>
    </w:p>
    <w:p w:rsidR="00E957E9" w:rsidRPr="00E957E9" w:rsidRDefault="00E957E9" w:rsidP="00E957E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E957E9" w:rsidRPr="00E957E9" w:rsidRDefault="00E957E9" w:rsidP="00E957E9">
      <w:pPr>
        <w:ind w:firstLine="0"/>
        <w:jc w:val="center"/>
        <w:rPr>
          <w:sz w:val="24"/>
          <w:szCs w:val="24"/>
        </w:rPr>
      </w:pPr>
    </w:p>
    <w:p w:rsidR="005F2496" w:rsidRDefault="005F2496" w:rsidP="00E957E9">
      <w:pPr>
        <w:rPr>
          <w:szCs w:val="28"/>
        </w:rPr>
      </w:pPr>
      <w:r>
        <w:rPr>
          <w:szCs w:val="28"/>
        </w:rPr>
        <w:t xml:space="preserve">2. </w:t>
      </w:r>
      <w:r w:rsidR="00146656">
        <w:rPr>
          <w:szCs w:val="28"/>
        </w:rPr>
        <w:t>Опубликовать настоящее решение в газете городского округа ЗАТО Светлый «Светлые вести»</w:t>
      </w:r>
      <w:r w:rsidR="009F4046">
        <w:rPr>
          <w:szCs w:val="28"/>
        </w:rPr>
        <w:t>,</w:t>
      </w:r>
      <w:r w:rsidR="00146656">
        <w:rPr>
          <w:szCs w:val="28"/>
        </w:rPr>
        <w:t xml:space="preserve"> разместить на официальном сайте администрации городского округа ЗАТО Светлый </w:t>
      </w:r>
      <w:hyperlink r:id="rId8" w:history="1">
        <w:r w:rsidR="00146656" w:rsidRPr="00E957E9">
          <w:rPr>
            <w:rStyle w:val="ac"/>
            <w:color w:val="auto"/>
            <w:szCs w:val="28"/>
            <w:u w:val="none"/>
            <w:lang w:val="en-US"/>
          </w:rPr>
          <w:t>www</w:t>
        </w:r>
        <w:r w:rsidR="00146656" w:rsidRPr="00E957E9">
          <w:rPr>
            <w:rStyle w:val="ac"/>
            <w:color w:val="auto"/>
            <w:szCs w:val="28"/>
            <w:u w:val="none"/>
          </w:rPr>
          <w:t>.</w:t>
        </w:r>
        <w:r w:rsidR="00146656" w:rsidRPr="00E957E9">
          <w:rPr>
            <w:rStyle w:val="ac"/>
            <w:color w:val="auto"/>
            <w:szCs w:val="28"/>
            <w:u w:val="none"/>
            <w:lang w:val="en-US"/>
          </w:rPr>
          <w:t>zatosvetly</w:t>
        </w:r>
        <w:r w:rsidR="00146656" w:rsidRPr="00E957E9">
          <w:rPr>
            <w:rStyle w:val="ac"/>
            <w:color w:val="auto"/>
            <w:szCs w:val="28"/>
            <w:u w:val="none"/>
          </w:rPr>
          <w:t>.</w:t>
        </w:r>
        <w:r w:rsidR="00146656" w:rsidRPr="00E957E9">
          <w:rPr>
            <w:rStyle w:val="ac"/>
            <w:color w:val="auto"/>
            <w:szCs w:val="28"/>
            <w:u w:val="none"/>
            <w:lang w:val="en-US"/>
          </w:rPr>
          <w:t>ru</w:t>
        </w:r>
      </w:hyperlink>
      <w:r w:rsidR="00146656">
        <w:rPr>
          <w:szCs w:val="28"/>
        </w:rPr>
        <w:t xml:space="preserve"> в сети Интернет</w:t>
      </w:r>
      <w:r w:rsidR="009F4046">
        <w:rPr>
          <w:szCs w:val="28"/>
        </w:rPr>
        <w:t xml:space="preserve"> и</w:t>
      </w:r>
      <w:r w:rsidR="00146656">
        <w:rPr>
          <w:szCs w:val="28"/>
        </w:rPr>
        <w:t xml:space="preserve"> </w:t>
      </w:r>
      <w:r w:rsidR="00146656" w:rsidRPr="007D42C7">
        <w:t>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</w:t>
      </w:r>
      <w:r w:rsidR="00146656">
        <w:rPr>
          <w:szCs w:val="28"/>
        </w:rPr>
        <w:t>.</w:t>
      </w:r>
    </w:p>
    <w:p w:rsidR="00633E9D" w:rsidRPr="00AE5755" w:rsidRDefault="005F2496" w:rsidP="0034601E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3. </w:t>
      </w:r>
      <w:r w:rsidR="00146656">
        <w:rPr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            01 января 2016 года.</w:t>
      </w: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5C75B2">
        <w:tc>
          <w:tcPr>
            <w:tcW w:w="7016" w:type="dxa"/>
          </w:tcPr>
          <w:p w:rsidR="00EC6261" w:rsidRDefault="00EC6261" w:rsidP="005C75B2">
            <w:pPr>
              <w:ind w:firstLine="0"/>
              <w:rPr>
                <w:b/>
                <w:i/>
              </w:rPr>
            </w:pPr>
          </w:p>
          <w:p w:rsidR="00EC6261" w:rsidRDefault="00EC6261" w:rsidP="005C75B2">
            <w:pPr>
              <w:ind w:firstLine="0"/>
              <w:rPr>
                <w:b/>
                <w:i/>
              </w:rPr>
            </w:pPr>
          </w:p>
          <w:p w:rsidR="00EC6261" w:rsidRDefault="00EC6261" w:rsidP="005C75B2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5C75B2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EC6261" w:rsidTr="005C75B2">
        <w:tc>
          <w:tcPr>
            <w:tcW w:w="7016" w:type="dxa"/>
          </w:tcPr>
          <w:p w:rsidR="00EC6261" w:rsidRDefault="00EC6261" w:rsidP="005C75B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Глава городского округа</w:t>
            </w:r>
          </w:p>
          <w:p w:rsidR="00EC6261" w:rsidRDefault="00EC6261" w:rsidP="005C75B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ЗАТО Светлый</w:t>
            </w:r>
            <w:r w:rsidR="001F01A4">
              <w:rPr>
                <w:b/>
                <w:i/>
                <w:noProof w:val="0"/>
              </w:rPr>
              <w:t xml:space="preserve">                                      подпись</w:t>
            </w:r>
          </w:p>
        </w:tc>
        <w:tc>
          <w:tcPr>
            <w:tcW w:w="2268" w:type="dxa"/>
          </w:tcPr>
          <w:p w:rsidR="00EC6261" w:rsidRDefault="00EC6261" w:rsidP="005C75B2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EC6261" w:rsidRDefault="00EC6261" w:rsidP="005C75B2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С.В. Колесников</w:t>
            </w:r>
          </w:p>
        </w:tc>
      </w:tr>
    </w:tbl>
    <w:p w:rsidR="00045983" w:rsidRDefault="00045983" w:rsidP="00CA5E55"/>
    <w:p w:rsidR="00045983" w:rsidRDefault="00045983" w:rsidP="00CA5E55"/>
    <w:p w:rsidR="00045983" w:rsidRDefault="00045983" w:rsidP="00CA5E55"/>
    <w:p w:rsidR="00045983" w:rsidRDefault="00045983" w:rsidP="00CA5E55"/>
    <w:p w:rsidR="00045983" w:rsidRDefault="00045983" w:rsidP="00CA5E55"/>
    <w:p w:rsidR="008E6311" w:rsidRDefault="008E6311" w:rsidP="00CA5E55"/>
    <w:p w:rsidR="00045983" w:rsidRDefault="00045983" w:rsidP="00CA5E55"/>
    <w:p w:rsidR="00AE5755" w:rsidRDefault="00AE5755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AE5755" w:rsidRDefault="00AE5755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sectPr w:rsidR="00AE5755" w:rsidSect="001F01A4">
      <w:headerReference w:type="even" r:id="rId9"/>
      <w:headerReference w:type="first" r:id="rId10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A56" w:rsidRDefault="005D6A56">
      <w:r>
        <w:separator/>
      </w:r>
    </w:p>
  </w:endnote>
  <w:endnote w:type="continuationSeparator" w:id="1">
    <w:p w:rsidR="005D6A56" w:rsidRDefault="005D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A56" w:rsidRDefault="005D6A56">
      <w:r>
        <w:separator/>
      </w:r>
    </w:p>
  </w:footnote>
  <w:footnote w:type="continuationSeparator" w:id="1">
    <w:p w:rsidR="005D6A56" w:rsidRDefault="005D6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84" w:rsidRDefault="00350CC1" w:rsidP="00704C23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118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1184" w:rsidRDefault="004011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9D" w:rsidRDefault="00195DCE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36E5" w:rsidRDefault="00C236E5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C236E5" w:rsidRDefault="00C236E5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C236E5" w:rsidRDefault="00C236E5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C236E5" w:rsidRDefault="00C236E5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95451B" w:rsidRDefault="0095451B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95451B" w:rsidTr="0095451B">
      <w:tc>
        <w:tcPr>
          <w:tcW w:w="514" w:type="dxa"/>
          <w:tcBorders>
            <w:bottom w:val="nil"/>
          </w:tcBorders>
        </w:tcPr>
        <w:p w:rsidR="0095451B" w:rsidRPr="0095451B" w:rsidRDefault="0095451B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95451B" w:rsidRPr="0095451B" w:rsidRDefault="005F2496" w:rsidP="0034601E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04</w:t>
          </w:r>
          <w:r w:rsidR="0095451B" w:rsidRPr="0095451B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.0</w:t>
          </w:r>
          <w:r w:rsidR="0034601E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8</w:t>
          </w:r>
          <w:r w:rsidR="0095451B" w:rsidRPr="0095451B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.2015</w:t>
          </w:r>
        </w:p>
      </w:tc>
      <w:tc>
        <w:tcPr>
          <w:tcW w:w="518" w:type="dxa"/>
          <w:tcBorders>
            <w:bottom w:val="nil"/>
          </w:tcBorders>
        </w:tcPr>
        <w:p w:rsidR="0095451B" w:rsidRPr="0095451B" w:rsidRDefault="0095451B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95451B" w:rsidRPr="0095451B" w:rsidRDefault="0034601E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25</w:t>
          </w:r>
        </w:p>
      </w:tc>
    </w:tr>
  </w:tbl>
  <w:p w:rsidR="00C236E5" w:rsidRPr="0095451B" w:rsidRDefault="00C236E5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633E9D" w:rsidRPr="001F00FB" w:rsidRDefault="00A54018" w:rsidP="001F00F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 xml:space="preserve">ЗАТО </w:t>
    </w:r>
    <w:r w:rsidR="00C236E5" w:rsidRPr="0095451B">
      <w:rPr>
        <w:noProof w:val="0"/>
        <w:sz w:val="24"/>
        <w:szCs w:val="24"/>
        <w:lang w:eastAsia="ar-SA"/>
      </w:rPr>
      <w:t>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5983"/>
    <w:rsid w:val="0005024C"/>
    <w:rsid w:val="00064151"/>
    <w:rsid w:val="00071C2C"/>
    <w:rsid w:val="00083333"/>
    <w:rsid w:val="000C4020"/>
    <w:rsid w:val="000F1BF1"/>
    <w:rsid w:val="00105E55"/>
    <w:rsid w:val="001133D7"/>
    <w:rsid w:val="00113D12"/>
    <w:rsid w:val="00146656"/>
    <w:rsid w:val="00195DCE"/>
    <w:rsid w:val="001A7753"/>
    <w:rsid w:val="001B45CF"/>
    <w:rsid w:val="001C0513"/>
    <w:rsid w:val="001C1263"/>
    <w:rsid w:val="001F00FB"/>
    <w:rsid w:val="001F01A4"/>
    <w:rsid w:val="001F4AB0"/>
    <w:rsid w:val="002600D0"/>
    <w:rsid w:val="0027125A"/>
    <w:rsid w:val="002752F9"/>
    <w:rsid w:val="00276894"/>
    <w:rsid w:val="00281534"/>
    <w:rsid w:val="00294D3A"/>
    <w:rsid w:val="002E0992"/>
    <w:rsid w:val="002F05D1"/>
    <w:rsid w:val="0030505E"/>
    <w:rsid w:val="003119E3"/>
    <w:rsid w:val="00337BB7"/>
    <w:rsid w:val="0034601E"/>
    <w:rsid w:val="00350CC1"/>
    <w:rsid w:val="0037748D"/>
    <w:rsid w:val="003819C5"/>
    <w:rsid w:val="003C5DF9"/>
    <w:rsid w:val="003D4BB0"/>
    <w:rsid w:val="003D6DA6"/>
    <w:rsid w:val="00401184"/>
    <w:rsid w:val="0044085D"/>
    <w:rsid w:val="00460867"/>
    <w:rsid w:val="004739BA"/>
    <w:rsid w:val="00491601"/>
    <w:rsid w:val="004B3AD8"/>
    <w:rsid w:val="004F252F"/>
    <w:rsid w:val="00507910"/>
    <w:rsid w:val="00561943"/>
    <w:rsid w:val="00574610"/>
    <w:rsid w:val="00580401"/>
    <w:rsid w:val="00597011"/>
    <w:rsid w:val="005A3F03"/>
    <w:rsid w:val="005C47A4"/>
    <w:rsid w:val="005C52B5"/>
    <w:rsid w:val="005D6A56"/>
    <w:rsid w:val="005F2496"/>
    <w:rsid w:val="005F50BC"/>
    <w:rsid w:val="005F558A"/>
    <w:rsid w:val="005F5BD7"/>
    <w:rsid w:val="00625A05"/>
    <w:rsid w:val="00633E9D"/>
    <w:rsid w:val="006A2CFF"/>
    <w:rsid w:val="006A7BF9"/>
    <w:rsid w:val="006D3603"/>
    <w:rsid w:val="006F5E84"/>
    <w:rsid w:val="00704C23"/>
    <w:rsid w:val="00733C38"/>
    <w:rsid w:val="00737F8F"/>
    <w:rsid w:val="007712CE"/>
    <w:rsid w:val="00796DAE"/>
    <w:rsid w:val="007A57D7"/>
    <w:rsid w:val="007E2F5B"/>
    <w:rsid w:val="008316EF"/>
    <w:rsid w:val="00833C49"/>
    <w:rsid w:val="008472BC"/>
    <w:rsid w:val="00853906"/>
    <w:rsid w:val="00857410"/>
    <w:rsid w:val="00884CBC"/>
    <w:rsid w:val="008E6311"/>
    <w:rsid w:val="008F20EF"/>
    <w:rsid w:val="00916BDC"/>
    <w:rsid w:val="0092789C"/>
    <w:rsid w:val="0095451B"/>
    <w:rsid w:val="00960532"/>
    <w:rsid w:val="0098031A"/>
    <w:rsid w:val="00994727"/>
    <w:rsid w:val="009948D7"/>
    <w:rsid w:val="00995762"/>
    <w:rsid w:val="009C1EC0"/>
    <w:rsid w:val="009F4046"/>
    <w:rsid w:val="00A00C85"/>
    <w:rsid w:val="00A0198F"/>
    <w:rsid w:val="00A22380"/>
    <w:rsid w:val="00A47A18"/>
    <w:rsid w:val="00A54018"/>
    <w:rsid w:val="00A61642"/>
    <w:rsid w:val="00A62C63"/>
    <w:rsid w:val="00A8366C"/>
    <w:rsid w:val="00A858D9"/>
    <w:rsid w:val="00AA379A"/>
    <w:rsid w:val="00AD233D"/>
    <w:rsid w:val="00AE5755"/>
    <w:rsid w:val="00B113AB"/>
    <w:rsid w:val="00B136BD"/>
    <w:rsid w:val="00B5471A"/>
    <w:rsid w:val="00B55563"/>
    <w:rsid w:val="00B63B3B"/>
    <w:rsid w:val="00B701DE"/>
    <w:rsid w:val="00B75412"/>
    <w:rsid w:val="00B94F51"/>
    <w:rsid w:val="00BF3F7B"/>
    <w:rsid w:val="00C03F42"/>
    <w:rsid w:val="00C236E5"/>
    <w:rsid w:val="00C36E58"/>
    <w:rsid w:val="00C868C2"/>
    <w:rsid w:val="00C92529"/>
    <w:rsid w:val="00CA3693"/>
    <w:rsid w:val="00CA5E55"/>
    <w:rsid w:val="00D07542"/>
    <w:rsid w:val="00D10125"/>
    <w:rsid w:val="00D10EE1"/>
    <w:rsid w:val="00D45468"/>
    <w:rsid w:val="00D4559B"/>
    <w:rsid w:val="00D726E7"/>
    <w:rsid w:val="00D8288D"/>
    <w:rsid w:val="00DA7321"/>
    <w:rsid w:val="00DB2262"/>
    <w:rsid w:val="00DC6859"/>
    <w:rsid w:val="00DE2CBF"/>
    <w:rsid w:val="00E16544"/>
    <w:rsid w:val="00E30B35"/>
    <w:rsid w:val="00E957E9"/>
    <w:rsid w:val="00EB7AC3"/>
    <w:rsid w:val="00EC6261"/>
    <w:rsid w:val="00F01668"/>
    <w:rsid w:val="00F722A9"/>
    <w:rsid w:val="00FA6E6A"/>
    <w:rsid w:val="00FB3811"/>
    <w:rsid w:val="00FD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0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0505E"/>
    <w:pPr>
      <w:tabs>
        <w:tab w:val="center" w:pos="4536"/>
        <w:tab w:val="right" w:pos="9072"/>
      </w:tabs>
    </w:pPr>
  </w:style>
  <w:style w:type="paragraph" w:customStyle="1" w:styleId="a5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6">
    <w:name w:val="Body Text Indent"/>
    <w:basedOn w:val="a"/>
    <w:link w:val="a7"/>
    <w:rsid w:val="00B113AB"/>
    <w:pPr>
      <w:ind w:firstLine="851"/>
    </w:pPr>
  </w:style>
  <w:style w:type="character" w:customStyle="1" w:styleId="a7">
    <w:name w:val="Основной текст с отступом Знак"/>
    <w:basedOn w:val="a0"/>
    <w:link w:val="a6"/>
    <w:rsid w:val="00B113AB"/>
    <w:rPr>
      <w:sz w:val="28"/>
    </w:rPr>
  </w:style>
  <w:style w:type="paragraph" w:styleId="a8">
    <w:name w:val="Balloon Text"/>
    <w:basedOn w:val="a"/>
    <w:link w:val="a9"/>
    <w:rsid w:val="00B113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13AB"/>
    <w:rPr>
      <w:rFonts w:ascii="Tahoma" w:hAnsi="Tahoma" w:cs="Tahoma"/>
      <w:sz w:val="16"/>
      <w:szCs w:val="16"/>
      <w:lang w:eastAsia="ar-SA"/>
    </w:rPr>
  </w:style>
  <w:style w:type="character" w:styleId="aa">
    <w:name w:val="page number"/>
    <w:basedOn w:val="a0"/>
    <w:rsid w:val="00401184"/>
  </w:style>
  <w:style w:type="paragraph" w:styleId="ab">
    <w:name w:val="Normal (Web)"/>
    <w:basedOn w:val="a"/>
    <w:rsid w:val="00D45468"/>
    <w:pPr>
      <w:spacing w:before="100" w:after="119"/>
    </w:pPr>
  </w:style>
  <w:style w:type="character" w:styleId="ac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d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E479-111C-4EB9-BA44-FF4FACBF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2282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14</cp:revision>
  <cp:lastPrinted>2015-08-06T05:32:00Z</cp:lastPrinted>
  <dcterms:created xsi:type="dcterms:W3CDTF">2015-07-16T04:36:00Z</dcterms:created>
  <dcterms:modified xsi:type="dcterms:W3CDTF">2015-08-10T05:04:00Z</dcterms:modified>
</cp:coreProperties>
</file>