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8F3696" w:rsidRDefault="003B7E9A" w:rsidP="003B7E9A">
      <w:pPr>
        <w:tabs>
          <w:tab w:val="left" w:pos="9214"/>
        </w:tabs>
        <w:ind w:right="27" w:firstLine="0"/>
        <w:jc w:val="center"/>
        <w:rPr>
          <w:b/>
          <w:color w:val="000000"/>
          <w:sz w:val="24"/>
          <w:szCs w:val="24"/>
        </w:rPr>
      </w:pPr>
    </w:p>
    <w:p w:rsidR="00524962" w:rsidRPr="008505FB" w:rsidRDefault="00524962" w:rsidP="00524962">
      <w:pPr>
        <w:tabs>
          <w:tab w:val="left" w:pos="7655"/>
        </w:tabs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8505FB">
        <w:rPr>
          <w:b/>
          <w:bCs/>
          <w:szCs w:val="28"/>
        </w:rPr>
        <w:t>О внесении изменени</w:t>
      </w:r>
      <w:r>
        <w:rPr>
          <w:b/>
          <w:bCs/>
          <w:szCs w:val="28"/>
        </w:rPr>
        <w:t>я</w:t>
      </w:r>
      <w:r w:rsidRPr="008505FB">
        <w:rPr>
          <w:b/>
          <w:bCs/>
          <w:szCs w:val="28"/>
        </w:rPr>
        <w:t xml:space="preserve"> в решение Муниципального собрания</w:t>
      </w:r>
    </w:p>
    <w:p w:rsidR="00524962" w:rsidRDefault="00524962" w:rsidP="00524962">
      <w:pPr>
        <w:jc w:val="center"/>
        <w:rPr>
          <w:b/>
          <w:bCs/>
          <w:szCs w:val="28"/>
        </w:rPr>
      </w:pPr>
      <w:r w:rsidRPr="008505FB">
        <w:rPr>
          <w:b/>
          <w:bCs/>
          <w:szCs w:val="28"/>
        </w:rPr>
        <w:t xml:space="preserve">городского округа ЗАТО Светлый от 8 июля 2010 года № 52 </w:t>
      </w:r>
    </w:p>
    <w:p w:rsidR="00524962" w:rsidRPr="008505FB" w:rsidRDefault="00524962" w:rsidP="00524962">
      <w:pPr>
        <w:jc w:val="center"/>
        <w:rPr>
          <w:b/>
          <w:szCs w:val="28"/>
        </w:rPr>
      </w:pPr>
      <w:r w:rsidRPr="008505FB">
        <w:rPr>
          <w:b/>
          <w:bCs/>
          <w:szCs w:val="28"/>
        </w:rPr>
        <w:t>«</w:t>
      </w:r>
      <w:r w:rsidRPr="008505FB">
        <w:rPr>
          <w:b/>
          <w:szCs w:val="28"/>
        </w:rPr>
        <w:t>Об утверждении Положения «О Почетном гражданине городского округа ЗАТО Светлый»</w:t>
      </w:r>
    </w:p>
    <w:p w:rsidR="00524962" w:rsidRDefault="00524962" w:rsidP="00524962">
      <w:pPr>
        <w:tabs>
          <w:tab w:val="left" w:pos="7655"/>
        </w:tabs>
        <w:autoSpaceDE w:val="0"/>
        <w:autoSpaceDN w:val="0"/>
        <w:adjustRightInd w:val="0"/>
        <w:ind w:right="-2"/>
        <w:jc w:val="center"/>
        <w:outlineLvl w:val="0"/>
        <w:rPr>
          <w:b/>
          <w:bCs/>
          <w:szCs w:val="28"/>
        </w:rPr>
      </w:pPr>
    </w:p>
    <w:p w:rsidR="00524962" w:rsidRPr="00D03897" w:rsidRDefault="00524962" w:rsidP="00524962">
      <w:pPr>
        <w:autoSpaceDE w:val="0"/>
        <w:autoSpaceDN w:val="0"/>
        <w:adjustRightInd w:val="0"/>
        <w:ind w:left="5040"/>
        <w:outlineLvl w:val="0"/>
        <w:rPr>
          <w:b/>
          <w:szCs w:val="28"/>
        </w:rPr>
      </w:pPr>
    </w:p>
    <w:p w:rsidR="00524962" w:rsidRPr="00524962" w:rsidRDefault="00524962" w:rsidP="00524962">
      <w:pPr>
        <w:autoSpaceDE w:val="0"/>
        <w:ind w:right="27" w:firstLine="720"/>
        <w:rPr>
          <w:b/>
          <w:szCs w:val="28"/>
        </w:rPr>
      </w:pPr>
      <w:r w:rsidRPr="00D03897">
        <w:rPr>
          <w:szCs w:val="28"/>
        </w:rPr>
        <w:t xml:space="preserve">В соответствии с пунктом 3 статьи 136 Бюджетного кодекса Российской Федерации, </w:t>
      </w:r>
      <w:r w:rsidRPr="00D03897">
        <w:rPr>
          <w:rFonts w:ascii="Times New Roman CYR" w:hAnsi="Times New Roman CYR" w:cs="Times New Roman CYR"/>
          <w:szCs w:val="28"/>
        </w:rPr>
        <w:t xml:space="preserve">руководствуясь Уставом муниципального образования </w:t>
      </w:r>
      <w:r w:rsidRPr="008505FB">
        <w:rPr>
          <w:szCs w:val="28"/>
        </w:rPr>
        <w:t xml:space="preserve">Городской округ ЗАТО Светлый Саратовской области, Муниципальное собрание городского округа ЗАТО Светлый приняло </w:t>
      </w:r>
      <w:r w:rsidRPr="008505FB">
        <w:rPr>
          <w:szCs w:val="28"/>
        </w:rPr>
        <w:br/>
      </w:r>
      <w:r w:rsidRPr="00524962">
        <w:rPr>
          <w:b/>
          <w:bCs/>
          <w:szCs w:val="28"/>
        </w:rPr>
        <w:t>р е ш е н и</w:t>
      </w:r>
      <w:r w:rsidRPr="00524962">
        <w:rPr>
          <w:b/>
          <w:szCs w:val="28"/>
        </w:rPr>
        <w:t xml:space="preserve"> </w:t>
      </w:r>
      <w:r w:rsidRPr="00524962">
        <w:rPr>
          <w:b/>
          <w:bCs/>
          <w:szCs w:val="28"/>
        </w:rPr>
        <w:t>е</w:t>
      </w:r>
      <w:r w:rsidRPr="00524962">
        <w:rPr>
          <w:b/>
          <w:szCs w:val="28"/>
        </w:rPr>
        <w:t>:</w:t>
      </w:r>
    </w:p>
    <w:p w:rsidR="00524962" w:rsidRPr="008505FB" w:rsidRDefault="00524962" w:rsidP="00524962">
      <w:pPr>
        <w:pStyle w:val="ConsPlusTitle"/>
        <w:widowControl/>
        <w:ind w:firstLine="720"/>
        <w:jc w:val="both"/>
        <w:rPr>
          <w:b w:val="0"/>
          <w:iCs/>
          <w:sz w:val="28"/>
          <w:szCs w:val="28"/>
        </w:rPr>
      </w:pPr>
      <w:r w:rsidRPr="008505FB">
        <w:rPr>
          <w:b w:val="0"/>
          <w:sz w:val="28"/>
          <w:szCs w:val="28"/>
        </w:rPr>
        <w:t xml:space="preserve">1. Внести изменение в Положение </w:t>
      </w:r>
      <w:r>
        <w:rPr>
          <w:b w:val="0"/>
          <w:sz w:val="28"/>
          <w:szCs w:val="28"/>
        </w:rPr>
        <w:t>о</w:t>
      </w:r>
      <w:r w:rsidRPr="008505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8505FB">
        <w:rPr>
          <w:b w:val="0"/>
          <w:sz w:val="28"/>
          <w:szCs w:val="28"/>
        </w:rPr>
        <w:t xml:space="preserve">очетном гражданине городского округа ЗАТО Светлый, утвержденное решением Муниципального собрания городского округа ЗАТО Светлый от 8 июля 2010 года № 52 </w:t>
      </w:r>
      <w:r>
        <w:rPr>
          <w:b w:val="0"/>
          <w:sz w:val="28"/>
          <w:szCs w:val="28"/>
        </w:rPr>
        <w:br/>
      </w:r>
      <w:r w:rsidRPr="008505FB">
        <w:rPr>
          <w:b w:val="0"/>
          <w:sz w:val="28"/>
          <w:szCs w:val="28"/>
        </w:rPr>
        <w:t>«Об утверждении Положения «О Почетном гражданине городского округа ЗАТО Светлый», п</w:t>
      </w:r>
      <w:r w:rsidRPr="008505FB">
        <w:rPr>
          <w:b w:val="0"/>
          <w:iCs/>
          <w:sz w:val="28"/>
          <w:szCs w:val="28"/>
        </w:rPr>
        <w:t>ризнав утратившим силу пункт 3.3.</w:t>
      </w:r>
    </w:p>
    <w:p w:rsidR="00524962" w:rsidRPr="008505FB" w:rsidRDefault="00524962" w:rsidP="00524962">
      <w:pPr>
        <w:tabs>
          <w:tab w:val="left" w:pos="7655"/>
        </w:tabs>
        <w:autoSpaceDE w:val="0"/>
        <w:autoSpaceDN w:val="0"/>
        <w:adjustRightInd w:val="0"/>
        <w:ind w:right="-2" w:firstLine="720"/>
        <w:outlineLvl w:val="0"/>
        <w:rPr>
          <w:bCs/>
          <w:iCs/>
          <w:szCs w:val="28"/>
        </w:rPr>
      </w:pPr>
      <w:r w:rsidRPr="008505FB">
        <w:rPr>
          <w:bCs/>
          <w:iCs/>
          <w:szCs w:val="28"/>
        </w:rPr>
        <w:t>2. Решение вступает в силу со дня его официального опубликования.</w:t>
      </w:r>
    </w:p>
    <w:p w:rsidR="005D3A6B" w:rsidRDefault="005D3A6B" w:rsidP="003B44D1">
      <w:pPr>
        <w:ind w:right="-2" w:firstLine="0"/>
        <w:jc w:val="center"/>
      </w:pPr>
    </w:p>
    <w:p w:rsidR="001826F7" w:rsidRDefault="001826F7" w:rsidP="003B44D1">
      <w:pPr>
        <w:ind w:right="-2" w:firstLine="0"/>
        <w:jc w:val="center"/>
      </w:pPr>
    </w:p>
    <w:p w:rsidR="00BD4019" w:rsidRDefault="00BD4019" w:rsidP="003B44D1">
      <w:pPr>
        <w:ind w:right="-2" w:firstLine="0"/>
        <w:jc w:val="center"/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Председатель Муниципального собрания </w:t>
            </w:r>
          </w:p>
          <w:p w:rsidR="00BD4019" w:rsidRPr="00EC39AF" w:rsidRDefault="00BD4019" w:rsidP="00EB1091">
            <w:pPr>
              <w:ind w:firstLine="0"/>
              <w:rPr>
                <w:b/>
              </w:rPr>
            </w:pPr>
            <w:r w:rsidRPr="00EC39AF">
              <w:rPr>
                <w:b/>
              </w:rPr>
              <w:t xml:space="preserve">городского округа ЗАТО Светлый               </w:t>
            </w:r>
            <w:r w:rsidR="00783E5B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Н.Н. Лаптуров</w:t>
            </w: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  <w:noProof w:val="0"/>
              </w:rPr>
            </w:pPr>
            <w:r w:rsidRPr="00EC39AF">
              <w:rPr>
                <w:b/>
              </w:rPr>
              <w:t>Глава городского округа ЗАТО Светлый</w:t>
            </w:r>
            <w:r>
              <w:rPr>
                <w:b/>
              </w:rPr>
              <w:t xml:space="preserve">        </w:t>
            </w:r>
            <w:r w:rsidR="00783E5B">
              <w:rPr>
                <w:b/>
              </w:rPr>
              <w:t>подпись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  <w:r w:rsidRPr="00EC39AF">
              <w:rPr>
                <w:b/>
              </w:rPr>
              <w:t>В.В. Бачкин</w:t>
            </w:r>
          </w:p>
        </w:tc>
      </w:tr>
      <w:tr w:rsidR="00BD4019" w:rsidRPr="00EC39AF" w:rsidTr="00EB1091">
        <w:trPr>
          <w:trHeight w:val="134"/>
        </w:trPr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b/>
              </w:rPr>
            </w:pP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  <w:tr w:rsidR="00BD4019" w:rsidRPr="00EC39AF" w:rsidTr="00EB1091">
        <w:tc>
          <w:tcPr>
            <w:tcW w:w="7016" w:type="dxa"/>
          </w:tcPr>
          <w:p w:rsidR="00BD4019" w:rsidRPr="00EC39AF" w:rsidRDefault="00BD4019" w:rsidP="00EB1091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23 октября 2018</w:t>
            </w:r>
            <w:r w:rsidRPr="00EC39AF">
              <w:rPr>
                <w:noProof w:val="0"/>
              </w:rPr>
              <w:t xml:space="preserve"> года</w:t>
            </w:r>
          </w:p>
        </w:tc>
        <w:tc>
          <w:tcPr>
            <w:tcW w:w="2363" w:type="dxa"/>
          </w:tcPr>
          <w:p w:rsidR="00BD4019" w:rsidRPr="00EC39AF" w:rsidRDefault="00BD4019" w:rsidP="00EB1091">
            <w:pPr>
              <w:ind w:firstLine="0"/>
              <w:jc w:val="right"/>
              <w:rPr>
                <w:b/>
              </w:rPr>
            </w:pPr>
          </w:p>
        </w:tc>
      </w:tr>
    </w:tbl>
    <w:p w:rsidR="00783E5B" w:rsidRDefault="00783E5B" w:rsidP="00783E5B">
      <w:pPr>
        <w:ind w:firstLine="0"/>
        <w:rPr>
          <w:sz w:val="22"/>
          <w:szCs w:val="22"/>
        </w:rPr>
      </w:pPr>
    </w:p>
    <w:p w:rsidR="00783E5B" w:rsidRDefault="00783E5B" w:rsidP="00783E5B">
      <w:pPr>
        <w:ind w:firstLine="0"/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783E5B" w:rsidRDefault="00783E5B" w:rsidP="00783E5B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783E5B" w:rsidRDefault="00783E5B" w:rsidP="00783E5B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783E5B" w:rsidRDefault="00783E5B" w:rsidP="00783E5B">
      <w:pPr>
        <w:ind w:firstLine="0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783E5B" w:rsidRDefault="00783E5B" w:rsidP="00783E5B">
      <w:pPr>
        <w:ind w:firstLine="0"/>
        <w:rPr>
          <w:sz w:val="22"/>
          <w:szCs w:val="22"/>
        </w:rPr>
      </w:pPr>
      <w:r>
        <w:rPr>
          <w:sz w:val="22"/>
          <w:szCs w:val="22"/>
        </w:rPr>
        <w:t>26.10.2018</w:t>
      </w:r>
    </w:p>
    <w:p w:rsidR="001826F7" w:rsidRDefault="001826F7" w:rsidP="001826F7">
      <w:pPr>
        <w:ind w:right="-2" w:firstLine="0"/>
      </w:pPr>
    </w:p>
    <w:p w:rsidR="00F10317" w:rsidRPr="00201CBE" w:rsidRDefault="00F10317" w:rsidP="00961864">
      <w:pPr>
        <w:autoSpaceDE w:val="0"/>
        <w:autoSpaceDN w:val="0"/>
        <w:adjustRightInd w:val="0"/>
        <w:rPr>
          <w:szCs w:val="28"/>
        </w:rPr>
      </w:pPr>
    </w:p>
    <w:p w:rsidR="00B03651" w:rsidRDefault="00B03651" w:rsidP="00463ECD">
      <w:pPr>
        <w:pStyle w:val="Standard"/>
        <w:jc w:val="center"/>
        <w:rPr>
          <w:b/>
          <w:bCs/>
          <w:color w:val="auto"/>
          <w:sz w:val="26"/>
          <w:lang w:val="ru-RU"/>
        </w:rPr>
      </w:pPr>
    </w:p>
    <w:sectPr w:rsidR="00B03651" w:rsidSect="008F3696">
      <w:headerReference w:type="even" r:id="rId8"/>
      <w:headerReference w:type="first" r:id="rId9"/>
      <w:footerReference w:type="first" r:id="rId10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94" w:rsidRDefault="00BB4294">
      <w:r>
        <w:separator/>
      </w:r>
    </w:p>
  </w:endnote>
  <w:endnote w:type="continuationSeparator" w:id="1">
    <w:p w:rsidR="00BB4294" w:rsidRDefault="00BB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F" w:rsidRPr="003E03FC" w:rsidRDefault="006C513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94" w:rsidRDefault="00BB4294">
      <w:r>
        <w:separator/>
      </w:r>
    </w:p>
  </w:footnote>
  <w:footnote w:type="continuationSeparator" w:id="1">
    <w:p w:rsidR="00BB4294" w:rsidRDefault="00BB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28111A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524962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23</w:t>
          </w:r>
          <w:r w:rsidR="00A8734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ок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тября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</w:t>
          </w:r>
          <w:r w:rsidR="00751BF1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года № </w:t>
          </w:r>
          <w:r w:rsidR="00C6211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  <w:r w:rsidR="001826F7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8</w:t>
          </w:r>
          <w:r w:rsidR="00A85EB4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-1</w:t>
          </w:r>
          <w:r w:rsidR="003B7E9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5</w:t>
          </w:r>
          <w:r w:rsidR="00524962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83333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14F1"/>
    <w:rsid w:val="00247A67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8111A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43A2"/>
    <w:rsid w:val="00451AC3"/>
    <w:rsid w:val="00452017"/>
    <w:rsid w:val="004522EC"/>
    <w:rsid w:val="00455B79"/>
    <w:rsid w:val="00460867"/>
    <w:rsid w:val="00463ECD"/>
    <w:rsid w:val="004739BA"/>
    <w:rsid w:val="004747BF"/>
    <w:rsid w:val="004807D6"/>
    <w:rsid w:val="004821D1"/>
    <w:rsid w:val="00483844"/>
    <w:rsid w:val="00485F7A"/>
    <w:rsid w:val="00491601"/>
    <w:rsid w:val="004B2922"/>
    <w:rsid w:val="004B35C8"/>
    <w:rsid w:val="004B3AD8"/>
    <w:rsid w:val="004B798A"/>
    <w:rsid w:val="004B7CBF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24962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1731B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834D5"/>
    <w:rsid w:val="006907B0"/>
    <w:rsid w:val="00695FF0"/>
    <w:rsid w:val="006A2CFF"/>
    <w:rsid w:val="006A4295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5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917A9"/>
    <w:rsid w:val="00994727"/>
    <w:rsid w:val="009948D7"/>
    <w:rsid w:val="009958BB"/>
    <w:rsid w:val="009C1EC0"/>
    <w:rsid w:val="009D5C6F"/>
    <w:rsid w:val="009E1D82"/>
    <w:rsid w:val="009E4A47"/>
    <w:rsid w:val="00A00C85"/>
    <w:rsid w:val="00A0198F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F6D"/>
    <w:rsid w:val="00B91FDC"/>
    <w:rsid w:val="00B94F51"/>
    <w:rsid w:val="00BA25B9"/>
    <w:rsid w:val="00BA742B"/>
    <w:rsid w:val="00BB0FEF"/>
    <w:rsid w:val="00BB171F"/>
    <w:rsid w:val="00BB4294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508AE"/>
    <w:rsid w:val="00F51B22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1289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4</cp:revision>
  <cp:lastPrinted>2018-07-02T12:50:00Z</cp:lastPrinted>
  <dcterms:created xsi:type="dcterms:W3CDTF">2018-10-25T04:12:00Z</dcterms:created>
  <dcterms:modified xsi:type="dcterms:W3CDTF">2018-10-29T11:02:00Z</dcterms:modified>
</cp:coreProperties>
</file>