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515646" w:rsidRDefault="007B62C0" w:rsidP="007B62C0">
      <w:pPr>
        <w:pStyle w:val="ConsPlusTitle"/>
        <w:widowControl/>
        <w:ind w:firstLine="700"/>
        <w:jc w:val="center"/>
        <w:outlineLvl w:val="0"/>
        <w:rPr>
          <w:b w:val="0"/>
          <w:bCs w:val="0"/>
          <w:sz w:val="28"/>
          <w:szCs w:val="28"/>
        </w:rPr>
      </w:pPr>
    </w:p>
    <w:p w:rsidR="00515646" w:rsidRDefault="00D0438B" w:rsidP="00D0438B">
      <w:pPr>
        <w:ind w:right="-2" w:firstLine="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О внесении изменений в решение Муниципального собрания городского округа ЗАТО Светлый от 4 октября 2016 года № 1-2 </w:t>
      </w:r>
    </w:p>
    <w:p w:rsidR="00515646" w:rsidRDefault="00D0438B" w:rsidP="00D0438B">
      <w:pPr>
        <w:ind w:right="-2" w:firstLine="0"/>
        <w:jc w:val="center"/>
        <w:rPr>
          <w:b/>
        </w:rPr>
      </w:pPr>
      <w:r w:rsidRPr="00515646">
        <w:rPr>
          <w:rFonts w:eastAsia="Calibri"/>
          <w:b/>
          <w:iCs/>
        </w:rPr>
        <w:t>«</w:t>
      </w:r>
      <w:r w:rsidR="00515646" w:rsidRPr="00515646">
        <w:rPr>
          <w:b/>
        </w:rPr>
        <w:t xml:space="preserve">О Регламенте Муниципального собрания городского округа </w:t>
      </w:r>
    </w:p>
    <w:p w:rsidR="00D0438B" w:rsidRPr="00515646" w:rsidRDefault="00515646" w:rsidP="00D0438B">
      <w:pPr>
        <w:ind w:right="-2" w:firstLine="0"/>
        <w:jc w:val="center"/>
        <w:rPr>
          <w:b/>
          <w:iCs/>
        </w:rPr>
      </w:pPr>
      <w:r w:rsidRPr="00515646">
        <w:rPr>
          <w:b/>
        </w:rPr>
        <w:t>ЗАТО Светлый Саратовской области</w:t>
      </w:r>
      <w:r w:rsidR="00D0438B" w:rsidRPr="00515646">
        <w:rPr>
          <w:rFonts w:eastAsia="Calibri"/>
          <w:b/>
          <w:iCs/>
        </w:rPr>
        <w:t>»</w:t>
      </w:r>
    </w:p>
    <w:p w:rsidR="00D0438B" w:rsidRDefault="00D0438B" w:rsidP="00D0438B">
      <w:pPr>
        <w:ind w:firstLine="0"/>
        <w:jc w:val="center"/>
      </w:pPr>
    </w:p>
    <w:p w:rsidR="00515646" w:rsidRPr="00926F1A" w:rsidRDefault="00515646" w:rsidP="00D0438B">
      <w:pPr>
        <w:ind w:firstLine="0"/>
        <w:jc w:val="center"/>
      </w:pPr>
    </w:p>
    <w:p w:rsidR="00D0438B" w:rsidRDefault="00D0438B" w:rsidP="00D0438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br/>
        <w:t>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D0438B" w:rsidRDefault="00D0438B" w:rsidP="00D0438B">
      <w:pPr>
        <w:ind w:right="-2"/>
        <w:rPr>
          <w:rFonts w:eastAsia="Calibri"/>
          <w:iCs/>
        </w:rPr>
      </w:pPr>
      <w:r w:rsidRPr="00D756BD">
        <w:t xml:space="preserve">1. Внести в </w:t>
      </w:r>
      <w:r w:rsidR="00515646">
        <w:t xml:space="preserve">Регламент Муниципального собрания городского округа ЗАТО Светлый, принятый </w:t>
      </w:r>
      <w:r w:rsidRPr="00D756BD">
        <w:rPr>
          <w:rFonts w:eastAsia="Calibri"/>
          <w:iCs/>
        </w:rPr>
        <w:t>решение</w:t>
      </w:r>
      <w:r w:rsidR="00515646">
        <w:rPr>
          <w:rFonts w:eastAsia="Calibri"/>
          <w:iCs/>
        </w:rPr>
        <w:t>м</w:t>
      </w:r>
      <w:r w:rsidRPr="00D756BD">
        <w:rPr>
          <w:rFonts w:eastAsia="Calibri"/>
          <w:iCs/>
        </w:rPr>
        <w:t xml:space="preserve"> Муниципального собрания гор</w:t>
      </w:r>
      <w:r>
        <w:rPr>
          <w:rFonts w:eastAsia="Calibri"/>
          <w:iCs/>
        </w:rPr>
        <w:t xml:space="preserve">одского округа ЗАТО Светлый от </w:t>
      </w:r>
      <w:r w:rsidRPr="00D756BD">
        <w:rPr>
          <w:rFonts w:eastAsia="Calibri"/>
          <w:iCs/>
        </w:rPr>
        <w:t>4 октября 2016 года № 1-2</w:t>
      </w:r>
      <w:r w:rsidR="00515646">
        <w:rPr>
          <w:rFonts w:eastAsia="Calibri"/>
          <w:iCs/>
        </w:rPr>
        <w:t xml:space="preserve">, </w:t>
      </w:r>
      <w:r>
        <w:rPr>
          <w:rFonts w:eastAsia="Calibri"/>
          <w:iCs/>
        </w:rPr>
        <w:t>следующие изменения: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 xml:space="preserve">пункт 3 статьи 15 изложить в следующей редакции: 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«3. Граждане (физические лица) присутствуют на открытом заседании Муниципального собрания на основании письменного заявления об участии.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Прием заявлений об участии ведется с 9.00 до 11.00 в рабочий день, предшествующий дню проведения заседания Муниципального собрания.»;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статью 15 дополнить пунктом 3</w:t>
      </w:r>
      <w:r>
        <w:rPr>
          <w:rFonts w:eastAsia="Calibri"/>
          <w:iCs/>
          <w:vertAlign w:val="superscript"/>
        </w:rPr>
        <w:t>1</w:t>
      </w:r>
      <w:r>
        <w:rPr>
          <w:rFonts w:eastAsia="Calibri"/>
          <w:iCs/>
        </w:rPr>
        <w:t xml:space="preserve"> следующего содержания: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«3</w:t>
      </w:r>
      <w:r>
        <w:rPr>
          <w:rFonts w:eastAsia="Calibri"/>
          <w:iCs/>
          <w:vertAlign w:val="superscript"/>
        </w:rPr>
        <w:t>1</w:t>
      </w:r>
      <w:r w:rsidR="00515646">
        <w:rPr>
          <w:rFonts w:eastAsia="Calibri"/>
          <w:iCs/>
        </w:rPr>
        <w:t>.</w:t>
      </w:r>
      <w:r>
        <w:rPr>
          <w:rFonts w:eastAsia="Calibri"/>
          <w:iCs/>
        </w:rPr>
        <w:t xml:space="preserve"> Максимальное число граждан, присутствующих на заседании – </w:t>
      </w:r>
      <w:r w:rsidR="00515646">
        <w:rPr>
          <w:rFonts w:eastAsia="Calibri"/>
          <w:iCs/>
        </w:rPr>
        <w:br/>
        <w:t>не более десяти</w:t>
      </w:r>
      <w:r>
        <w:rPr>
          <w:rFonts w:eastAsia="Calibri"/>
          <w:iCs/>
        </w:rPr>
        <w:t xml:space="preserve"> человек.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Пропуск в зал заседания Муниципального собрания указанных граждан осуществляет специалист Администрации по предъявлении документа</w:t>
      </w:r>
      <w:r w:rsidR="00515646">
        <w:rPr>
          <w:rFonts w:eastAsia="Calibri"/>
          <w:iCs/>
        </w:rPr>
        <w:t>,</w:t>
      </w:r>
      <w:r>
        <w:rPr>
          <w:rFonts w:eastAsia="Calibri"/>
          <w:iCs/>
        </w:rPr>
        <w:t xml:space="preserve"> удостоверяющего личность. 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В зале заседания Муниципального собрания для указанных граждан предусматриваются специально отведенные места</w:t>
      </w:r>
      <w:r w:rsidR="00515646">
        <w:rPr>
          <w:rFonts w:eastAsia="Calibri"/>
          <w:iCs/>
        </w:rPr>
        <w:t>.</w:t>
      </w:r>
      <w:r>
        <w:rPr>
          <w:rFonts w:eastAsia="Calibri"/>
          <w:iCs/>
        </w:rPr>
        <w:t>»;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абзац 4 статьи 19 изложить в следующей редакции: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«На основании письменного заявления, поданного на имя председателя Муниципального собрания, все заинтересованные лица вправе: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ознакомиться с оригиналом протокола заседания Муниципального собрания (кроме протокола закрытого заседания);</w:t>
      </w:r>
    </w:p>
    <w:p w:rsidR="00D0438B" w:rsidRDefault="00D0438B" w:rsidP="00D0438B">
      <w:pPr>
        <w:ind w:right="-2" w:firstLine="0"/>
        <w:jc w:val="center"/>
        <w:rPr>
          <w:rFonts w:eastAsia="Calibri"/>
          <w:iCs/>
        </w:rPr>
      </w:pPr>
      <w:r>
        <w:rPr>
          <w:rFonts w:eastAsia="Calibri"/>
          <w:iCs/>
        </w:rPr>
        <w:lastRenderedPageBreak/>
        <w:t>2</w:t>
      </w:r>
    </w:p>
    <w:p w:rsidR="00D0438B" w:rsidRDefault="00D0438B" w:rsidP="00D0438B">
      <w:pPr>
        <w:ind w:right="-2"/>
        <w:jc w:val="center"/>
        <w:rPr>
          <w:rFonts w:eastAsia="Calibri"/>
          <w:iCs/>
        </w:rPr>
      </w:pP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получить копию протокола заседания Муниципального собрания, заверенную специалистом</w:t>
      </w:r>
      <w:r w:rsidRPr="00EE7F34">
        <w:rPr>
          <w:rFonts w:eastAsia="Calibri"/>
          <w:iCs/>
        </w:rPr>
        <w:t xml:space="preserve"> </w:t>
      </w:r>
      <w:r>
        <w:rPr>
          <w:rFonts w:eastAsia="Calibri"/>
          <w:iCs/>
        </w:rPr>
        <w:t>Администрации, в течение 15 р</w:t>
      </w:r>
      <w:r w:rsidR="00190BDD">
        <w:rPr>
          <w:rFonts w:eastAsia="Calibri"/>
          <w:iCs/>
        </w:rPr>
        <w:t>абочих дней после его подписания</w:t>
      </w:r>
      <w:r>
        <w:rPr>
          <w:rFonts w:eastAsia="Calibri"/>
          <w:iCs/>
        </w:rPr>
        <w:t>, за исключением случаев, предусмотренных действующим законодательством.</w:t>
      </w:r>
    </w:p>
    <w:p w:rsidR="00D0438B" w:rsidRDefault="00D0438B" w:rsidP="00D0438B">
      <w:pPr>
        <w:ind w:right="-2"/>
        <w:rPr>
          <w:rFonts w:eastAsia="Calibri"/>
          <w:iCs/>
        </w:rPr>
      </w:pPr>
      <w:r>
        <w:rPr>
          <w:rFonts w:eastAsia="Calibri"/>
          <w:iCs/>
        </w:rPr>
        <w:t>При получении заверенной копии протокола заседания Муниципального собрания на заявлении о выдаче документа заявителем делается отметка о получении его нарочно.».</w:t>
      </w:r>
    </w:p>
    <w:p w:rsidR="00D0438B" w:rsidRPr="00637EE5" w:rsidRDefault="00D0438B" w:rsidP="00D0438B">
      <w:pPr>
        <w:pStyle w:val="ConsPlusNormal"/>
        <w:ind w:firstLine="709"/>
        <w:jc w:val="both"/>
      </w:pPr>
      <w:r>
        <w:t>2. Настоящее решение вступает в силу со дня его принятия и подлежит официальному опубликованию</w:t>
      </w:r>
      <w:r w:rsidRPr="00637EE5">
        <w:t>.</w:t>
      </w:r>
    </w:p>
    <w:p w:rsidR="00E82D6B" w:rsidRPr="00D0438B" w:rsidRDefault="00E82D6B" w:rsidP="00190BDD">
      <w:pPr>
        <w:pStyle w:val="31"/>
        <w:spacing w:after="0"/>
        <w:ind w:left="0" w:right="-2" w:firstLine="0"/>
        <w:rPr>
          <w:sz w:val="28"/>
          <w:szCs w:val="28"/>
        </w:rPr>
      </w:pPr>
    </w:p>
    <w:p w:rsidR="00F95309" w:rsidRPr="00D0438B" w:rsidRDefault="00F95309" w:rsidP="00181A23">
      <w:pPr>
        <w:pStyle w:val="31"/>
        <w:spacing w:after="0"/>
        <w:ind w:left="0" w:firstLine="0"/>
        <w:rPr>
          <w:sz w:val="28"/>
          <w:szCs w:val="28"/>
        </w:rPr>
      </w:pPr>
    </w:p>
    <w:p w:rsidR="00F95309" w:rsidRPr="00D0438B" w:rsidRDefault="00F95309" w:rsidP="00050B42">
      <w:pPr>
        <w:pStyle w:val="31"/>
        <w:spacing w:after="0"/>
        <w:ind w:left="0" w:firstLine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7B62C0">
        <w:trPr>
          <w:trHeight w:val="80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51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426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C0" w:rsidRDefault="00140EC0">
      <w:r>
        <w:separator/>
      </w:r>
    </w:p>
  </w:endnote>
  <w:endnote w:type="continuationSeparator" w:id="1">
    <w:p w:rsidR="00140EC0" w:rsidRDefault="0014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6E" w:rsidRDefault="001151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6E" w:rsidRDefault="001151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6E" w:rsidRDefault="001151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C0" w:rsidRDefault="00140EC0">
      <w:r>
        <w:separator/>
      </w:r>
    </w:p>
  </w:footnote>
  <w:footnote w:type="continuationSeparator" w:id="1">
    <w:p w:rsidR="00140EC0" w:rsidRDefault="00140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A129A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6E" w:rsidRDefault="001151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AB2F2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E9288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11516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72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38C4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C5814"/>
    <w:rsid w:val="000D0D6E"/>
    <w:rsid w:val="000D4673"/>
    <w:rsid w:val="000F1BF1"/>
    <w:rsid w:val="00105E55"/>
    <w:rsid w:val="001133D7"/>
    <w:rsid w:val="00113D12"/>
    <w:rsid w:val="0011516E"/>
    <w:rsid w:val="00140EC0"/>
    <w:rsid w:val="00146656"/>
    <w:rsid w:val="001605D2"/>
    <w:rsid w:val="00162C1F"/>
    <w:rsid w:val="00163F28"/>
    <w:rsid w:val="00175898"/>
    <w:rsid w:val="00175FBA"/>
    <w:rsid w:val="00181A23"/>
    <w:rsid w:val="00181BD2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15646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42796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82D6B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2267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41</cp:revision>
  <cp:lastPrinted>2016-10-21T11:41:00Z</cp:lastPrinted>
  <dcterms:created xsi:type="dcterms:W3CDTF">2016-06-21T10:23:00Z</dcterms:created>
  <dcterms:modified xsi:type="dcterms:W3CDTF">2017-04-26T11:15:00Z</dcterms:modified>
</cp:coreProperties>
</file>