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8F12CD" w:rsidRPr="00434CC3" w:rsidRDefault="006C04B9" w:rsidP="00440EB8">
      <w:pPr>
        <w:ind w:right="-2" w:firstLine="0"/>
        <w:jc w:val="center"/>
        <w:rPr>
          <w:b/>
        </w:rPr>
      </w:pPr>
      <w:r>
        <w:rPr>
          <w:b/>
        </w:rPr>
        <w:t xml:space="preserve">О </w:t>
      </w:r>
      <w:r w:rsidR="008F12CD" w:rsidRPr="00434CC3">
        <w:rPr>
          <w:b/>
        </w:rPr>
        <w:t>структур</w:t>
      </w:r>
      <w:r>
        <w:rPr>
          <w:b/>
        </w:rPr>
        <w:t>е</w:t>
      </w:r>
      <w:r w:rsidR="008F12CD" w:rsidRPr="00434CC3">
        <w:rPr>
          <w:b/>
        </w:rPr>
        <w:t xml:space="preserve"> Муниципального собрания</w:t>
      </w:r>
    </w:p>
    <w:p w:rsidR="008F12CD" w:rsidRPr="00434CC3" w:rsidRDefault="008F12CD" w:rsidP="00440EB8">
      <w:pPr>
        <w:ind w:right="-2" w:firstLine="0"/>
        <w:jc w:val="center"/>
      </w:pPr>
      <w:r w:rsidRPr="00434CC3">
        <w:rPr>
          <w:b/>
        </w:rPr>
        <w:t>городского округа ЗАТО Светлый</w:t>
      </w:r>
    </w:p>
    <w:p w:rsidR="008F12CD" w:rsidRDefault="008F12CD" w:rsidP="008F12CD"/>
    <w:p w:rsidR="008F12CD" w:rsidRPr="00926F1A" w:rsidRDefault="008F12CD" w:rsidP="008F12CD"/>
    <w:p w:rsidR="008F12CD" w:rsidRDefault="008F12CD" w:rsidP="008F12C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>местного самоуправления 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Муниципальное собрание городского округа </w:t>
      </w:r>
      <w:r>
        <w:rPr>
          <w:sz w:val="28"/>
          <w:szCs w:val="28"/>
        </w:rPr>
        <w:br/>
      </w:r>
      <w:r w:rsidRPr="0079029E">
        <w:rPr>
          <w:sz w:val="28"/>
          <w:szCs w:val="28"/>
        </w:rPr>
        <w:t>ЗАТО Светлый приняло</w:t>
      </w:r>
      <w:r>
        <w:rPr>
          <w:sz w:val="28"/>
          <w:szCs w:val="28"/>
        </w:rPr>
        <w:t xml:space="preserve"> </w:t>
      </w:r>
      <w:r w:rsidRPr="00434CC3">
        <w:rPr>
          <w:b/>
          <w:sz w:val="28"/>
          <w:szCs w:val="28"/>
        </w:rPr>
        <w:t>р е ш е н и е:</w:t>
      </w:r>
    </w:p>
    <w:p w:rsidR="008F12CD" w:rsidRDefault="008F12CD" w:rsidP="008F12C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40EB8">
        <w:rPr>
          <w:sz w:val="28"/>
          <w:szCs w:val="28"/>
        </w:rPr>
        <w:t xml:space="preserve">прилагаемую </w:t>
      </w:r>
      <w:r>
        <w:rPr>
          <w:sz w:val="28"/>
          <w:szCs w:val="28"/>
        </w:rPr>
        <w:t>структуру Муниципального собрания городского округа ЗАТО Светлый.</w:t>
      </w:r>
    </w:p>
    <w:p w:rsidR="008F12CD" w:rsidRDefault="008F12CD" w:rsidP="008F12C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 Отменить решения Муниципального собрания городского округа ЗАТО Светлый:</w:t>
      </w:r>
    </w:p>
    <w:p w:rsidR="008F12CD" w:rsidRDefault="008F12CD" w:rsidP="008F12C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от 19 июля 2012 года № 52 «</w:t>
      </w:r>
      <w:r w:rsidRPr="00430B3F">
        <w:rPr>
          <w:sz w:val="28"/>
          <w:szCs w:val="28"/>
        </w:rPr>
        <w:t>Об утверждении структуры Муниципального собрания городского округа ЗАТО Светлый</w:t>
      </w:r>
      <w:r>
        <w:rPr>
          <w:sz w:val="28"/>
          <w:szCs w:val="28"/>
        </w:rPr>
        <w:t>»;</w:t>
      </w:r>
    </w:p>
    <w:p w:rsidR="008F12CD" w:rsidRDefault="008F12CD" w:rsidP="008F12CD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от 23 мая 2013 года № 22 «</w:t>
      </w:r>
      <w:r w:rsidRPr="00430B3F">
        <w:rPr>
          <w:sz w:val="28"/>
          <w:szCs w:val="28"/>
        </w:rPr>
        <w:t xml:space="preserve">О внесении изменений в решение Муниципального собрания городского округа ЗАТО Светлый </w:t>
      </w:r>
      <w:r w:rsidR="00A95A85">
        <w:rPr>
          <w:sz w:val="28"/>
          <w:szCs w:val="28"/>
        </w:rPr>
        <w:br/>
      </w:r>
      <w:r w:rsidRPr="00430B3F">
        <w:rPr>
          <w:sz w:val="28"/>
          <w:szCs w:val="28"/>
        </w:rPr>
        <w:t>от 19 июля</w:t>
      </w:r>
      <w:r>
        <w:rPr>
          <w:sz w:val="28"/>
          <w:szCs w:val="28"/>
        </w:rPr>
        <w:t xml:space="preserve"> 2012 года № 52 «</w:t>
      </w:r>
      <w:r w:rsidRPr="00430B3F">
        <w:rPr>
          <w:sz w:val="28"/>
          <w:szCs w:val="28"/>
        </w:rPr>
        <w:t>Об утверждении структуры Муниципального собрания</w:t>
      </w:r>
      <w:r>
        <w:rPr>
          <w:sz w:val="28"/>
          <w:szCs w:val="28"/>
        </w:rPr>
        <w:t xml:space="preserve"> городского округа ЗАТО Светлый».</w:t>
      </w:r>
    </w:p>
    <w:p w:rsidR="00440EB8" w:rsidRPr="00894952" w:rsidRDefault="008F12CD" w:rsidP="00440EB8">
      <w:pPr>
        <w:pStyle w:val="31"/>
        <w:spacing w:after="0"/>
        <w:ind w:left="0"/>
        <w:rPr>
          <w:sz w:val="28"/>
          <w:szCs w:val="28"/>
        </w:rPr>
      </w:pPr>
      <w:r w:rsidRPr="00440EB8">
        <w:rPr>
          <w:sz w:val="28"/>
          <w:szCs w:val="28"/>
        </w:rPr>
        <w:t xml:space="preserve">3. </w:t>
      </w:r>
      <w:r w:rsidR="00440EB8" w:rsidRPr="00440EB8">
        <w:rPr>
          <w:sz w:val="28"/>
          <w:szCs w:val="28"/>
        </w:rPr>
        <w:t>Настоящее</w:t>
      </w:r>
      <w:r w:rsidR="00440EB8" w:rsidRPr="00894952">
        <w:rPr>
          <w:sz w:val="28"/>
          <w:szCs w:val="28"/>
        </w:rPr>
        <w:t xml:space="preserve"> решение вступает в силу со дня его принятия и подлежит официальному опубликованию.</w:t>
      </w:r>
    </w:p>
    <w:p w:rsidR="002727AA" w:rsidRDefault="002727AA" w:rsidP="002727AA">
      <w:pPr>
        <w:rPr>
          <w:szCs w:val="28"/>
        </w:rPr>
      </w:pPr>
    </w:p>
    <w:p w:rsidR="005638D3" w:rsidRDefault="005638D3" w:rsidP="002727AA">
      <w:pPr>
        <w:rPr>
          <w:szCs w:val="28"/>
        </w:rPr>
      </w:pPr>
    </w:p>
    <w:p w:rsidR="005638D3" w:rsidRPr="002423B6" w:rsidRDefault="005638D3" w:rsidP="002727AA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5638D3" w:rsidRDefault="005638D3" w:rsidP="00CF168C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5638D3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1B0092" w:rsidRPr="005638D3" w:rsidRDefault="001B0092" w:rsidP="005C3D30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A95A85" w:rsidRDefault="00A95A85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6C04B9" w:rsidRDefault="006C04B9" w:rsidP="00A95A85">
      <w:pPr>
        <w:ind w:left="4536" w:right="-144" w:firstLine="0"/>
        <w:jc w:val="center"/>
        <w:rPr>
          <w:szCs w:val="28"/>
        </w:rPr>
      </w:pPr>
    </w:p>
    <w:p w:rsidR="006C04B9" w:rsidRDefault="006C04B9" w:rsidP="00A95A85">
      <w:pPr>
        <w:ind w:left="4536" w:right="-144" w:firstLine="0"/>
        <w:jc w:val="center"/>
        <w:rPr>
          <w:szCs w:val="28"/>
        </w:rPr>
      </w:pPr>
    </w:p>
    <w:p w:rsidR="00A95A85" w:rsidRPr="00E414CB" w:rsidRDefault="00440EB8" w:rsidP="00A95A85">
      <w:pPr>
        <w:ind w:left="4536" w:right="-144" w:firstLine="0"/>
        <w:jc w:val="center"/>
        <w:rPr>
          <w:bCs/>
          <w:iCs/>
        </w:rPr>
      </w:pPr>
      <w:r>
        <w:rPr>
          <w:bCs/>
          <w:iCs/>
        </w:rPr>
        <w:lastRenderedPageBreak/>
        <w:t>УТВЕРЖДЕНА</w:t>
      </w:r>
    </w:p>
    <w:p w:rsidR="00A95A85" w:rsidRPr="00E414CB" w:rsidRDefault="00A95A85" w:rsidP="00440EB8">
      <w:pPr>
        <w:ind w:left="4536" w:right="-144" w:firstLine="0"/>
        <w:jc w:val="center"/>
        <w:rPr>
          <w:bCs/>
          <w:iCs/>
        </w:rPr>
      </w:pPr>
      <w:r w:rsidRPr="00E414CB">
        <w:rPr>
          <w:bCs/>
          <w:iCs/>
        </w:rPr>
        <w:t>решени</w:t>
      </w:r>
      <w:r w:rsidR="00440EB8">
        <w:rPr>
          <w:bCs/>
          <w:iCs/>
        </w:rPr>
        <w:t>ем</w:t>
      </w:r>
      <w:r w:rsidRPr="00E414CB">
        <w:rPr>
          <w:bCs/>
          <w:iCs/>
        </w:rPr>
        <w:t xml:space="preserve"> Муниципального собрания городского округа ЗАТО Светлый</w:t>
      </w:r>
    </w:p>
    <w:p w:rsidR="00A95A85" w:rsidRDefault="00440EB8" w:rsidP="00440EB8">
      <w:pPr>
        <w:pStyle w:val="ConsPlusTitle"/>
        <w:widowControl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4 октября 2016 года № 1-3</w:t>
      </w:r>
    </w:p>
    <w:p w:rsidR="00A95A85" w:rsidRPr="00E414CB" w:rsidRDefault="00A95A85" w:rsidP="00A95A8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5A85" w:rsidRDefault="00A95A85" w:rsidP="00A95A85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A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A95A85" w:rsidRDefault="00A95A85" w:rsidP="00A95A85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659A1">
        <w:rPr>
          <w:rFonts w:ascii="Times New Roman" w:hAnsi="Times New Roman" w:cs="Times New Roman"/>
          <w:b/>
          <w:sz w:val="28"/>
          <w:szCs w:val="28"/>
        </w:rPr>
        <w:t xml:space="preserve">униципального собрания </w:t>
      </w:r>
    </w:p>
    <w:p w:rsidR="00A95A85" w:rsidRDefault="00A95A85" w:rsidP="00A95A85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A1">
        <w:rPr>
          <w:rFonts w:ascii="Times New Roman" w:hAnsi="Times New Roman" w:cs="Times New Roman"/>
          <w:b/>
          <w:sz w:val="28"/>
          <w:szCs w:val="28"/>
        </w:rPr>
        <w:t>городского округа ЗАТО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659A1">
        <w:rPr>
          <w:rFonts w:ascii="Times New Roman" w:hAnsi="Times New Roman" w:cs="Times New Roman"/>
          <w:b/>
          <w:sz w:val="28"/>
          <w:szCs w:val="28"/>
        </w:rPr>
        <w:t>ветлый</w:t>
      </w: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100.2pt;margin-top:12.7pt;width:297.75pt;height:41.25pt;z-index:-251644928">
            <v:textbox style="mso-next-textbox:#_x0000_s1037">
              <w:txbxContent>
                <w:p w:rsidR="00A95A85" w:rsidRDefault="00A95A85" w:rsidP="00A95A85">
                  <w:pPr>
                    <w:ind w:right="-9" w:firstLine="0"/>
                    <w:jc w:val="center"/>
                  </w:pPr>
                  <w:r>
                    <w:t xml:space="preserve">Председатель Муниципального собрания </w:t>
                  </w:r>
                </w:p>
                <w:p w:rsidR="00A95A85" w:rsidRDefault="00A95A85" w:rsidP="00A95A85">
                  <w:pPr>
                    <w:ind w:right="-9"/>
                  </w:pPr>
                  <w:r>
                    <w:t>городского округа ЗАТО Светлый</w:t>
                  </w:r>
                </w:p>
              </w:txbxContent>
            </v:textbox>
          </v:rect>
        </w:pict>
      </w: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47.45pt;margin-top:.6pt;width:0;height:205.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397.95pt;margin-top:.6pt;width:49.5pt;height:0;z-index:251666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82.2pt;margin-top:.6pt;width:0;height:70.5pt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82.2pt;margin-top:.6pt;width:18pt;height:0;flip:x;z-index:251664384" o:connectortype="straight"/>
        </w:pict>
      </w: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246.95pt;margin-top:6.7pt;width:178.5pt;height:45pt;z-index:251663360">
            <v:textbox>
              <w:txbxContent>
                <w:p w:rsidR="00A95A85" w:rsidRPr="00001740" w:rsidRDefault="00A95A85" w:rsidP="00A95A85">
                  <w:pPr>
                    <w:ind w:left="-142" w:right="-209"/>
                    <w:rPr>
                      <w:sz w:val="4"/>
                      <w:szCs w:val="4"/>
                    </w:rPr>
                  </w:pPr>
                </w:p>
                <w:p w:rsidR="00A95A85" w:rsidRPr="00417787" w:rsidRDefault="00A95A85" w:rsidP="00A95A85">
                  <w:pPr>
                    <w:ind w:right="-9" w:firstLine="0"/>
                    <w:jc w:val="center"/>
                  </w:pPr>
                  <w:r>
                    <w:t>Контрольно-</w:t>
                  </w:r>
                  <w:r w:rsidRPr="00417787">
                    <w:t>счетная</w:t>
                  </w:r>
                </w:p>
                <w:p w:rsidR="00A95A85" w:rsidRDefault="00A95A85" w:rsidP="00A95A85">
                  <w:pPr>
                    <w:ind w:right="-9" w:firstLine="0"/>
                    <w:jc w:val="center"/>
                  </w:pPr>
                  <w:r>
                    <w:t>комиссия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8.45pt;margin-top:6.7pt;width:181.5pt;height:83.25pt;z-index:251660288">
            <v:textbox>
              <w:txbxContent>
                <w:p w:rsidR="00A95A85" w:rsidRPr="00001740" w:rsidRDefault="00A95A85" w:rsidP="00A95A85">
                  <w:pPr>
                    <w:ind w:right="-9"/>
                    <w:rPr>
                      <w:sz w:val="8"/>
                      <w:szCs w:val="8"/>
                    </w:rPr>
                  </w:pPr>
                </w:p>
                <w:p w:rsidR="00A95A85" w:rsidRDefault="00A95A85" w:rsidP="00A95A85">
                  <w:pPr>
                    <w:ind w:right="-9" w:firstLine="0"/>
                    <w:jc w:val="center"/>
                  </w:pPr>
                  <w:r>
                    <w:t>Заместитель председателя Муниципального собрания городского округа</w:t>
                  </w:r>
                </w:p>
                <w:p w:rsidR="00A95A85" w:rsidRDefault="00A95A85" w:rsidP="00A95A85">
                  <w:pPr>
                    <w:ind w:right="-9" w:firstLine="0"/>
                    <w:jc w:val="center"/>
                  </w:pPr>
                  <w:r>
                    <w:t>ЗАТО Светлый</w:t>
                  </w:r>
                </w:p>
              </w:txbxContent>
            </v:textbox>
          </v:rect>
        </w:pict>
      </w: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425.45pt;margin-top:13.1pt;width:22pt;height:0;z-index:251668480" o:connectortype="straight"/>
        </w:pict>
      </w: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246.95pt;margin-top:.85pt;width:178.5pt;height:45pt;z-index:251661312">
            <v:textbox>
              <w:txbxContent>
                <w:p w:rsidR="00A95A85" w:rsidRPr="00A95A85" w:rsidRDefault="00A95A85" w:rsidP="00A95A85">
                  <w:pPr>
                    <w:ind w:right="-9"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A95A85" w:rsidRPr="00417787" w:rsidRDefault="00A95A85" w:rsidP="00A95A85">
                  <w:pPr>
                    <w:ind w:right="-9" w:firstLine="0"/>
                    <w:jc w:val="center"/>
                  </w:pPr>
                  <w:r w:rsidRPr="00417787">
                    <w:t>Социальная комиссия</w:t>
                  </w:r>
                </w:p>
              </w:txbxContent>
            </v:textbox>
          </v:rect>
        </w:pict>
      </w: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425.45pt;margin-top:9.5pt;width:22pt;height:0;z-index:251669504" o:connectortype="straight"/>
        </w:pict>
      </w:r>
    </w:p>
    <w:p w:rsidR="00A95A85" w:rsidRDefault="00A95A85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85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246.95pt;margin-top:9.55pt;width:178.5pt;height:45pt;z-index:251662336">
            <v:textbox>
              <w:txbxContent>
                <w:p w:rsidR="00A95A85" w:rsidRPr="00001740" w:rsidRDefault="00A95A85" w:rsidP="00A95A85">
                  <w:pPr>
                    <w:ind w:right="8"/>
                    <w:rPr>
                      <w:sz w:val="4"/>
                      <w:szCs w:val="4"/>
                    </w:rPr>
                  </w:pPr>
                </w:p>
                <w:p w:rsidR="00A95A85" w:rsidRPr="00417787" w:rsidRDefault="00A95A85" w:rsidP="00A95A85">
                  <w:pPr>
                    <w:ind w:right="-9" w:firstLine="0"/>
                    <w:jc w:val="center"/>
                  </w:pPr>
                  <w:r>
                    <w:t>Комиссия по законности</w:t>
                  </w:r>
                </w:p>
                <w:p w:rsidR="00A95A85" w:rsidRDefault="00A95A85" w:rsidP="00A95A85">
                  <w:pPr>
                    <w:ind w:right="-134" w:firstLine="0"/>
                    <w:jc w:val="center"/>
                  </w:pPr>
                  <w:r w:rsidRPr="00417787">
                    <w:t>и</w:t>
                  </w:r>
                  <w:r w:rsidRPr="009A5284">
                    <w:t xml:space="preserve"> </w:t>
                  </w:r>
                  <w:r w:rsidRPr="00417787">
                    <w:t>защите прав личности</w:t>
                  </w:r>
                </w:p>
                <w:p w:rsidR="00A95A85" w:rsidRDefault="00A95A85" w:rsidP="00A95A85"/>
              </w:txbxContent>
            </v:textbox>
          </v:rect>
        </w:pict>
      </w:r>
    </w:p>
    <w:p w:rsidR="00A95A85" w:rsidRPr="009659A1" w:rsidRDefault="001A3593" w:rsidP="00A95A85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425.45pt;margin-top:12.95pt;width:22pt;height:0;flip:x;z-index:251670528" o:connectortype="straight"/>
        </w:pict>
      </w:r>
    </w:p>
    <w:p w:rsidR="00A95A85" w:rsidRDefault="00A95A85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A95A85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C5" w:rsidRDefault="007D7EC5">
      <w:r>
        <w:separator/>
      </w:r>
    </w:p>
  </w:endnote>
  <w:endnote w:type="continuationSeparator" w:id="1">
    <w:p w:rsidR="007D7EC5" w:rsidRDefault="007D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C5" w:rsidRDefault="007D7EC5">
      <w:r>
        <w:separator/>
      </w:r>
    </w:p>
  </w:footnote>
  <w:footnote w:type="continuationSeparator" w:id="1">
    <w:p w:rsidR="007D7EC5" w:rsidRDefault="007D7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A359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4 октября 2016 года № </w:t>
          </w:r>
          <w:r w:rsidR="00440EB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1-3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3593"/>
    <w:rsid w:val="001A7753"/>
    <w:rsid w:val="001B0092"/>
    <w:rsid w:val="001B45CF"/>
    <w:rsid w:val="001B666D"/>
    <w:rsid w:val="001C0176"/>
    <w:rsid w:val="001C0513"/>
    <w:rsid w:val="001C1263"/>
    <w:rsid w:val="001D0872"/>
    <w:rsid w:val="001F4AB0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40EB8"/>
    <w:rsid w:val="00442314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35B89"/>
    <w:rsid w:val="00542E94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04B9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7EC5"/>
    <w:rsid w:val="007E2F5B"/>
    <w:rsid w:val="007F246E"/>
    <w:rsid w:val="008253AA"/>
    <w:rsid w:val="00825FF5"/>
    <w:rsid w:val="008316EF"/>
    <w:rsid w:val="00833C49"/>
    <w:rsid w:val="008472BC"/>
    <w:rsid w:val="008523D6"/>
    <w:rsid w:val="00853906"/>
    <w:rsid w:val="00857410"/>
    <w:rsid w:val="00884CBC"/>
    <w:rsid w:val="008971A8"/>
    <w:rsid w:val="008A5078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95A85"/>
    <w:rsid w:val="00AA379A"/>
    <w:rsid w:val="00AA4F67"/>
    <w:rsid w:val="00AB02C9"/>
    <w:rsid w:val="00AB1B05"/>
    <w:rsid w:val="00AB2332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171F"/>
    <w:rsid w:val="00BB4B1D"/>
    <w:rsid w:val="00BC03F2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7542"/>
    <w:rsid w:val="00D10125"/>
    <w:rsid w:val="00D10EE1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  <o:rules v:ext="edit">
        <o:r id="V:Rule8" type="connector" idref="#_x0000_s1036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33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1CD9-95C5-4EA6-8678-067F346D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1189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21</cp:revision>
  <cp:lastPrinted>2016-10-06T13:21:00Z</cp:lastPrinted>
  <dcterms:created xsi:type="dcterms:W3CDTF">2016-06-21T10:23:00Z</dcterms:created>
  <dcterms:modified xsi:type="dcterms:W3CDTF">2016-10-06T13:21:00Z</dcterms:modified>
</cp:coreProperties>
</file>