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noProof w:val="0"/>
          <w:color w:val="000000"/>
          <w:sz w:val="24"/>
          <w:szCs w:val="24"/>
        </w:rPr>
      </w:pPr>
    </w:p>
    <w:p w:rsidR="00F375F8" w:rsidRDefault="00F375F8" w:rsidP="00F375F8">
      <w:pPr>
        <w:ind w:right="-6"/>
        <w:jc w:val="center"/>
        <w:rPr>
          <w:b/>
          <w:noProof w:val="0"/>
          <w:szCs w:val="28"/>
        </w:rPr>
      </w:pPr>
      <w:r w:rsidRPr="009C1A2F">
        <w:rPr>
          <w:b/>
          <w:noProof w:val="0"/>
          <w:szCs w:val="28"/>
        </w:rPr>
        <w:t xml:space="preserve">Об утверждении проекта решения Муниципального собрания городского округа ЗАТО Светлый «О внесении изменений </w:t>
      </w:r>
    </w:p>
    <w:p w:rsidR="00F375F8" w:rsidRDefault="00F375F8" w:rsidP="00F375F8">
      <w:pPr>
        <w:ind w:right="-6"/>
        <w:jc w:val="center"/>
        <w:rPr>
          <w:b/>
          <w:noProof w:val="0"/>
          <w:szCs w:val="28"/>
        </w:rPr>
      </w:pPr>
      <w:r w:rsidRPr="009C1A2F">
        <w:rPr>
          <w:b/>
          <w:noProof w:val="0"/>
          <w:szCs w:val="28"/>
        </w:rPr>
        <w:t xml:space="preserve">в Устав муниципального образования Городской округ </w:t>
      </w:r>
    </w:p>
    <w:p w:rsidR="00F375F8" w:rsidRPr="009C1A2F" w:rsidRDefault="00F375F8" w:rsidP="00F375F8">
      <w:pPr>
        <w:ind w:right="-6"/>
        <w:jc w:val="center"/>
        <w:rPr>
          <w:b/>
          <w:noProof w:val="0"/>
          <w:szCs w:val="28"/>
        </w:rPr>
      </w:pPr>
      <w:r w:rsidRPr="009C1A2F">
        <w:rPr>
          <w:b/>
          <w:noProof w:val="0"/>
          <w:szCs w:val="28"/>
        </w:rPr>
        <w:t>ЗАТО Светлый Саратовской области»</w:t>
      </w:r>
    </w:p>
    <w:p w:rsidR="00F375F8" w:rsidRDefault="00F375F8" w:rsidP="00F375F8">
      <w:pPr>
        <w:rPr>
          <w:noProof w:val="0"/>
          <w:szCs w:val="28"/>
        </w:rPr>
      </w:pPr>
    </w:p>
    <w:p w:rsidR="00F375F8" w:rsidRPr="00AE040B" w:rsidRDefault="00F375F8" w:rsidP="00F375F8">
      <w:pPr>
        <w:rPr>
          <w:noProof w:val="0"/>
          <w:szCs w:val="28"/>
        </w:rPr>
      </w:pPr>
    </w:p>
    <w:p w:rsidR="00F375F8" w:rsidRDefault="00F375F8" w:rsidP="00F375F8">
      <w:pPr>
        <w:autoSpaceDE w:val="0"/>
        <w:autoSpaceDN w:val="0"/>
        <w:adjustRightInd w:val="0"/>
        <w:ind w:firstLine="720"/>
        <w:rPr>
          <w:noProof w:val="0"/>
          <w:szCs w:val="28"/>
        </w:rPr>
      </w:pPr>
      <w:r w:rsidRPr="00AE040B">
        <w:rPr>
          <w:noProof w:val="0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noProof w:val="0"/>
          <w:szCs w:val="28"/>
        </w:rPr>
        <w:t xml:space="preserve"> руководствуясь Уставом</w:t>
      </w:r>
      <w:r w:rsidRPr="00AE040B">
        <w:rPr>
          <w:noProof w:val="0"/>
          <w:szCs w:val="28"/>
        </w:rPr>
        <w:t xml:space="preserve">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  <w:r>
        <w:rPr>
          <w:noProof w:val="0"/>
          <w:szCs w:val="28"/>
        </w:rPr>
        <w:t xml:space="preserve"> </w:t>
      </w:r>
      <w:r w:rsidRPr="007F3CE5">
        <w:rPr>
          <w:b/>
          <w:noProof w:val="0"/>
          <w:szCs w:val="28"/>
        </w:rPr>
        <w:t>р е ш е н и е</w:t>
      </w:r>
      <w:r w:rsidRPr="00AE040B">
        <w:rPr>
          <w:noProof w:val="0"/>
          <w:szCs w:val="28"/>
        </w:rPr>
        <w:t>:</w:t>
      </w:r>
      <w:r>
        <w:rPr>
          <w:noProof w:val="0"/>
          <w:szCs w:val="28"/>
        </w:rPr>
        <w:t xml:space="preserve"> 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noProof w:val="0"/>
          <w:szCs w:val="28"/>
        </w:rPr>
      </w:pPr>
      <w:r w:rsidRPr="00AE040B">
        <w:rPr>
          <w:noProof w:val="0"/>
          <w:szCs w:val="28"/>
        </w:rPr>
        <w:t>1.  Утвердить и вынести на обсуждение населения городского округа ЗАТО Светлый проект решения Муниципального собрания городского округа ЗАТО Светлый «О внесении изменений в Устав муниципального образования Городской округ ЗА</w:t>
      </w:r>
      <w:r>
        <w:rPr>
          <w:noProof w:val="0"/>
          <w:szCs w:val="28"/>
        </w:rPr>
        <w:t>ТО Светлый Саратовской области»</w:t>
      </w:r>
      <w:r w:rsidRPr="00AE040B">
        <w:rPr>
          <w:noProof w:val="0"/>
          <w:szCs w:val="28"/>
        </w:rPr>
        <w:t>  согласно приложению № 1.</w:t>
      </w:r>
      <w:r>
        <w:rPr>
          <w:noProof w:val="0"/>
          <w:szCs w:val="28"/>
        </w:rPr>
        <w:t xml:space="preserve"> </w:t>
      </w:r>
    </w:p>
    <w:p w:rsidR="00F375F8" w:rsidRPr="00AE040B" w:rsidRDefault="00F375F8" w:rsidP="00F375F8">
      <w:pPr>
        <w:ind w:firstLine="720"/>
        <w:rPr>
          <w:noProof w:val="0"/>
          <w:szCs w:val="28"/>
        </w:rPr>
      </w:pPr>
      <w:r w:rsidRPr="00AE040B">
        <w:rPr>
          <w:noProof w:val="0"/>
          <w:szCs w:val="28"/>
        </w:rPr>
        <w:t xml:space="preserve">2. Назначить по инициативе Муниципального собрания городского округа ЗАТО Светлый публичные слушания для обсуждения проекта решения Муниципального собрания городского округа ЗАТО Светлый </w:t>
      </w:r>
      <w:r>
        <w:rPr>
          <w:noProof w:val="0"/>
          <w:szCs w:val="28"/>
        </w:rPr>
        <w:br/>
      </w:r>
      <w:r w:rsidRPr="00AE040B">
        <w:rPr>
          <w:noProof w:val="0"/>
          <w:szCs w:val="28"/>
        </w:rPr>
        <w:t xml:space="preserve">«О внесении изменений в Устав муниципального образования Городской округ ЗАТО Светлый Саратовской области» </w:t>
      </w:r>
      <w:r w:rsidRPr="00791DDA">
        <w:rPr>
          <w:noProof w:val="0"/>
          <w:szCs w:val="28"/>
        </w:rPr>
        <w:t xml:space="preserve">на </w:t>
      </w:r>
      <w:r>
        <w:rPr>
          <w:noProof w:val="0"/>
          <w:szCs w:val="28"/>
        </w:rPr>
        <w:t>15</w:t>
      </w:r>
      <w:r w:rsidRPr="00791DDA">
        <w:rPr>
          <w:noProof w:val="0"/>
          <w:szCs w:val="28"/>
        </w:rPr>
        <w:t xml:space="preserve"> часов </w:t>
      </w:r>
      <w:r>
        <w:rPr>
          <w:noProof w:val="0"/>
          <w:szCs w:val="28"/>
        </w:rPr>
        <w:t>30</w:t>
      </w:r>
      <w:r w:rsidRPr="00791DDA">
        <w:rPr>
          <w:noProof w:val="0"/>
          <w:szCs w:val="28"/>
        </w:rPr>
        <w:t xml:space="preserve"> минут </w:t>
      </w:r>
      <w:r>
        <w:rPr>
          <w:noProof w:val="0"/>
          <w:szCs w:val="28"/>
        </w:rPr>
        <w:br/>
        <w:t>11 декабря</w:t>
      </w:r>
      <w:r w:rsidRPr="00791DDA">
        <w:rPr>
          <w:noProof w:val="0"/>
          <w:szCs w:val="28"/>
        </w:rPr>
        <w:t xml:space="preserve"> 201</w:t>
      </w:r>
      <w:r>
        <w:rPr>
          <w:noProof w:val="0"/>
          <w:szCs w:val="28"/>
        </w:rPr>
        <w:t>8</w:t>
      </w:r>
      <w:r w:rsidRPr="00791DDA">
        <w:rPr>
          <w:noProof w:val="0"/>
          <w:szCs w:val="28"/>
        </w:rPr>
        <w:t xml:space="preserve"> года.</w:t>
      </w:r>
      <w:r w:rsidRPr="00AE040B">
        <w:rPr>
          <w:noProof w:val="0"/>
          <w:szCs w:val="28"/>
        </w:rPr>
        <w:t xml:space="preserve"> Провести публичные слушания в актовом зале администрации городского округа ЗАТО Светлый (кабинет № 13) по адресу: </w:t>
      </w:r>
      <w:r>
        <w:rPr>
          <w:noProof w:val="0"/>
          <w:szCs w:val="28"/>
        </w:rPr>
        <w:t xml:space="preserve">Саратовская область, </w:t>
      </w:r>
      <w:r w:rsidRPr="00AE040B">
        <w:rPr>
          <w:noProof w:val="0"/>
          <w:szCs w:val="28"/>
        </w:rPr>
        <w:t>п.</w:t>
      </w:r>
      <w:r>
        <w:rPr>
          <w:noProof w:val="0"/>
          <w:szCs w:val="28"/>
        </w:rPr>
        <w:t xml:space="preserve"> </w:t>
      </w:r>
      <w:r w:rsidRPr="00AE040B">
        <w:rPr>
          <w:noProof w:val="0"/>
          <w:szCs w:val="28"/>
        </w:rPr>
        <w:t>Светлый, ул.</w:t>
      </w:r>
      <w:r>
        <w:rPr>
          <w:noProof w:val="0"/>
          <w:szCs w:val="28"/>
        </w:rPr>
        <w:t xml:space="preserve"> </w:t>
      </w:r>
      <w:r w:rsidRPr="00AE040B">
        <w:rPr>
          <w:noProof w:val="0"/>
          <w:szCs w:val="28"/>
        </w:rPr>
        <w:t>Кузнецова, д.</w:t>
      </w:r>
      <w:r>
        <w:rPr>
          <w:noProof w:val="0"/>
          <w:szCs w:val="28"/>
        </w:rPr>
        <w:t xml:space="preserve"> </w:t>
      </w:r>
      <w:r w:rsidRPr="00AE040B">
        <w:rPr>
          <w:noProof w:val="0"/>
          <w:szCs w:val="28"/>
        </w:rPr>
        <w:t>6а.</w:t>
      </w:r>
    </w:p>
    <w:p w:rsidR="00F375F8" w:rsidRPr="00AE040B" w:rsidRDefault="00F375F8" w:rsidP="00F375F8">
      <w:pPr>
        <w:ind w:firstLine="720"/>
        <w:rPr>
          <w:noProof w:val="0"/>
          <w:szCs w:val="28"/>
        </w:rPr>
      </w:pPr>
      <w:r w:rsidRPr="00AE040B">
        <w:rPr>
          <w:noProof w:val="0"/>
          <w:szCs w:val="28"/>
        </w:rPr>
        <w:t xml:space="preserve">3. Утвердить порядок учета замечаний и предложений по вынесенному на публичные слушания проекту решения Муниципального собрания городского округа ЗАТО Светлый «О внесении изменений в Устав муниципального образования Городской округ ЗАТО Светлый Саратовской области» и участия граждан в его обсуждении на публичных слушаниях, согласно  приложению № 2.  </w:t>
      </w:r>
    </w:p>
    <w:p w:rsidR="00F375F8" w:rsidRDefault="00F375F8" w:rsidP="00F375F8">
      <w:pPr>
        <w:ind w:firstLine="720"/>
        <w:rPr>
          <w:noProof w:val="0"/>
          <w:szCs w:val="28"/>
        </w:rPr>
      </w:pPr>
    </w:p>
    <w:p w:rsidR="00F375F8" w:rsidRDefault="00F375F8" w:rsidP="00F375F8">
      <w:pPr>
        <w:ind w:firstLine="720"/>
        <w:rPr>
          <w:noProof w:val="0"/>
          <w:szCs w:val="28"/>
        </w:rPr>
      </w:pPr>
    </w:p>
    <w:p w:rsidR="00F375F8" w:rsidRDefault="00F375F8" w:rsidP="00F375F8">
      <w:pPr>
        <w:ind w:firstLine="720"/>
        <w:rPr>
          <w:noProof w:val="0"/>
          <w:szCs w:val="28"/>
        </w:rPr>
      </w:pPr>
    </w:p>
    <w:p w:rsidR="00F375F8" w:rsidRDefault="00F375F8" w:rsidP="00F375F8">
      <w:pPr>
        <w:ind w:firstLine="720"/>
        <w:rPr>
          <w:noProof w:val="0"/>
          <w:szCs w:val="28"/>
        </w:rPr>
      </w:pPr>
    </w:p>
    <w:p w:rsidR="00F375F8" w:rsidRDefault="00F375F8" w:rsidP="00F375F8">
      <w:pPr>
        <w:ind w:firstLine="0"/>
        <w:jc w:val="center"/>
        <w:rPr>
          <w:noProof w:val="0"/>
          <w:szCs w:val="28"/>
        </w:rPr>
      </w:pPr>
      <w:r>
        <w:rPr>
          <w:noProof w:val="0"/>
          <w:szCs w:val="28"/>
        </w:rPr>
        <w:lastRenderedPageBreak/>
        <w:t>2</w:t>
      </w:r>
    </w:p>
    <w:p w:rsidR="00F375F8" w:rsidRDefault="00F375F8" w:rsidP="00F375F8">
      <w:pPr>
        <w:ind w:firstLine="720"/>
        <w:rPr>
          <w:noProof w:val="0"/>
          <w:szCs w:val="28"/>
        </w:rPr>
      </w:pPr>
    </w:p>
    <w:p w:rsidR="00F375F8" w:rsidRPr="00AE040B" w:rsidRDefault="00F375F8" w:rsidP="00F375F8">
      <w:pPr>
        <w:ind w:firstLine="720"/>
        <w:rPr>
          <w:noProof w:val="0"/>
          <w:szCs w:val="28"/>
        </w:rPr>
      </w:pPr>
      <w:r w:rsidRPr="00AE040B">
        <w:rPr>
          <w:noProof w:val="0"/>
          <w:szCs w:val="28"/>
        </w:rPr>
        <w:t xml:space="preserve">4. Результаты публичных слушаний в срок до </w:t>
      </w:r>
      <w:r w:rsidR="00926ABF">
        <w:rPr>
          <w:noProof w:val="0"/>
          <w:szCs w:val="28"/>
        </w:rPr>
        <w:t>25</w:t>
      </w:r>
      <w:r>
        <w:rPr>
          <w:noProof w:val="0"/>
          <w:szCs w:val="28"/>
        </w:rPr>
        <w:t xml:space="preserve"> декабря</w:t>
      </w:r>
      <w:r w:rsidRPr="00791DDA">
        <w:rPr>
          <w:noProof w:val="0"/>
          <w:szCs w:val="28"/>
        </w:rPr>
        <w:t xml:space="preserve"> 201</w:t>
      </w:r>
      <w:r>
        <w:rPr>
          <w:noProof w:val="0"/>
          <w:szCs w:val="28"/>
        </w:rPr>
        <w:t>8</w:t>
      </w:r>
      <w:r w:rsidRPr="00791DDA">
        <w:rPr>
          <w:noProof w:val="0"/>
          <w:szCs w:val="28"/>
        </w:rPr>
        <w:t xml:space="preserve"> года</w:t>
      </w:r>
      <w:r w:rsidRPr="00AE040B">
        <w:rPr>
          <w:noProof w:val="0"/>
          <w:szCs w:val="28"/>
        </w:rPr>
        <w:t xml:space="preserve"> опубликовать в газете </w:t>
      </w:r>
      <w:r>
        <w:rPr>
          <w:noProof w:val="0"/>
          <w:szCs w:val="28"/>
        </w:rPr>
        <w:t>городского округа ЗАТО Светлый</w:t>
      </w:r>
      <w:r w:rsidRPr="00AE040B">
        <w:rPr>
          <w:noProof w:val="0"/>
          <w:szCs w:val="28"/>
        </w:rPr>
        <w:t xml:space="preserve"> «Светлые вести»</w:t>
      </w:r>
      <w:r>
        <w:rPr>
          <w:noProof w:val="0"/>
          <w:szCs w:val="28"/>
        </w:rPr>
        <w:t xml:space="preserve"> и разместить </w:t>
      </w:r>
      <w:r w:rsidRPr="00AE040B">
        <w:rPr>
          <w:noProof w:val="0"/>
          <w:szCs w:val="28"/>
        </w:rPr>
        <w:t xml:space="preserve">на официальном сайте администрации городского округа ЗАТО Светлый www.zatosvetly.ru в </w:t>
      </w:r>
      <w:r>
        <w:rPr>
          <w:noProof w:val="0"/>
          <w:szCs w:val="28"/>
        </w:rPr>
        <w:t xml:space="preserve">информационно-телекоммуникационной </w:t>
      </w:r>
      <w:r w:rsidRPr="00AE040B">
        <w:rPr>
          <w:noProof w:val="0"/>
          <w:szCs w:val="28"/>
        </w:rPr>
        <w:t xml:space="preserve">сети </w:t>
      </w:r>
      <w:r>
        <w:rPr>
          <w:noProof w:val="0"/>
          <w:szCs w:val="28"/>
        </w:rPr>
        <w:t>«</w:t>
      </w:r>
      <w:r w:rsidRPr="00AE040B">
        <w:rPr>
          <w:noProof w:val="0"/>
          <w:szCs w:val="28"/>
        </w:rPr>
        <w:t>Интернет</w:t>
      </w:r>
      <w:r>
        <w:rPr>
          <w:noProof w:val="0"/>
          <w:szCs w:val="28"/>
        </w:rPr>
        <w:t>»</w:t>
      </w:r>
      <w:r w:rsidRPr="00AE040B">
        <w:rPr>
          <w:noProof w:val="0"/>
          <w:szCs w:val="28"/>
        </w:rPr>
        <w:t xml:space="preserve">. </w:t>
      </w:r>
    </w:p>
    <w:p w:rsidR="00F375F8" w:rsidRPr="00AE040B" w:rsidRDefault="00F375F8" w:rsidP="00F375F8">
      <w:pPr>
        <w:ind w:firstLine="720"/>
        <w:rPr>
          <w:noProof w:val="0"/>
          <w:szCs w:val="28"/>
        </w:rPr>
      </w:pPr>
      <w:r w:rsidRPr="00AE040B">
        <w:rPr>
          <w:noProof w:val="0"/>
          <w:szCs w:val="28"/>
        </w:rPr>
        <w:t xml:space="preserve">5. На ближайшем после опубликования результатов публичных слушаний заседании Муниципального собрания городского округа ЗАТО Светлый рассмотреть вопросы: </w:t>
      </w:r>
    </w:p>
    <w:p w:rsidR="00F375F8" w:rsidRPr="00AE040B" w:rsidRDefault="00F375F8" w:rsidP="00F375F8">
      <w:pPr>
        <w:ind w:firstLine="720"/>
        <w:rPr>
          <w:noProof w:val="0"/>
          <w:szCs w:val="28"/>
        </w:rPr>
      </w:pPr>
      <w:r w:rsidRPr="00AE040B">
        <w:rPr>
          <w:noProof w:val="0"/>
          <w:szCs w:val="28"/>
        </w:rPr>
        <w:t xml:space="preserve">по учету замечаний и предложений граждан по проекту решения Муниципального собрания городского округа ЗАТО Светлый «О внесении изменений в Устав муниципального образования Городской округ ЗАТО Светлый Саратовской области»;  </w:t>
      </w:r>
    </w:p>
    <w:p w:rsidR="00F375F8" w:rsidRPr="00AE040B" w:rsidRDefault="00F375F8" w:rsidP="00F375F8">
      <w:pPr>
        <w:ind w:firstLine="720"/>
        <w:rPr>
          <w:noProof w:val="0"/>
          <w:szCs w:val="28"/>
        </w:rPr>
      </w:pPr>
      <w:r w:rsidRPr="00AE040B">
        <w:rPr>
          <w:noProof w:val="0"/>
          <w:szCs w:val="28"/>
        </w:rPr>
        <w:t xml:space="preserve">по обсуждению результатов проведенных публичных слушаний по проекту решения Муниципального собрания городского округа ЗАТО Светлый «О внесении изменений в Устав муниципального образования Городской округ ЗАТО Светлый Саратовской области» с учетом мнения населения; </w:t>
      </w:r>
    </w:p>
    <w:p w:rsidR="00F375F8" w:rsidRPr="00AE040B" w:rsidRDefault="00F375F8" w:rsidP="00F375F8">
      <w:pPr>
        <w:ind w:firstLine="720"/>
        <w:rPr>
          <w:noProof w:val="0"/>
          <w:szCs w:val="28"/>
        </w:rPr>
      </w:pPr>
      <w:r w:rsidRPr="00AE040B">
        <w:rPr>
          <w:noProof w:val="0"/>
          <w:szCs w:val="28"/>
        </w:rPr>
        <w:t xml:space="preserve">по принятию решения Муниципального собрания городского округа ЗАТО Светлый «О внесении изменений в Устав муниципального образования Городской округ ЗАТО Светлый Саратовской области».  </w:t>
      </w:r>
    </w:p>
    <w:p w:rsidR="00F375F8" w:rsidRDefault="00F375F8" w:rsidP="00F375F8">
      <w:pPr>
        <w:ind w:firstLine="720"/>
        <w:rPr>
          <w:noProof w:val="0"/>
          <w:szCs w:val="28"/>
        </w:rPr>
      </w:pPr>
      <w:r w:rsidRPr="00AE040B">
        <w:rPr>
          <w:noProof w:val="0"/>
          <w:szCs w:val="28"/>
        </w:rPr>
        <w:t>6. Настоящее решение вступает в силу со дня его официального опубликования.</w:t>
      </w:r>
    </w:p>
    <w:p w:rsidR="00991297" w:rsidRPr="00C9072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</w:rPr>
      </w:pPr>
    </w:p>
    <w:p w:rsid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019" w:rsidRDefault="00BD4019" w:rsidP="00240723">
      <w:pPr>
        <w:ind w:right="-2" w:firstLine="0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99129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7B28E8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9F53E9" w:rsidP="00991297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</w:t>
            </w:r>
            <w:r w:rsidR="00BD4019">
              <w:rPr>
                <w:noProof w:val="0"/>
              </w:rPr>
              <w:t xml:space="preserve"> </w:t>
            </w:r>
            <w:r w:rsidR="00991297">
              <w:rPr>
                <w:noProof w:val="0"/>
              </w:rPr>
              <w:t>но</w:t>
            </w:r>
            <w:r w:rsidR="00BD4019">
              <w:rPr>
                <w:noProof w:val="0"/>
              </w:rPr>
              <w:t>ября 2018</w:t>
            </w:r>
            <w:r w:rsidR="00BD4019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072949" w:rsidRPr="00EC39AF" w:rsidTr="00072949">
        <w:tc>
          <w:tcPr>
            <w:tcW w:w="7016" w:type="dxa"/>
          </w:tcPr>
          <w:p w:rsidR="00072949" w:rsidRDefault="00072949" w:rsidP="00072949">
            <w:pPr>
              <w:ind w:firstLine="0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072949" w:rsidRPr="00EC39AF" w:rsidRDefault="00072949" w:rsidP="00072949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ЗАТО Светлый</w:t>
            </w:r>
            <w:r w:rsidR="007B28E8">
              <w:rPr>
                <w:b/>
              </w:rPr>
              <w:t xml:space="preserve">                                            подпись</w:t>
            </w:r>
          </w:p>
        </w:tc>
        <w:tc>
          <w:tcPr>
            <w:tcW w:w="2363" w:type="dxa"/>
          </w:tcPr>
          <w:p w:rsidR="00072949" w:rsidRDefault="00072949" w:rsidP="00EB1091">
            <w:pPr>
              <w:ind w:firstLine="0"/>
              <w:jc w:val="right"/>
              <w:rPr>
                <w:b/>
              </w:rPr>
            </w:pPr>
          </w:p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072949" w:rsidRPr="00EC39AF" w:rsidTr="00072949">
        <w:tc>
          <w:tcPr>
            <w:tcW w:w="7016" w:type="dxa"/>
          </w:tcPr>
          <w:p w:rsidR="00072949" w:rsidRPr="00EC39AF" w:rsidRDefault="0007294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</w:p>
        </w:tc>
      </w:tr>
      <w:tr w:rsidR="00072949" w:rsidRPr="00EC39AF" w:rsidTr="00072949">
        <w:tc>
          <w:tcPr>
            <w:tcW w:w="7016" w:type="dxa"/>
          </w:tcPr>
          <w:p w:rsidR="00072949" w:rsidRPr="00EC39AF" w:rsidRDefault="00072949" w:rsidP="00EB1091">
            <w:pPr>
              <w:ind w:firstLine="0"/>
              <w:rPr>
                <w:b/>
                <w:noProof w:val="0"/>
              </w:rPr>
            </w:pPr>
            <w:r>
              <w:rPr>
                <w:noProof w:val="0"/>
              </w:rPr>
              <w:t>20 ноября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B03651" w:rsidRDefault="00B03651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9F53E9" w:rsidRDefault="009F53E9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9F53E9" w:rsidRDefault="009F53E9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F375F8" w:rsidRDefault="00F375F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F375F8" w:rsidRDefault="00F375F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F375F8" w:rsidRDefault="00F375F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F375F8" w:rsidRDefault="00F375F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F375F8" w:rsidRDefault="00F375F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F375F8" w:rsidRDefault="00F375F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F375F8" w:rsidRDefault="00F375F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F375F8" w:rsidRDefault="00F375F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F375F8" w:rsidRDefault="00F375F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F375F8" w:rsidRPr="00B91384" w:rsidRDefault="00F375F8" w:rsidP="00F375F8">
      <w:pPr>
        <w:ind w:left="4536" w:hanging="2"/>
        <w:jc w:val="center"/>
        <w:rPr>
          <w:szCs w:val="28"/>
        </w:rPr>
      </w:pPr>
      <w:r w:rsidRPr="00B91384">
        <w:rPr>
          <w:szCs w:val="28"/>
        </w:rPr>
        <w:lastRenderedPageBreak/>
        <w:t>Приложение № 1</w:t>
      </w:r>
    </w:p>
    <w:p w:rsidR="00F375F8" w:rsidRPr="00B91384" w:rsidRDefault="00F375F8" w:rsidP="00F375F8">
      <w:pPr>
        <w:ind w:left="4536" w:hanging="2"/>
        <w:jc w:val="center"/>
        <w:rPr>
          <w:szCs w:val="28"/>
        </w:rPr>
      </w:pPr>
      <w:r w:rsidRPr="00B91384">
        <w:rPr>
          <w:szCs w:val="28"/>
        </w:rPr>
        <w:t>к решению Муниципального собрания</w:t>
      </w:r>
    </w:p>
    <w:p w:rsidR="00F375F8" w:rsidRDefault="00F375F8" w:rsidP="00F375F8">
      <w:pPr>
        <w:ind w:left="4536" w:hanging="2"/>
        <w:jc w:val="center"/>
        <w:rPr>
          <w:szCs w:val="28"/>
        </w:rPr>
      </w:pPr>
      <w:r w:rsidRPr="00B91384">
        <w:rPr>
          <w:szCs w:val="28"/>
        </w:rPr>
        <w:t>городского округа ЗАТО Светлый</w:t>
      </w:r>
    </w:p>
    <w:p w:rsidR="00F375F8" w:rsidRPr="00B91384" w:rsidRDefault="00F375F8" w:rsidP="00F375F8">
      <w:pPr>
        <w:ind w:left="4536" w:hanging="2"/>
        <w:jc w:val="center"/>
        <w:rPr>
          <w:szCs w:val="28"/>
        </w:rPr>
      </w:pPr>
      <w:r>
        <w:rPr>
          <w:szCs w:val="28"/>
        </w:rPr>
        <w:t>от 20.11.2018 № 40-168</w:t>
      </w:r>
    </w:p>
    <w:p w:rsidR="00F375F8" w:rsidRPr="00B91384" w:rsidRDefault="00F375F8" w:rsidP="00F375F8">
      <w:pPr>
        <w:ind w:firstLine="720"/>
        <w:jc w:val="right"/>
        <w:rPr>
          <w:szCs w:val="28"/>
        </w:rPr>
      </w:pPr>
    </w:p>
    <w:p w:rsidR="00F375F8" w:rsidRPr="00B91384" w:rsidRDefault="00F375F8" w:rsidP="00F375F8">
      <w:pPr>
        <w:pStyle w:val="ad"/>
        <w:spacing w:after="130"/>
        <w:jc w:val="right"/>
        <w:rPr>
          <w:rStyle w:val="apple-converted-space"/>
          <w:color w:val="242424"/>
          <w:szCs w:val="28"/>
        </w:rPr>
      </w:pPr>
      <w:r w:rsidRPr="00B91384">
        <w:rPr>
          <w:color w:val="242424"/>
          <w:szCs w:val="28"/>
        </w:rPr>
        <w:t>ПРОЕКТ</w:t>
      </w:r>
    </w:p>
    <w:p w:rsidR="00F375F8" w:rsidRPr="00B91384" w:rsidRDefault="00F375F8" w:rsidP="00F375F8">
      <w:pPr>
        <w:pStyle w:val="ad"/>
        <w:spacing w:after="130"/>
        <w:jc w:val="center"/>
        <w:rPr>
          <w:color w:val="242424"/>
          <w:szCs w:val="28"/>
        </w:rPr>
      </w:pPr>
      <w:r w:rsidRPr="00B91384">
        <w:rPr>
          <w:color w:val="242424"/>
          <w:szCs w:val="28"/>
        </w:rPr>
        <w:t>МУНИЦИПАЛЬНОЕ СОБРАНИЕ</w:t>
      </w:r>
      <w:r w:rsidRPr="00B91384">
        <w:rPr>
          <w:rStyle w:val="apple-converted-space"/>
          <w:color w:val="242424"/>
          <w:szCs w:val="28"/>
        </w:rPr>
        <w:t> </w:t>
      </w:r>
      <w:r w:rsidRPr="00B91384">
        <w:rPr>
          <w:color w:val="242424"/>
          <w:szCs w:val="28"/>
        </w:rPr>
        <w:br/>
        <w:t>ГОРОДСКОГО ОКРУГА ЗАТО СВЕТЛЫЙ</w:t>
      </w:r>
      <w:r w:rsidRPr="00B91384">
        <w:rPr>
          <w:rStyle w:val="apple-converted-space"/>
          <w:color w:val="242424"/>
          <w:szCs w:val="28"/>
        </w:rPr>
        <w:t> </w:t>
      </w:r>
      <w:r w:rsidRPr="00B91384">
        <w:rPr>
          <w:color w:val="242424"/>
          <w:szCs w:val="28"/>
        </w:rPr>
        <w:br/>
        <w:t>САРАТОВСКОЙ ОБЛАСТИ</w:t>
      </w:r>
    </w:p>
    <w:p w:rsidR="00F375F8" w:rsidRPr="00B91384" w:rsidRDefault="00F375F8" w:rsidP="00F375F8">
      <w:pPr>
        <w:spacing w:before="100" w:beforeAutospacing="1" w:after="130"/>
        <w:jc w:val="center"/>
        <w:rPr>
          <w:color w:val="242424"/>
          <w:szCs w:val="28"/>
        </w:rPr>
      </w:pPr>
      <w:r w:rsidRPr="00B91384">
        <w:rPr>
          <w:color w:val="242424"/>
          <w:szCs w:val="28"/>
        </w:rPr>
        <w:t>Р Е Ш Е Н И Е</w:t>
      </w:r>
    </w:p>
    <w:p w:rsidR="00F375F8" w:rsidRPr="004303D3" w:rsidRDefault="00F375F8" w:rsidP="00F375F8">
      <w:pPr>
        <w:pStyle w:val="ad"/>
        <w:spacing w:after="130"/>
        <w:jc w:val="center"/>
        <w:rPr>
          <w:b/>
          <w:color w:val="242424"/>
          <w:szCs w:val="28"/>
        </w:rPr>
      </w:pPr>
      <w:r w:rsidRPr="004303D3">
        <w:rPr>
          <w:b/>
          <w:color w:val="242424"/>
          <w:szCs w:val="28"/>
        </w:rPr>
        <w:t>О внесении изменений в Устав муниципального образования</w:t>
      </w:r>
      <w:r w:rsidRPr="004303D3">
        <w:rPr>
          <w:rStyle w:val="apple-converted-space"/>
          <w:b/>
          <w:color w:val="242424"/>
          <w:szCs w:val="28"/>
        </w:rPr>
        <w:t> </w:t>
      </w:r>
      <w:r w:rsidRPr="004303D3">
        <w:rPr>
          <w:b/>
          <w:color w:val="242424"/>
          <w:szCs w:val="28"/>
        </w:rPr>
        <w:br/>
        <w:t>Городской округ ЗАТО Светлый Саратовской области</w:t>
      </w:r>
    </w:p>
    <w:p w:rsidR="00F375F8" w:rsidRDefault="00F375F8" w:rsidP="00F375F8">
      <w:pPr>
        <w:pStyle w:val="ad"/>
        <w:spacing w:before="0" w:after="0"/>
        <w:ind w:firstLine="720"/>
        <w:rPr>
          <w:b/>
          <w:szCs w:val="28"/>
        </w:rPr>
      </w:pPr>
      <w:r w:rsidRPr="00712408">
        <w:rPr>
          <w:szCs w:val="28"/>
        </w:rPr>
        <w:t>На основании Федерального закона от 6 октября 2003 года № 131-ФЗ</w:t>
      </w:r>
      <w:r w:rsidRPr="00712408">
        <w:rPr>
          <w:rStyle w:val="apple-converted-space"/>
          <w:szCs w:val="28"/>
        </w:rPr>
        <w:t xml:space="preserve"> </w:t>
      </w:r>
      <w:r w:rsidRPr="00712408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Федерального закона </w:t>
      </w:r>
      <w:r w:rsidRPr="00993DEC">
        <w:rPr>
          <w:szCs w:val="28"/>
        </w:rPr>
        <w:t>от 05</w:t>
      </w:r>
      <w:r>
        <w:rPr>
          <w:szCs w:val="28"/>
        </w:rPr>
        <w:t xml:space="preserve"> февраля </w:t>
      </w:r>
      <w:r w:rsidRPr="00993DEC">
        <w:rPr>
          <w:szCs w:val="28"/>
        </w:rPr>
        <w:t>2018</w:t>
      </w:r>
      <w:r>
        <w:rPr>
          <w:szCs w:val="28"/>
        </w:rPr>
        <w:t xml:space="preserve"> года</w:t>
      </w:r>
      <w:r w:rsidRPr="00993DEC">
        <w:rPr>
          <w:szCs w:val="28"/>
        </w:rPr>
        <w:t xml:space="preserve"> </w:t>
      </w:r>
      <w:r>
        <w:rPr>
          <w:szCs w:val="28"/>
        </w:rPr>
        <w:t>№</w:t>
      </w:r>
      <w:r w:rsidRPr="00993DEC">
        <w:rPr>
          <w:szCs w:val="28"/>
        </w:rPr>
        <w:t xml:space="preserve"> 15-ФЗ </w:t>
      </w:r>
      <w:r>
        <w:rPr>
          <w:szCs w:val="28"/>
        </w:rPr>
        <w:br/>
        <w:t>«</w:t>
      </w:r>
      <w:r w:rsidRPr="00993DEC">
        <w:rPr>
          <w:szCs w:val="28"/>
        </w:rPr>
        <w:t>О внесении изменений в отдельные законодательные акты Российской Федерации по вопросам добровольчества (волонтерства)</w:t>
      </w:r>
      <w:r>
        <w:rPr>
          <w:szCs w:val="28"/>
        </w:rPr>
        <w:t>»,</w:t>
      </w:r>
      <w:r w:rsidRPr="00993DEC">
        <w:rPr>
          <w:szCs w:val="28"/>
        </w:rPr>
        <w:t xml:space="preserve"> Федеральн</w:t>
      </w:r>
      <w:r>
        <w:rPr>
          <w:szCs w:val="28"/>
        </w:rPr>
        <w:t>ого</w:t>
      </w:r>
      <w:r w:rsidRPr="00993DEC">
        <w:rPr>
          <w:szCs w:val="28"/>
        </w:rPr>
        <w:t xml:space="preserve"> закон</w:t>
      </w:r>
      <w:r>
        <w:rPr>
          <w:szCs w:val="28"/>
        </w:rPr>
        <w:t>а от 18 апреля 2018 года №</w:t>
      </w:r>
      <w:r w:rsidRPr="00993DEC">
        <w:rPr>
          <w:szCs w:val="28"/>
        </w:rPr>
        <w:t xml:space="preserve"> 83-ФЗ </w:t>
      </w:r>
      <w:r>
        <w:rPr>
          <w:szCs w:val="28"/>
        </w:rPr>
        <w:t>«</w:t>
      </w:r>
      <w:r w:rsidRPr="00993DEC">
        <w:rPr>
          <w:szCs w:val="28"/>
        </w:rPr>
        <w:t>О внесении изменений в отдельные законодательные акты Российской Федерации по вопросам совершенствования организации местного самоуправления</w:t>
      </w:r>
      <w:r>
        <w:rPr>
          <w:szCs w:val="28"/>
        </w:rPr>
        <w:t>», Федерального</w:t>
      </w:r>
      <w:r w:rsidRPr="00993DEC">
        <w:rPr>
          <w:szCs w:val="28"/>
        </w:rPr>
        <w:t xml:space="preserve"> закон</w:t>
      </w:r>
      <w:r>
        <w:rPr>
          <w:szCs w:val="28"/>
        </w:rPr>
        <w:t>а от 29 июля 2018 года №</w:t>
      </w:r>
      <w:r w:rsidRPr="00993DEC">
        <w:rPr>
          <w:szCs w:val="28"/>
        </w:rPr>
        <w:t xml:space="preserve"> 244-ФЗ </w:t>
      </w:r>
      <w:r>
        <w:rPr>
          <w:szCs w:val="28"/>
        </w:rPr>
        <w:t>«</w:t>
      </w:r>
      <w:r w:rsidRPr="00993DEC">
        <w:rPr>
          <w:szCs w:val="28"/>
        </w:rPr>
        <w:t xml:space="preserve">О внесении изменений </w:t>
      </w:r>
      <w:r>
        <w:rPr>
          <w:szCs w:val="28"/>
        </w:rPr>
        <w:br/>
      </w:r>
      <w:r w:rsidRPr="00993DEC">
        <w:rPr>
          <w:szCs w:val="28"/>
        </w:rPr>
        <w:t xml:space="preserve">в Федеральный закон </w:t>
      </w:r>
      <w:r>
        <w:rPr>
          <w:szCs w:val="28"/>
        </w:rPr>
        <w:t>«</w:t>
      </w:r>
      <w:r w:rsidRPr="00993DE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993DEC">
        <w:rPr>
          <w:szCs w:val="28"/>
        </w:rPr>
        <w:t xml:space="preserve">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</w:t>
      </w:r>
      <w:r>
        <w:rPr>
          <w:szCs w:val="28"/>
        </w:rPr>
        <w:t xml:space="preserve">», </w:t>
      </w:r>
      <w:r w:rsidRPr="00D54D57">
        <w:rPr>
          <w:szCs w:val="28"/>
        </w:rPr>
        <w:t>Федеральн</w:t>
      </w:r>
      <w:r>
        <w:rPr>
          <w:szCs w:val="28"/>
        </w:rPr>
        <w:t>ого</w:t>
      </w:r>
      <w:r w:rsidRPr="00D54D57">
        <w:rPr>
          <w:szCs w:val="28"/>
        </w:rPr>
        <w:t xml:space="preserve"> закон</w:t>
      </w:r>
      <w:r>
        <w:rPr>
          <w:szCs w:val="28"/>
        </w:rPr>
        <w:t>а от 03 августа 2018 года №</w:t>
      </w:r>
      <w:r w:rsidRPr="00D54D57">
        <w:rPr>
          <w:szCs w:val="28"/>
        </w:rPr>
        <w:t xml:space="preserve"> 340-ФЗ </w:t>
      </w:r>
      <w:r>
        <w:rPr>
          <w:szCs w:val="28"/>
        </w:rPr>
        <w:br/>
        <w:t>«</w:t>
      </w:r>
      <w:r w:rsidRPr="00D54D57">
        <w:rPr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Cs w:val="28"/>
        </w:rPr>
        <w:t xml:space="preserve">», </w:t>
      </w:r>
      <w:r w:rsidRPr="00712408">
        <w:rPr>
          <w:szCs w:val="28"/>
        </w:rPr>
        <w:t xml:space="preserve">руководствуясь Уставом муниципального образования Городской округ ЗАТО Светлый Саратовской области, Муниципальное </w:t>
      </w:r>
      <w:r w:rsidRPr="00D54D57">
        <w:rPr>
          <w:szCs w:val="28"/>
        </w:rPr>
        <w:t xml:space="preserve">собрание городского округа ЗАТО Светлый приняло </w:t>
      </w:r>
      <w:r w:rsidRPr="00D54D57">
        <w:rPr>
          <w:b/>
          <w:szCs w:val="28"/>
        </w:rPr>
        <w:t xml:space="preserve">р е ш е н и е: </w:t>
      </w:r>
    </w:p>
    <w:p w:rsidR="00F375F8" w:rsidRPr="00AD58AC" w:rsidRDefault="00F375F8" w:rsidP="00F375F8">
      <w:pPr>
        <w:pStyle w:val="ad"/>
        <w:spacing w:before="0" w:after="0"/>
        <w:ind w:firstLine="720"/>
        <w:rPr>
          <w:b/>
          <w:szCs w:val="28"/>
        </w:rPr>
      </w:pPr>
      <w:r w:rsidRPr="00D54D57">
        <w:rPr>
          <w:szCs w:val="28"/>
        </w:rPr>
        <w:t>1. Внести в Устав муниципального образования Городской округ ЗАТО Светлый Саратовской области, принятый решением Муниципального собрания городского округа ЗАТО Светлый Саратовской области</w:t>
      </w:r>
      <w:r w:rsidRPr="00D54D57">
        <w:rPr>
          <w:rStyle w:val="apple-converted-space"/>
          <w:szCs w:val="28"/>
        </w:rPr>
        <w:t> </w:t>
      </w:r>
      <w:r w:rsidRPr="00D54D57">
        <w:rPr>
          <w:szCs w:val="28"/>
        </w:rPr>
        <w:t>от 8 июля 2014 года № 24, следующие изменения: </w:t>
      </w:r>
    </w:p>
    <w:p w:rsidR="00EF2AD8" w:rsidRDefault="00F375F8" w:rsidP="00EF2AD8">
      <w:pPr>
        <w:spacing w:line="280" w:lineRule="atLeast"/>
        <w:ind w:firstLine="720"/>
      </w:pPr>
      <w:r>
        <w:t>1</w:t>
      </w:r>
      <w:r w:rsidRPr="00212141">
        <w:t xml:space="preserve">) </w:t>
      </w:r>
      <w:hyperlink r:id="rId8" w:history="1">
        <w:r w:rsidRPr="00212141">
          <w:t>пункт 29 части 1 статьи 5</w:t>
        </w:r>
      </w:hyperlink>
      <w:r w:rsidRPr="00212141">
        <w:t xml:space="preserve"> дополнить словами «, направление</w:t>
      </w:r>
      <w: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EF2AD8">
        <w:br/>
      </w:r>
      <w:r>
        <w:t xml:space="preserve">и допустимости размещения объекта индивидуального жилищного строительства или садового дома на земельном участке, уведомления </w:t>
      </w:r>
      <w:r w:rsidR="00EF2AD8">
        <w:br/>
      </w:r>
      <w:r>
        <w:t xml:space="preserve">о несоответствии указанных в уведомлении о планируемом строительстве параметров объекта индивидуального жилищного строительства </w:t>
      </w:r>
      <w:r w:rsidR="00EF2AD8">
        <w:br/>
      </w:r>
    </w:p>
    <w:p w:rsidR="00EF2AD8" w:rsidRDefault="00EF2AD8" w:rsidP="00EF2AD8">
      <w:pPr>
        <w:spacing w:line="280" w:lineRule="atLeast"/>
        <w:ind w:firstLine="0"/>
        <w:jc w:val="center"/>
      </w:pPr>
      <w:r>
        <w:lastRenderedPageBreak/>
        <w:t>2</w:t>
      </w:r>
    </w:p>
    <w:p w:rsidR="00EF2AD8" w:rsidRDefault="00EF2AD8" w:rsidP="00EF2AD8">
      <w:pPr>
        <w:spacing w:line="280" w:lineRule="atLeast"/>
        <w:ind w:firstLine="720"/>
      </w:pPr>
    </w:p>
    <w:p w:rsidR="00F375F8" w:rsidRPr="00502A21" w:rsidRDefault="00F375F8" w:rsidP="00EF2AD8">
      <w:pPr>
        <w:spacing w:line="280" w:lineRule="atLeast"/>
        <w:ind w:firstLine="0"/>
      </w:pPr>
      <w:r>
        <w:t>или садового дома установленным параметрам и (или) недопустимости</w:t>
      </w:r>
      <w:r w:rsidR="00EF2AD8">
        <w:br/>
      </w:r>
      <w:r>
        <w:t xml:space="preserve">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212141">
          <w:t>кодексом</w:t>
        </w:r>
      </w:hyperlink>
      <w:r w:rsidRPr="00212141">
        <w:t xml:space="preserve"> </w:t>
      </w:r>
      <w:r>
        <w:t>Российской Федерации;»;</w:t>
      </w:r>
    </w:p>
    <w:p w:rsidR="00F375F8" w:rsidRDefault="00F375F8" w:rsidP="00F375F8">
      <w:pPr>
        <w:pStyle w:val="ad"/>
        <w:spacing w:before="0" w:after="0"/>
        <w:ind w:firstLine="720"/>
        <w:rPr>
          <w:szCs w:val="28"/>
        </w:rPr>
      </w:pPr>
      <w:r>
        <w:rPr>
          <w:szCs w:val="28"/>
        </w:rPr>
        <w:t xml:space="preserve">2) </w:t>
      </w:r>
      <w:hyperlink r:id="rId10" w:history="1">
        <w:r w:rsidRPr="00D54D57">
          <w:rPr>
            <w:szCs w:val="28"/>
          </w:rPr>
          <w:t>пункт 37 части 1 статьи 5</w:t>
        </w:r>
      </w:hyperlink>
      <w:r>
        <w:rPr>
          <w:szCs w:val="28"/>
        </w:rPr>
        <w:t xml:space="preserve"> дополнить словом «(волонтерству);»;</w:t>
      </w:r>
    </w:p>
    <w:p w:rsidR="00F375F8" w:rsidRDefault="00F375F8" w:rsidP="00F375F8">
      <w:pPr>
        <w:spacing w:line="280" w:lineRule="atLeast"/>
        <w:ind w:firstLine="720"/>
      </w:pPr>
      <w:r>
        <w:t>3) часть 1 статьи 6 дополнить пунктом 16 следующего содержания:</w:t>
      </w:r>
    </w:p>
    <w:p w:rsidR="00F375F8" w:rsidRDefault="00F375F8" w:rsidP="00F375F8">
      <w:pPr>
        <w:spacing w:line="280" w:lineRule="atLeast"/>
        <w:ind w:firstLine="720"/>
      </w:pPr>
      <w:r w:rsidRPr="00DF1631">
        <w:t xml:space="preserve">«16) осуществление мероприятий по защите прав потребителей, предусмотренных </w:t>
      </w:r>
      <w:hyperlink r:id="rId11" w:history="1">
        <w:r w:rsidRPr="00DF1631">
          <w:t>Законом</w:t>
        </w:r>
      </w:hyperlink>
      <w:r w:rsidRPr="00DF1631">
        <w:t xml:space="preserve"> Российской Федерации от 7 февраля 1992 года № 2300-1 «О защите прав потребителей».»</w:t>
      </w:r>
      <w:r>
        <w:t xml:space="preserve">;  </w:t>
      </w:r>
    </w:p>
    <w:p w:rsidR="00F375F8" w:rsidRDefault="00F375F8" w:rsidP="00F375F8">
      <w:pPr>
        <w:spacing w:line="280" w:lineRule="atLeast"/>
        <w:ind w:firstLine="720"/>
        <w:rPr>
          <w:szCs w:val="28"/>
        </w:rPr>
      </w:pPr>
      <w:r>
        <w:t xml:space="preserve">4) </w:t>
      </w:r>
      <w:r>
        <w:rPr>
          <w:szCs w:val="28"/>
        </w:rPr>
        <w:t>статью 28 дополнить пунктом</w:t>
      </w:r>
      <w:r w:rsidRPr="008050D4">
        <w:rPr>
          <w:szCs w:val="28"/>
        </w:rPr>
        <w:t xml:space="preserve"> </w:t>
      </w:r>
      <w:r>
        <w:rPr>
          <w:szCs w:val="28"/>
        </w:rPr>
        <w:t>4.1. следующего содержания:</w:t>
      </w:r>
    </w:p>
    <w:p w:rsidR="00F375F8" w:rsidRDefault="00F375F8" w:rsidP="00F375F8">
      <w:pPr>
        <w:spacing w:line="280" w:lineRule="atLeast"/>
        <w:ind w:firstLine="720"/>
        <w:rPr>
          <w:szCs w:val="28"/>
        </w:rPr>
      </w:pPr>
      <w:r>
        <w:rPr>
          <w:szCs w:val="28"/>
        </w:rPr>
        <w:t xml:space="preserve">«4.1. </w:t>
      </w:r>
      <w:r w:rsidRPr="008050D4">
        <w:rPr>
          <w:szCs w:val="28"/>
        </w:rPr>
        <w:t>Депутаты Муниц</w:t>
      </w:r>
      <w:r>
        <w:rPr>
          <w:szCs w:val="28"/>
        </w:rPr>
        <w:t>ипального собрания имеют право:</w:t>
      </w:r>
    </w:p>
    <w:p w:rsidR="00F375F8" w:rsidRDefault="00F375F8" w:rsidP="00F375F8">
      <w:pPr>
        <w:spacing w:line="280" w:lineRule="atLeast"/>
        <w:ind w:firstLine="720"/>
        <w:rPr>
          <w:szCs w:val="28"/>
        </w:rPr>
      </w:pPr>
      <w:r w:rsidRPr="008050D4">
        <w:rPr>
          <w:szCs w:val="28"/>
        </w:rPr>
        <w:t>а) на обеспечение информацией и материалами, необходимыми для исполнения полномочий по вопросам местного значения</w:t>
      </w:r>
      <w:r>
        <w:rPr>
          <w:szCs w:val="28"/>
        </w:rPr>
        <w:t>,</w:t>
      </w:r>
      <w:r w:rsidRPr="008050D4">
        <w:rPr>
          <w:szCs w:val="28"/>
        </w:rPr>
        <w:t xml:space="preserve"> от органов местного самоуправления </w:t>
      </w:r>
      <w:r>
        <w:rPr>
          <w:szCs w:val="28"/>
        </w:rPr>
        <w:t>городского округа ЗАТО Светлый;</w:t>
      </w:r>
    </w:p>
    <w:p w:rsidR="00F375F8" w:rsidRDefault="00F375F8" w:rsidP="00F375F8">
      <w:pPr>
        <w:spacing w:line="280" w:lineRule="atLeast"/>
        <w:ind w:firstLine="720"/>
        <w:rPr>
          <w:szCs w:val="28"/>
        </w:rPr>
      </w:pPr>
      <w:r w:rsidRPr="008050D4">
        <w:rPr>
          <w:szCs w:val="28"/>
        </w:rPr>
        <w:t>б) на направление обращений в органы государственной власти, органы местного самоуправления городского округа ЗАТО Светлый, на предприятия, в учреждения и иные организации по вопросам, связанным с их деятельностью;</w:t>
      </w:r>
    </w:p>
    <w:p w:rsidR="00F375F8" w:rsidRDefault="00F375F8" w:rsidP="00F375F8">
      <w:pPr>
        <w:spacing w:line="280" w:lineRule="atLeast"/>
        <w:ind w:firstLine="720"/>
        <w:rPr>
          <w:szCs w:val="28"/>
        </w:rPr>
      </w:pPr>
      <w:r w:rsidRPr="008050D4">
        <w:rPr>
          <w:szCs w:val="28"/>
        </w:rPr>
        <w:t>в) первоочередного приема должностными лицами органов местного самоуправления городского округа ЗАТО Светлый, руководителями и должностными лицами муниципальных организаций, расположенны</w:t>
      </w:r>
      <w:r>
        <w:rPr>
          <w:szCs w:val="28"/>
        </w:rPr>
        <w:t>х</w:t>
      </w:r>
      <w:r w:rsidRPr="008050D4">
        <w:rPr>
          <w:szCs w:val="28"/>
        </w:rPr>
        <w:t xml:space="preserve"> на территории городского округа ЗАТО Светлый;</w:t>
      </w:r>
    </w:p>
    <w:p w:rsidR="00F375F8" w:rsidRPr="008050D4" w:rsidRDefault="00F375F8" w:rsidP="00F375F8">
      <w:pPr>
        <w:spacing w:line="280" w:lineRule="atLeast"/>
        <w:ind w:firstLine="720"/>
        <w:rPr>
          <w:szCs w:val="28"/>
        </w:rPr>
      </w:pPr>
      <w:r>
        <w:rPr>
          <w:szCs w:val="28"/>
        </w:rPr>
        <w:t xml:space="preserve">г) </w:t>
      </w:r>
      <w:r w:rsidRPr="008050D4">
        <w:rPr>
          <w:szCs w:val="28"/>
        </w:rPr>
        <w:t>на повышение квалификации, переподготовку за счет средств бюджета городского округа ЗАТО Светлый.</w:t>
      </w:r>
      <w:r>
        <w:rPr>
          <w:szCs w:val="28"/>
        </w:rPr>
        <w:t>»;</w:t>
      </w:r>
    </w:p>
    <w:p w:rsidR="00F375F8" w:rsidRDefault="00F375F8" w:rsidP="00F375F8">
      <w:pPr>
        <w:spacing w:line="280" w:lineRule="atLeast"/>
        <w:ind w:firstLine="720"/>
      </w:pPr>
      <w:r>
        <w:t>5) пункт 9 статьи 48 изложить в следующей редакции:</w:t>
      </w:r>
    </w:p>
    <w:p w:rsidR="00F375F8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«9.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EF2AD8" w:rsidRDefault="00EF2AD8" w:rsidP="00F375F8">
      <w:pPr>
        <w:autoSpaceDE w:val="0"/>
        <w:autoSpaceDN w:val="0"/>
        <w:adjustRightInd w:val="0"/>
        <w:ind w:firstLine="720"/>
        <w:rPr>
          <w:szCs w:val="28"/>
        </w:rPr>
      </w:pPr>
    </w:p>
    <w:p w:rsidR="00EF2AD8" w:rsidRDefault="00EF2AD8" w:rsidP="00EF2AD8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EF2AD8" w:rsidRDefault="00EF2AD8" w:rsidP="00F375F8">
      <w:pPr>
        <w:autoSpaceDE w:val="0"/>
        <w:autoSpaceDN w:val="0"/>
        <w:adjustRightInd w:val="0"/>
        <w:ind w:firstLine="720"/>
        <w:rPr>
          <w:szCs w:val="28"/>
        </w:rPr>
      </w:pPr>
    </w:p>
    <w:p w:rsidR="00F375F8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округе ЗАТО Светлый.</w:t>
      </w:r>
    </w:p>
    <w:p w:rsidR="00F375F8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F375F8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>
        <w:t xml:space="preserve">Дополнительным источником официального опубликования (обнародования) всех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</w:t>
      </w:r>
      <w:r w:rsidR="00EF2AD8">
        <w:br/>
      </w:r>
      <w:r>
        <w:t>Эл № ФС77-72471 от 05.03.2018)</w:t>
      </w:r>
      <w:r>
        <w:rPr>
          <w:szCs w:val="28"/>
        </w:rPr>
        <w:t>».</w:t>
      </w:r>
    </w:p>
    <w:p w:rsidR="00F375F8" w:rsidRPr="00712408" w:rsidRDefault="00F375F8" w:rsidP="00F375F8">
      <w:pPr>
        <w:pStyle w:val="ad"/>
        <w:spacing w:before="0" w:after="0"/>
        <w:ind w:firstLine="720"/>
        <w:rPr>
          <w:szCs w:val="28"/>
        </w:rPr>
      </w:pPr>
      <w:r w:rsidRPr="00712408">
        <w:rPr>
          <w:szCs w:val="28"/>
        </w:rPr>
        <w:t>2. Направить настоящее решение в регистрирующий орган для государственной регистрации в течение пятнадцати дней со дня его принятия.</w:t>
      </w:r>
    </w:p>
    <w:p w:rsidR="00F375F8" w:rsidRPr="00712408" w:rsidRDefault="00F375F8" w:rsidP="00F375F8">
      <w:pPr>
        <w:pStyle w:val="ad"/>
        <w:spacing w:before="0" w:after="0"/>
        <w:ind w:firstLine="720"/>
        <w:rPr>
          <w:szCs w:val="28"/>
        </w:rPr>
      </w:pPr>
      <w:r w:rsidRPr="00712408">
        <w:rPr>
          <w:szCs w:val="28"/>
        </w:rPr>
        <w:t>3. Настоящее решение подлежит официальному опубликованию после государственной регистрации и вступает в силу после официального опубликовании. </w:t>
      </w:r>
    </w:p>
    <w:p w:rsidR="00F375F8" w:rsidRPr="00712408" w:rsidRDefault="00F375F8" w:rsidP="00F375F8">
      <w:pPr>
        <w:pStyle w:val="ad"/>
        <w:spacing w:before="0" w:after="0"/>
        <w:ind w:firstLine="720"/>
        <w:rPr>
          <w:szCs w:val="28"/>
        </w:rPr>
      </w:pPr>
      <w:r w:rsidRPr="00712408">
        <w:rPr>
          <w:szCs w:val="28"/>
        </w:rPr>
        <w:t>4. В течение десяти дней со дня официального опубликования настоящего решения направить в Управление Министерства юстиции Российской Федерации по Саратовской области сведения об источнике и о дате официального опубликования настоящего решения. </w:t>
      </w:r>
    </w:p>
    <w:p w:rsidR="00F375F8" w:rsidRPr="00712408" w:rsidRDefault="00F375F8" w:rsidP="00F375F8">
      <w:pPr>
        <w:ind w:firstLine="720"/>
        <w:jc w:val="right"/>
        <w:rPr>
          <w:szCs w:val="28"/>
        </w:rPr>
      </w:pPr>
    </w:p>
    <w:p w:rsidR="00F375F8" w:rsidRPr="00712408" w:rsidRDefault="00F375F8" w:rsidP="00F375F8">
      <w:pPr>
        <w:ind w:firstLine="720"/>
        <w:jc w:val="right"/>
        <w:rPr>
          <w:szCs w:val="28"/>
        </w:rPr>
      </w:pPr>
    </w:p>
    <w:p w:rsidR="00F375F8" w:rsidRPr="00712408" w:rsidRDefault="00F375F8" w:rsidP="00F375F8">
      <w:pPr>
        <w:ind w:firstLine="720"/>
        <w:jc w:val="right"/>
        <w:rPr>
          <w:szCs w:val="28"/>
        </w:rPr>
      </w:pPr>
    </w:p>
    <w:p w:rsidR="00F375F8" w:rsidRPr="00712408" w:rsidRDefault="00F375F8" w:rsidP="00F375F8">
      <w:pPr>
        <w:ind w:firstLine="720"/>
        <w:jc w:val="right"/>
        <w:rPr>
          <w:szCs w:val="28"/>
        </w:rPr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Default="00F375F8" w:rsidP="00F375F8">
      <w:pPr>
        <w:ind w:firstLine="720"/>
        <w:jc w:val="right"/>
      </w:pPr>
    </w:p>
    <w:p w:rsidR="00F375F8" w:rsidRPr="00B91384" w:rsidRDefault="00F375F8" w:rsidP="00EF2AD8">
      <w:pPr>
        <w:ind w:left="4253" w:firstLine="0"/>
        <w:jc w:val="center"/>
        <w:rPr>
          <w:szCs w:val="28"/>
        </w:rPr>
      </w:pPr>
      <w:r w:rsidRPr="00B91384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F375F8" w:rsidRPr="00B91384" w:rsidRDefault="00F375F8" w:rsidP="00EF2AD8">
      <w:pPr>
        <w:ind w:left="4253" w:firstLine="0"/>
        <w:jc w:val="center"/>
        <w:rPr>
          <w:szCs w:val="28"/>
        </w:rPr>
      </w:pPr>
      <w:r w:rsidRPr="00B91384">
        <w:rPr>
          <w:szCs w:val="28"/>
        </w:rPr>
        <w:t>к решению Муниципального собрания</w:t>
      </w:r>
    </w:p>
    <w:p w:rsidR="00F375F8" w:rsidRDefault="00F375F8" w:rsidP="00EF2AD8">
      <w:pPr>
        <w:ind w:left="4253" w:firstLine="0"/>
        <w:jc w:val="center"/>
        <w:rPr>
          <w:szCs w:val="28"/>
        </w:rPr>
      </w:pPr>
      <w:r w:rsidRPr="00B91384">
        <w:rPr>
          <w:szCs w:val="28"/>
        </w:rPr>
        <w:t>городского округа ЗАТО Светлый</w:t>
      </w:r>
    </w:p>
    <w:p w:rsidR="00EF2AD8" w:rsidRPr="00B91384" w:rsidRDefault="00EF2AD8" w:rsidP="00EF2AD8">
      <w:pPr>
        <w:ind w:left="4253" w:firstLine="0"/>
        <w:jc w:val="center"/>
        <w:rPr>
          <w:szCs w:val="28"/>
        </w:rPr>
      </w:pPr>
      <w:r>
        <w:rPr>
          <w:szCs w:val="28"/>
        </w:rPr>
        <w:t>от 20.11.2018 № 40-168</w:t>
      </w:r>
    </w:p>
    <w:p w:rsidR="00F375F8" w:rsidRDefault="00F375F8" w:rsidP="00F375F8">
      <w:pPr>
        <w:ind w:firstLine="720"/>
        <w:jc w:val="right"/>
      </w:pPr>
    </w:p>
    <w:p w:rsidR="00F375F8" w:rsidRPr="004A2719" w:rsidRDefault="00F375F8" w:rsidP="00F375F8">
      <w:pPr>
        <w:ind w:firstLine="720"/>
        <w:jc w:val="right"/>
      </w:pPr>
    </w:p>
    <w:p w:rsidR="00EF2AD8" w:rsidRPr="00483844" w:rsidRDefault="00EF2AD8" w:rsidP="00EF2AD8">
      <w:pPr>
        <w:pStyle w:val="af0"/>
        <w:spacing w:before="0"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483844">
        <w:rPr>
          <w:rFonts w:ascii="Times New Roman" w:hAnsi="Times New Roman" w:cs="Times New Roman"/>
          <w:b/>
          <w:bCs/>
          <w:lang w:val="ru-RU"/>
        </w:rPr>
        <w:t>ПОРЯДОК</w:t>
      </w:r>
    </w:p>
    <w:p w:rsidR="00F375F8" w:rsidRDefault="00EF2AD8" w:rsidP="00EF2AD8">
      <w:pPr>
        <w:autoSpaceDE w:val="0"/>
        <w:autoSpaceDN w:val="0"/>
        <w:adjustRightInd w:val="0"/>
        <w:jc w:val="center"/>
        <w:rPr>
          <w:b/>
          <w:szCs w:val="28"/>
        </w:rPr>
      </w:pPr>
      <w:r w:rsidRPr="00483844">
        <w:rPr>
          <w:b/>
          <w:szCs w:val="28"/>
        </w:rPr>
        <w:t>учета замечаний и предложений по вынесенному на публичные слушания проекту решения Муниципального собрания городского округа ЗАТО Светлый «О внесении изменений в Устав муниципального образования Городской округ ЗАТО Светлый Саратовской области» и участия граждан в его обсуждении на публичных слушаниях</w:t>
      </w:r>
    </w:p>
    <w:p w:rsidR="00EF2AD8" w:rsidRPr="00AE040B" w:rsidRDefault="00EF2AD8" w:rsidP="00EF2AD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>1. Настоящий Порядок учета замечаний и предложений по вынесенному на публичные слушания проекту решения Муниципального собрания городского округа ЗАТО Светлый «О внесении изменений в Устав муниципального образования Городской округ ЗАТО Светлый Саратовской области» и участия граждан в его обсуждении</w:t>
      </w:r>
      <w:r>
        <w:rPr>
          <w:szCs w:val="28"/>
        </w:rPr>
        <w:t xml:space="preserve"> на публичных слушаниях (далее − </w:t>
      </w:r>
      <w:r w:rsidRPr="00AE040B">
        <w:rPr>
          <w:szCs w:val="28"/>
        </w:rPr>
        <w:t xml:space="preserve">Порядок) разработан во исполнение норм </w:t>
      </w:r>
      <w:hyperlink r:id="rId12" w:history="1">
        <w:r w:rsidRPr="00AE040B">
          <w:rPr>
            <w:szCs w:val="28"/>
          </w:rPr>
          <w:t>статьи 28</w:t>
        </w:r>
      </w:hyperlink>
      <w:r w:rsidRPr="00AE040B">
        <w:rPr>
          <w:szCs w:val="28"/>
        </w:rPr>
        <w:t xml:space="preserve"> Фед</w:t>
      </w:r>
      <w:r>
        <w:rPr>
          <w:szCs w:val="28"/>
        </w:rPr>
        <w:t xml:space="preserve">ерального закона от </w:t>
      </w:r>
      <w:r w:rsidRPr="00AE040B">
        <w:rPr>
          <w:szCs w:val="28"/>
        </w:rPr>
        <w:t>6</w:t>
      </w:r>
      <w:r>
        <w:rPr>
          <w:szCs w:val="28"/>
        </w:rPr>
        <w:t xml:space="preserve"> октября </w:t>
      </w:r>
      <w:r w:rsidRPr="00AE040B">
        <w:rPr>
          <w:szCs w:val="28"/>
        </w:rPr>
        <w:t xml:space="preserve">2003 </w:t>
      </w:r>
      <w:r>
        <w:rPr>
          <w:szCs w:val="28"/>
        </w:rPr>
        <w:t xml:space="preserve">года </w:t>
      </w:r>
      <w:r w:rsidRPr="00AE040B">
        <w:rPr>
          <w:szCs w:val="28"/>
        </w:rPr>
        <w:t xml:space="preserve">№ 131-ФЗ «Об общих принципах организации местного самоуправления в Российской Федерации», Устава муниципального образования Городской округ ЗАТО Светлый Саратовской области. 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 xml:space="preserve">2. </w:t>
      </w:r>
      <w:r>
        <w:rPr>
          <w:szCs w:val="28"/>
        </w:rPr>
        <w:t xml:space="preserve">Настоящий Порядок публикуется </w:t>
      </w:r>
      <w:r w:rsidRPr="00AE040B">
        <w:rPr>
          <w:szCs w:val="28"/>
        </w:rPr>
        <w:t xml:space="preserve">одновременно с проектом решения Муниципального собрания городского округа ЗАТО Светлый </w:t>
      </w:r>
      <w:r w:rsidR="00EF2AD8">
        <w:rPr>
          <w:szCs w:val="28"/>
        </w:rPr>
        <w:br/>
      </w:r>
      <w:r w:rsidRPr="00AE040B">
        <w:rPr>
          <w:szCs w:val="28"/>
        </w:rPr>
        <w:t xml:space="preserve">«О внесении изменений в Устав муниципального образования Городской округ ЗАТО Светлый Саратовской области». 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>3. Правом на участие в публичных слушаниях (дал</w:t>
      </w:r>
      <w:r>
        <w:rPr>
          <w:szCs w:val="28"/>
        </w:rPr>
        <w:t>ее −</w:t>
      </w:r>
      <w:r w:rsidRPr="00AE040B">
        <w:rPr>
          <w:szCs w:val="28"/>
        </w:rPr>
        <w:t xml:space="preserve"> слушаниях) обладает любой гражданин Российской Федерации, проживающий на территории городского округа ЗАТО Светлый, имеющий постоянную регистрацию на территории городского округа и достигший на день проведения публичных слушаний </w:t>
      </w:r>
      <w:r>
        <w:rPr>
          <w:szCs w:val="28"/>
        </w:rPr>
        <w:t>восемнадцати</w:t>
      </w:r>
      <w:r w:rsidRPr="00AE040B">
        <w:rPr>
          <w:szCs w:val="28"/>
        </w:rPr>
        <w:t xml:space="preserve"> лет.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>Не имеют права на участие в публичных слушаниях лица, признанные решением суда недееспособными.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>4. Жители городского округа ЗАТО Светлый участвуют в публичных слушаниях непосредственно. Участие в слушаниях является добровольным.</w:t>
      </w:r>
    </w:p>
    <w:p w:rsidR="00EF2AD8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 xml:space="preserve">5. Замечания и предложения по вынесенному на публичные слушания проекту решения Муниципального собрания городского округа ЗАТО Светлый «О внесении изменений в Устав муниципального образования Городской округ ЗАТО Светлый Саратовской области» принимаются от жителей городского округа комиссией по законности и защите прав личности Муниципального собрания городского округа ЗАТО Светлый (далее – Комиссия) в течение </w:t>
      </w:r>
      <w:r>
        <w:rPr>
          <w:szCs w:val="28"/>
        </w:rPr>
        <w:t>пятнадцати</w:t>
      </w:r>
      <w:r w:rsidRPr="00AE040B">
        <w:rPr>
          <w:szCs w:val="28"/>
        </w:rPr>
        <w:t xml:space="preserve"> календарных дней со дня опубликования (обнародования) проекта решения Муниципального собрания городского округа ЗАТО Светлый «О внесении изменений в Устав</w:t>
      </w:r>
      <w:r w:rsidR="00EF2AD8">
        <w:rPr>
          <w:szCs w:val="28"/>
        </w:rPr>
        <w:br/>
      </w:r>
    </w:p>
    <w:p w:rsidR="00EF2AD8" w:rsidRDefault="00EF2AD8" w:rsidP="00EF2AD8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EF2AD8" w:rsidRDefault="00EF2AD8" w:rsidP="00F375F8">
      <w:pPr>
        <w:autoSpaceDE w:val="0"/>
        <w:autoSpaceDN w:val="0"/>
        <w:adjustRightInd w:val="0"/>
        <w:ind w:firstLine="720"/>
        <w:rPr>
          <w:szCs w:val="28"/>
        </w:rPr>
      </w:pPr>
    </w:p>
    <w:p w:rsidR="00F375F8" w:rsidRPr="00AE040B" w:rsidRDefault="00F375F8" w:rsidP="00EF2AD8">
      <w:pPr>
        <w:autoSpaceDE w:val="0"/>
        <w:autoSpaceDN w:val="0"/>
        <w:adjustRightInd w:val="0"/>
        <w:ind w:firstLine="0"/>
        <w:rPr>
          <w:szCs w:val="28"/>
        </w:rPr>
      </w:pPr>
      <w:r w:rsidRPr="00AE040B">
        <w:rPr>
          <w:szCs w:val="28"/>
        </w:rPr>
        <w:t xml:space="preserve"> муниципального образования Городской округ ЗАТО Светлый Саратовской области».      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>6. Замечания и предложения направляются в Комиссию в письменном виде и должны содержать: фамилию, имя, отчество, дату и место рождения, серию, номер и дату выдачи паспорта или заменяющего его документа, адрес места жительства, дату подачи предложения и подпись внесшего предложение. Комиссия вправе оставить предложение без рассмотрения в случае анонимного обращения.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 xml:space="preserve">7. Замечания и предложения, поступившие от </w:t>
      </w:r>
      <w:r>
        <w:rPr>
          <w:szCs w:val="28"/>
        </w:rPr>
        <w:t>жителей</w:t>
      </w:r>
      <w:r w:rsidRPr="00AE040B">
        <w:rPr>
          <w:szCs w:val="28"/>
        </w:rPr>
        <w:t xml:space="preserve"> городского округа ЗАТО Светлый, подлежат регистрации в Комиссии.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 xml:space="preserve">8. Жители городского округа ЗАТО Светлый, желающие выступить на публичных слушаниях, в срок не позднее </w:t>
      </w:r>
      <w:r>
        <w:rPr>
          <w:szCs w:val="28"/>
        </w:rPr>
        <w:t>семи</w:t>
      </w:r>
      <w:r w:rsidRPr="00AE040B">
        <w:rPr>
          <w:szCs w:val="28"/>
        </w:rPr>
        <w:t xml:space="preserve"> дней до даты проведения публичных слушаний, подают в Комиссию в письменном виде заявления о намерении выступить.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>9. Участники слушаний, которым не было предоставлено слово для выступления, вправе представить свои замечания и предложения в письменном виде в секретариат по проведению публичных слушаний.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>10. Участниками публичных слушаний без права выступления могут быть все желающие жители городского округа ЗАТО Светлый, представители органов местного самоуправления, средств массовой информации, другие заинтересованные лица.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11</w:t>
      </w:r>
      <w:r w:rsidRPr="00AE040B">
        <w:rPr>
          <w:szCs w:val="28"/>
        </w:rPr>
        <w:t>. Все поступившие замечания и предложения должны быть рассмотрены на заседании Комиссии в целях их обобщения и последующего вынесения на публичные слушания.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 w:rsidRPr="00AE040B">
        <w:rPr>
          <w:szCs w:val="28"/>
        </w:rPr>
        <w:t>1</w:t>
      </w:r>
      <w:r>
        <w:rPr>
          <w:szCs w:val="28"/>
        </w:rPr>
        <w:t>2</w:t>
      </w:r>
      <w:r w:rsidRPr="00AE040B">
        <w:rPr>
          <w:szCs w:val="28"/>
        </w:rPr>
        <w:t xml:space="preserve">. Поступившие от населения замечания и предложения по проекту решения Муниципального собрания «О внесении изменений в Устав муниципального образования Городской округ ЗАТО Светлый Саратовской области» носят рекомендательный характер. </w:t>
      </w:r>
    </w:p>
    <w:p w:rsidR="00F375F8" w:rsidRPr="00AE040B" w:rsidRDefault="00F375F8" w:rsidP="00F375F8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13</w:t>
      </w:r>
      <w:r w:rsidRPr="00AE040B">
        <w:rPr>
          <w:szCs w:val="28"/>
        </w:rPr>
        <w:t>. В итоговый документ публичных слушаний входят все, не отозванные авторами, замечания и предложения.</w:t>
      </w:r>
    </w:p>
    <w:p w:rsidR="00F375F8" w:rsidRDefault="00F375F8" w:rsidP="00475D0D">
      <w:pPr>
        <w:pStyle w:val="Standard"/>
        <w:rPr>
          <w:b/>
          <w:bCs/>
          <w:color w:val="auto"/>
          <w:sz w:val="26"/>
          <w:lang w:val="ru-RU"/>
        </w:rPr>
      </w:pPr>
    </w:p>
    <w:sectPr w:rsidR="00F375F8" w:rsidSect="008F3696">
      <w:headerReference w:type="even" r:id="rId13"/>
      <w:headerReference w:type="first" r:id="rId14"/>
      <w:footerReference w:type="first" r:id="rId15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2A" w:rsidRDefault="00B5412A">
      <w:r>
        <w:separator/>
      </w:r>
    </w:p>
  </w:endnote>
  <w:endnote w:type="continuationSeparator" w:id="1">
    <w:p w:rsidR="00B5412A" w:rsidRDefault="00B5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2A" w:rsidRDefault="00B5412A">
      <w:r>
        <w:separator/>
      </w:r>
    </w:p>
  </w:footnote>
  <w:footnote w:type="continuationSeparator" w:id="1">
    <w:p w:rsidR="00B5412A" w:rsidRDefault="00B54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F2514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375F8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но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40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F375F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997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0D17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86A98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B28E8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0F61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6ABF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4727"/>
    <w:rsid w:val="009948D7"/>
    <w:rsid w:val="009958BB"/>
    <w:rsid w:val="009C1EC0"/>
    <w:rsid w:val="009D1523"/>
    <w:rsid w:val="009D5C6F"/>
    <w:rsid w:val="009E1D74"/>
    <w:rsid w:val="009E1D82"/>
    <w:rsid w:val="009E4A47"/>
    <w:rsid w:val="009F53E9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12A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97FCA"/>
    <w:rsid w:val="00EB2EA7"/>
    <w:rsid w:val="00EB7AC3"/>
    <w:rsid w:val="00EC10FA"/>
    <w:rsid w:val="00EC323B"/>
    <w:rsid w:val="00EC6261"/>
    <w:rsid w:val="00EC7000"/>
    <w:rsid w:val="00ED1033"/>
    <w:rsid w:val="00ED15EB"/>
    <w:rsid w:val="00EE4FC6"/>
    <w:rsid w:val="00EF2AD8"/>
    <w:rsid w:val="00F01668"/>
    <w:rsid w:val="00F10317"/>
    <w:rsid w:val="00F13139"/>
    <w:rsid w:val="00F209A8"/>
    <w:rsid w:val="00F25146"/>
    <w:rsid w:val="00F312A9"/>
    <w:rsid w:val="00F375F8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0B25167B845CE2BB78E0C9FA1FDA9C90EB66FC94C31EAB83B438D20F592013665135A41A7C44F90371419025B0FC6F32E404C71c951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3BC803AEF9F09669456013FEA283DEE79ACBFFFA7C35E8F06A9603A35D1F4CF12D41A8D289A141k6m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CFE177122FBE825A121A3BC179D2676E1A58D4E6DDAF1698D262CC528411DB10B89C692332AE30279CB3C60BJA2F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ED7D502630D8344F196E738803DE12166BA7D64DEF7A991A0A8FDA87B2278667C754D0123622CBA1F4756E0C958C9855C393AA8BBGBx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0B25167B845CE2BB78E0C9FA1FDA9C90EB668CD4231EAB83B438D20F5920124654B5140A0D11AC06D431403c552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50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14393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6</cp:revision>
  <cp:lastPrinted>2018-11-26T12:36:00Z</cp:lastPrinted>
  <dcterms:created xsi:type="dcterms:W3CDTF">2018-11-20T15:30:00Z</dcterms:created>
  <dcterms:modified xsi:type="dcterms:W3CDTF">2018-11-26T13:13:00Z</dcterms:modified>
</cp:coreProperties>
</file>