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FC" w:rsidRPr="003724F1" w:rsidRDefault="00C80DFC" w:rsidP="00C80DFC">
      <w:pPr>
        <w:ind w:right="-2"/>
        <w:rPr>
          <w:sz w:val="24"/>
        </w:rPr>
      </w:pPr>
    </w:p>
    <w:p w:rsidR="006F2EDA" w:rsidRPr="006F2EDA" w:rsidRDefault="006F2EDA" w:rsidP="006F2EDA">
      <w:pPr>
        <w:pStyle w:val="ad"/>
        <w:spacing w:before="0" w:after="0"/>
        <w:ind w:firstLine="0"/>
        <w:jc w:val="center"/>
        <w:rPr>
          <w:b/>
          <w:color w:val="242424"/>
          <w:sz w:val="17"/>
          <w:szCs w:val="17"/>
        </w:rPr>
      </w:pPr>
      <w:r w:rsidRPr="006F2EDA">
        <w:rPr>
          <w:b/>
          <w:color w:val="242424"/>
        </w:rPr>
        <w:t>О внесении изменений в Устав муниципального образования</w:t>
      </w:r>
      <w:r w:rsidRPr="006F2EDA">
        <w:rPr>
          <w:rStyle w:val="apple-converted-space"/>
          <w:b/>
          <w:color w:val="242424"/>
        </w:rPr>
        <w:t> </w:t>
      </w:r>
      <w:r w:rsidRPr="006F2EDA">
        <w:rPr>
          <w:b/>
          <w:color w:val="242424"/>
          <w:sz w:val="17"/>
          <w:szCs w:val="17"/>
        </w:rPr>
        <w:br/>
      </w:r>
      <w:r w:rsidRPr="006F2EDA">
        <w:rPr>
          <w:b/>
          <w:color w:val="242424"/>
        </w:rPr>
        <w:t>Городской округ ЗАТО Светлый Саратовской области</w:t>
      </w:r>
    </w:p>
    <w:p w:rsidR="006F2EDA" w:rsidRDefault="006F2EDA" w:rsidP="006F2EDA">
      <w:pPr>
        <w:pStyle w:val="ad"/>
        <w:spacing w:before="0" w:after="0"/>
        <w:ind w:firstLine="720"/>
        <w:rPr>
          <w:color w:val="242424"/>
          <w:szCs w:val="28"/>
        </w:rPr>
      </w:pPr>
    </w:p>
    <w:p w:rsidR="003724F1" w:rsidRDefault="003724F1" w:rsidP="006F2EDA">
      <w:pPr>
        <w:pStyle w:val="ad"/>
        <w:spacing w:before="0" w:after="0"/>
        <w:ind w:firstLine="720"/>
        <w:rPr>
          <w:color w:val="242424"/>
          <w:szCs w:val="28"/>
        </w:rPr>
      </w:pPr>
    </w:p>
    <w:p w:rsidR="006F2EDA" w:rsidRPr="006F2EDA" w:rsidRDefault="006F2EDA" w:rsidP="006F2EDA">
      <w:pPr>
        <w:pStyle w:val="ad"/>
        <w:spacing w:before="0" w:after="0"/>
        <w:ind w:firstLine="720"/>
        <w:rPr>
          <w:color w:val="242424"/>
          <w:szCs w:val="28"/>
        </w:rPr>
      </w:pPr>
      <w:r w:rsidRPr="006F2EDA">
        <w:rPr>
          <w:color w:val="242424"/>
          <w:szCs w:val="28"/>
        </w:rPr>
        <w:t>На основании Федерального закона от 06.10.2003</w:t>
      </w:r>
      <w:r>
        <w:rPr>
          <w:color w:val="242424"/>
          <w:szCs w:val="28"/>
        </w:rPr>
        <w:t xml:space="preserve"> </w:t>
      </w:r>
      <w:r w:rsidRPr="006F2EDA">
        <w:rPr>
          <w:color w:val="242424"/>
          <w:szCs w:val="28"/>
        </w:rPr>
        <w:t>№</w:t>
      </w:r>
      <w:r>
        <w:rPr>
          <w:color w:val="242424"/>
          <w:szCs w:val="28"/>
        </w:rPr>
        <w:t xml:space="preserve"> </w:t>
      </w:r>
      <w:r w:rsidRPr="006F2EDA">
        <w:rPr>
          <w:color w:val="242424"/>
          <w:szCs w:val="28"/>
        </w:rPr>
        <w:t>131-ФЗ</w:t>
      </w:r>
      <w:r>
        <w:rPr>
          <w:rStyle w:val="apple-converted-space"/>
          <w:color w:val="242424"/>
          <w:szCs w:val="28"/>
        </w:rPr>
        <w:t xml:space="preserve"> </w:t>
      </w:r>
      <w:r w:rsidR="003724F1">
        <w:rPr>
          <w:rStyle w:val="apple-converted-space"/>
          <w:color w:val="242424"/>
          <w:szCs w:val="28"/>
        </w:rPr>
        <w:br/>
      </w:r>
      <w:r w:rsidRPr="006F2EDA">
        <w:rPr>
          <w:color w:val="242424"/>
          <w:szCs w:val="28"/>
        </w:rPr>
        <w:t>«Об общих принципах организации местного самоуправления в Российской Федерации», Закона Российской Федерации от 14.07.1992</w:t>
      </w:r>
      <w:r>
        <w:rPr>
          <w:color w:val="242424"/>
          <w:szCs w:val="28"/>
        </w:rPr>
        <w:t xml:space="preserve"> </w:t>
      </w:r>
      <w:r w:rsidRPr="006F2EDA">
        <w:rPr>
          <w:color w:val="242424"/>
          <w:szCs w:val="28"/>
        </w:rPr>
        <w:t>№</w:t>
      </w:r>
      <w:r>
        <w:rPr>
          <w:color w:val="242424"/>
          <w:szCs w:val="28"/>
        </w:rPr>
        <w:t xml:space="preserve"> </w:t>
      </w:r>
      <w:r w:rsidRPr="006F2EDA">
        <w:rPr>
          <w:color w:val="242424"/>
          <w:szCs w:val="28"/>
        </w:rPr>
        <w:t>3297-1</w:t>
      </w:r>
      <w:r>
        <w:rPr>
          <w:rStyle w:val="apple-converted-space"/>
          <w:color w:val="242424"/>
          <w:szCs w:val="28"/>
        </w:rPr>
        <w:t xml:space="preserve"> </w:t>
      </w:r>
      <w:r w:rsidR="003724F1">
        <w:rPr>
          <w:rStyle w:val="apple-converted-space"/>
          <w:color w:val="242424"/>
          <w:szCs w:val="28"/>
        </w:rPr>
        <w:br/>
      </w:r>
      <w:r w:rsidRPr="006F2EDA">
        <w:rPr>
          <w:color w:val="242424"/>
          <w:szCs w:val="28"/>
        </w:rPr>
        <w:t>«О закрытом административно-территориальном образовании», руководствуясь Уставом муниципального образования Городской округ ЗАТО Светлый Саратовской области, Муниципальное собрание городского округа ЗАТО Светлый приняло</w:t>
      </w:r>
      <w:r>
        <w:rPr>
          <w:color w:val="242424"/>
          <w:szCs w:val="28"/>
        </w:rPr>
        <w:t xml:space="preserve"> </w:t>
      </w:r>
      <w:r w:rsidRPr="006F2EDA">
        <w:rPr>
          <w:b/>
          <w:color w:val="242424"/>
          <w:szCs w:val="28"/>
        </w:rPr>
        <w:t>р</w:t>
      </w:r>
      <w:r>
        <w:rPr>
          <w:b/>
          <w:color w:val="242424"/>
          <w:szCs w:val="28"/>
        </w:rPr>
        <w:t xml:space="preserve"> </w:t>
      </w:r>
      <w:r w:rsidRPr="006F2EDA">
        <w:rPr>
          <w:b/>
          <w:color w:val="242424"/>
          <w:szCs w:val="28"/>
        </w:rPr>
        <w:t>е</w:t>
      </w:r>
      <w:r>
        <w:rPr>
          <w:b/>
          <w:color w:val="242424"/>
          <w:szCs w:val="28"/>
        </w:rPr>
        <w:t xml:space="preserve"> </w:t>
      </w:r>
      <w:r w:rsidRPr="006F2EDA">
        <w:rPr>
          <w:b/>
          <w:color w:val="242424"/>
          <w:szCs w:val="28"/>
        </w:rPr>
        <w:t>ш</w:t>
      </w:r>
      <w:r>
        <w:rPr>
          <w:b/>
          <w:color w:val="242424"/>
          <w:szCs w:val="28"/>
        </w:rPr>
        <w:t xml:space="preserve"> </w:t>
      </w:r>
      <w:r w:rsidRPr="006F2EDA">
        <w:rPr>
          <w:b/>
          <w:color w:val="242424"/>
          <w:szCs w:val="28"/>
        </w:rPr>
        <w:t>е</w:t>
      </w:r>
      <w:r>
        <w:rPr>
          <w:b/>
          <w:color w:val="242424"/>
          <w:szCs w:val="28"/>
        </w:rPr>
        <w:t xml:space="preserve"> </w:t>
      </w:r>
      <w:r w:rsidRPr="006F2EDA">
        <w:rPr>
          <w:b/>
          <w:color w:val="242424"/>
          <w:szCs w:val="28"/>
        </w:rPr>
        <w:t>н</w:t>
      </w:r>
      <w:r>
        <w:rPr>
          <w:b/>
          <w:color w:val="242424"/>
          <w:szCs w:val="28"/>
        </w:rPr>
        <w:t xml:space="preserve"> </w:t>
      </w:r>
      <w:r w:rsidRPr="006F2EDA">
        <w:rPr>
          <w:b/>
          <w:color w:val="242424"/>
          <w:szCs w:val="28"/>
        </w:rPr>
        <w:t>и</w:t>
      </w:r>
      <w:r>
        <w:rPr>
          <w:b/>
          <w:color w:val="242424"/>
          <w:szCs w:val="28"/>
        </w:rPr>
        <w:t xml:space="preserve"> </w:t>
      </w:r>
      <w:r w:rsidRPr="006F2EDA">
        <w:rPr>
          <w:b/>
          <w:color w:val="242424"/>
          <w:szCs w:val="28"/>
        </w:rPr>
        <w:t>е</w:t>
      </w:r>
      <w:r w:rsidRPr="006F2EDA">
        <w:rPr>
          <w:color w:val="242424"/>
          <w:szCs w:val="28"/>
        </w:rPr>
        <w:t>:</w:t>
      </w:r>
    </w:p>
    <w:p w:rsidR="006F2EDA" w:rsidRPr="006F2EDA" w:rsidRDefault="006F2EDA" w:rsidP="006F2EDA">
      <w:pPr>
        <w:pStyle w:val="ad"/>
        <w:spacing w:before="0" w:after="0"/>
        <w:ind w:firstLine="720"/>
        <w:rPr>
          <w:color w:val="242424"/>
          <w:szCs w:val="28"/>
        </w:rPr>
      </w:pPr>
      <w:r w:rsidRPr="006F2EDA">
        <w:rPr>
          <w:color w:val="242424"/>
          <w:szCs w:val="28"/>
        </w:rPr>
        <w:t>1. Внести в Устав муниципального образования Городской округ ЗАТО Светлый Саратовской области, принятый решением Муниципального собрания городского округа ЗАТО Светлый Саратовской области</w:t>
      </w:r>
      <w:r>
        <w:rPr>
          <w:rStyle w:val="apple-converted-space"/>
          <w:color w:val="242424"/>
          <w:szCs w:val="28"/>
        </w:rPr>
        <w:t xml:space="preserve"> </w:t>
      </w:r>
      <w:r>
        <w:rPr>
          <w:rStyle w:val="apple-converted-space"/>
          <w:color w:val="242424"/>
          <w:szCs w:val="28"/>
        </w:rPr>
        <w:br/>
      </w:r>
      <w:r w:rsidRPr="006F2EDA">
        <w:rPr>
          <w:color w:val="242424"/>
          <w:szCs w:val="28"/>
        </w:rPr>
        <w:t>от 08 июля 2014 года № 24, следующие изменения: </w:t>
      </w:r>
    </w:p>
    <w:p w:rsidR="006F2EDA" w:rsidRPr="006F2EDA" w:rsidRDefault="006F2EDA" w:rsidP="006F2EDA">
      <w:pPr>
        <w:pStyle w:val="ad"/>
        <w:spacing w:before="0" w:after="0"/>
        <w:ind w:firstLine="720"/>
        <w:rPr>
          <w:color w:val="242424"/>
          <w:szCs w:val="28"/>
        </w:rPr>
      </w:pPr>
      <w:r w:rsidRPr="006F2EDA">
        <w:rPr>
          <w:color w:val="242424"/>
          <w:szCs w:val="28"/>
        </w:rPr>
        <w:t>1) в оглавлении абзац «Глава 8. Заключительные положения», исключить; </w:t>
      </w:r>
    </w:p>
    <w:p w:rsidR="006F2EDA" w:rsidRPr="006F2EDA" w:rsidRDefault="006F2EDA" w:rsidP="006F2EDA">
      <w:pPr>
        <w:pStyle w:val="ad"/>
        <w:spacing w:before="0" w:after="0"/>
        <w:ind w:firstLine="720"/>
        <w:rPr>
          <w:color w:val="242424"/>
          <w:szCs w:val="28"/>
        </w:rPr>
      </w:pPr>
      <w:r w:rsidRPr="006F2EDA">
        <w:rPr>
          <w:color w:val="242424"/>
          <w:szCs w:val="28"/>
        </w:rPr>
        <w:t>2) часть 1 статьи 6 дополнить пунктом 14 следующего содержания: </w:t>
      </w:r>
    </w:p>
    <w:p w:rsidR="006F2EDA" w:rsidRPr="006F2EDA" w:rsidRDefault="006F2EDA" w:rsidP="006F2EDA">
      <w:pPr>
        <w:pStyle w:val="ad"/>
        <w:spacing w:before="0" w:after="0"/>
        <w:ind w:firstLine="720"/>
        <w:rPr>
          <w:color w:val="242424"/>
          <w:szCs w:val="28"/>
        </w:rPr>
      </w:pPr>
      <w:r w:rsidRPr="006F2EDA">
        <w:rPr>
          <w:color w:val="242424"/>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6F2EDA" w:rsidRPr="006F2EDA" w:rsidRDefault="006F2EDA" w:rsidP="006F2EDA">
      <w:pPr>
        <w:pStyle w:val="ad"/>
        <w:spacing w:before="0" w:after="0"/>
        <w:ind w:firstLine="720"/>
        <w:rPr>
          <w:color w:val="242424"/>
          <w:szCs w:val="28"/>
        </w:rPr>
      </w:pPr>
      <w:r w:rsidRPr="006F2EDA">
        <w:rPr>
          <w:color w:val="242424"/>
          <w:szCs w:val="28"/>
        </w:rPr>
        <w:t>3) из пункта 8 части 1 статьи 7 слова «главы городского округа,», исключить;</w:t>
      </w:r>
    </w:p>
    <w:p w:rsidR="006F2EDA" w:rsidRPr="006F2EDA" w:rsidRDefault="006F2EDA" w:rsidP="006F2EDA">
      <w:pPr>
        <w:pStyle w:val="ad"/>
        <w:spacing w:before="0" w:after="0"/>
        <w:ind w:firstLine="720"/>
        <w:rPr>
          <w:color w:val="242424"/>
          <w:szCs w:val="28"/>
        </w:rPr>
      </w:pPr>
      <w:r w:rsidRPr="006F2EDA">
        <w:rPr>
          <w:color w:val="242424"/>
          <w:szCs w:val="28"/>
        </w:rPr>
        <w:t>4) из абзаца первого статьи 11 слова «главы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 xml:space="preserve">5) в пункте 3 части 2 статьи 12 слова «и главы местной администрации», </w:t>
      </w:r>
      <w:r w:rsidR="003724F1">
        <w:rPr>
          <w:color w:val="242424"/>
          <w:szCs w:val="28"/>
        </w:rPr>
        <w:t>заменить</w:t>
      </w:r>
      <w:r w:rsidRPr="006F2EDA">
        <w:rPr>
          <w:color w:val="242424"/>
          <w:szCs w:val="28"/>
        </w:rPr>
        <w:t xml:space="preserve"> слова</w:t>
      </w:r>
      <w:r w:rsidR="003724F1">
        <w:rPr>
          <w:color w:val="242424"/>
          <w:szCs w:val="28"/>
        </w:rPr>
        <w:t>ми</w:t>
      </w:r>
      <w:r w:rsidRPr="006F2EDA">
        <w:rPr>
          <w:color w:val="242424"/>
          <w:szCs w:val="28"/>
        </w:rPr>
        <w:t xml:space="preserve"> «и главы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6) статью 13 считать утратившей силу; </w:t>
      </w:r>
    </w:p>
    <w:p w:rsidR="006F2EDA" w:rsidRPr="006F2EDA" w:rsidRDefault="006F2EDA" w:rsidP="006F2EDA">
      <w:pPr>
        <w:pStyle w:val="ad"/>
        <w:spacing w:before="0" w:after="0"/>
        <w:ind w:firstLine="720"/>
        <w:rPr>
          <w:color w:val="242424"/>
          <w:szCs w:val="28"/>
        </w:rPr>
      </w:pPr>
      <w:r w:rsidRPr="006F2EDA">
        <w:rPr>
          <w:color w:val="242424"/>
          <w:szCs w:val="28"/>
        </w:rPr>
        <w:t>7) в наименовании статьи 15 слова «, главы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8) в части 1 статьи 15 слова «, главы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9) в части 2 статьи 15 слова «, главы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10) в части 3 статьи 15 слова «главы городского округа,», исключить; </w:t>
      </w:r>
    </w:p>
    <w:p w:rsidR="003724F1" w:rsidRDefault="003724F1" w:rsidP="003724F1">
      <w:pPr>
        <w:pStyle w:val="ad"/>
        <w:spacing w:before="0" w:after="0"/>
        <w:ind w:firstLine="0"/>
        <w:jc w:val="center"/>
        <w:rPr>
          <w:color w:val="242424"/>
          <w:sz w:val="24"/>
          <w:szCs w:val="28"/>
        </w:rPr>
      </w:pPr>
    </w:p>
    <w:p w:rsidR="003724F1" w:rsidRDefault="003724F1" w:rsidP="003724F1">
      <w:pPr>
        <w:pStyle w:val="ad"/>
        <w:spacing w:before="0" w:after="0"/>
        <w:ind w:firstLine="0"/>
        <w:jc w:val="center"/>
        <w:rPr>
          <w:color w:val="242424"/>
          <w:sz w:val="24"/>
          <w:szCs w:val="28"/>
        </w:rPr>
      </w:pPr>
    </w:p>
    <w:p w:rsidR="003724F1" w:rsidRPr="006F2EDA" w:rsidRDefault="003724F1" w:rsidP="003724F1">
      <w:pPr>
        <w:pStyle w:val="ad"/>
        <w:spacing w:before="0" w:after="0"/>
        <w:ind w:firstLine="0"/>
        <w:jc w:val="center"/>
        <w:rPr>
          <w:color w:val="242424"/>
          <w:sz w:val="24"/>
          <w:szCs w:val="28"/>
        </w:rPr>
      </w:pPr>
      <w:r w:rsidRPr="006F2EDA">
        <w:rPr>
          <w:color w:val="242424"/>
          <w:sz w:val="24"/>
          <w:szCs w:val="28"/>
        </w:rPr>
        <w:lastRenderedPageBreak/>
        <w:t>2</w:t>
      </w:r>
    </w:p>
    <w:p w:rsidR="003724F1" w:rsidRPr="006F2EDA" w:rsidRDefault="003724F1" w:rsidP="003724F1">
      <w:pPr>
        <w:pStyle w:val="ad"/>
        <w:spacing w:before="0" w:after="0"/>
        <w:ind w:firstLine="0"/>
        <w:jc w:val="center"/>
        <w:rPr>
          <w:color w:val="242424"/>
          <w:sz w:val="24"/>
          <w:szCs w:val="28"/>
        </w:rPr>
      </w:pPr>
    </w:p>
    <w:p w:rsidR="003724F1" w:rsidRPr="006F2EDA" w:rsidRDefault="003724F1" w:rsidP="003724F1">
      <w:pPr>
        <w:pStyle w:val="ad"/>
        <w:spacing w:before="0" w:after="0"/>
        <w:ind w:firstLine="720"/>
        <w:rPr>
          <w:color w:val="242424"/>
          <w:szCs w:val="28"/>
        </w:rPr>
      </w:pPr>
      <w:r w:rsidRPr="006F2EDA">
        <w:rPr>
          <w:color w:val="242424"/>
          <w:szCs w:val="28"/>
        </w:rPr>
        <w:t>11) в части 4 статьи 15 слова «, главы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12) в части 5 статьи 15 слова «, главы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13) в части 6 статьи 15 слова «, глава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14) в части 7 статьи 15 слова «, глава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15) в части 8 статьи 15 слова «, главы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16) часть 1 статьи 25 дополнить словами «и возглавляется председателем.»; </w:t>
      </w:r>
    </w:p>
    <w:p w:rsidR="006F2EDA" w:rsidRPr="006F2EDA" w:rsidRDefault="006F2EDA" w:rsidP="006F2EDA">
      <w:pPr>
        <w:pStyle w:val="ad"/>
        <w:spacing w:before="0" w:after="0"/>
        <w:ind w:firstLine="720"/>
        <w:rPr>
          <w:color w:val="242424"/>
          <w:szCs w:val="28"/>
        </w:rPr>
      </w:pPr>
      <w:r w:rsidRPr="006F2EDA">
        <w:rPr>
          <w:color w:val="242424"/>
          <w:szCs w:val="28"/>
        </w:rPr>
        <w:t xml:space="preserve">17) </w:t>
      </w:r>
      <w:r w:rsidR="003724F1">
        <w:rPr>
          <w:color w:val="242424"/>
          <w:szCs w:val="28"/>
        </w:rPr>
        <w:t>дополнить</w:t>
      </w:r>
      <w:r w:rsidRPr="006F2EDA">
        <w:rPr>
          <w:color w:val="242424"/>
          <w:szCs w:val="28"/>
        </w:rPr>
        <w:t xml:space="preserve"> стать</w:t>
      </w:r>
      <w:r w:rsidR="003724F1">
        <w:rPr>
          <w:color w:val="242424"/>
          <w:szCs w:val="28"/>
        </w:rPr>
        <w:t>ей</w:t>
      </w:r>
      <w:r w:rsidRPr="006F2EDA">
        <w:rPr>
          <w:color w:val="242424"/>
          <w:szCs w:val="28"/>
        </w:rPr>
        <w:t xml:space="preserve"> 25</w:t>
      </w:r>
      <w:r w:rsidRPr="003724F1">
        <w:rPr>
          <w:color w:val="242424"/>
          <w:szCs w:val="28"/>
          <w:vertAlign w:val="superscript"/>
        </w:rPr>
        <w:t>1</w:t>
      </w:r>
      <w:r w:rsidR="003724F1">
        <w:rPr>
          <w:color w:val="242424"/>
          <w:szCs w:val="28"/>
        </w:rPr>
        <w:t xml:space="preserve"> следующего содержания</w:t>
      </w:r>
      <w:r w:rsidRPr="006F2EDA">
        <w:rPr>
          <w:color w:val="242424"/>
          <w:szCs w:val="28"/>
        </w:rPr>
        <w:t>: </w:t>
      </w:r>
    </w:p>
    <w:p w:rsidR="006F2EDA" w:rsidRPr="006F2EDA" w:rsidRDefault="003724F1" w:rsidP="006F2EDA">
      <w:pPr>
        <w:pStyle w:val="ad"/>
        <w:spacing w:before="0" w:after="0"/>
        <w:ind w:firstLine="720"/>
        <w:rPr>
          <w:color w:val="242424"/>
          <w:szCs w:val="28"/>
        </w:rPr>
      </w:pPr>
      <w:r>
        <w:rPr>
          <w:color w:val="242424"/>
          <w:szCs w:val="28"/>
        </w:rPr>
        <w:t>«Статья 25</w:t>
      </w:r>
      <w:r w:rsidR="006F2EDA" w:rsidRPr="003724F1">
        <w:rPr>
          <w:color w:val="242424"/>
          <w:szCs w:val="28"/>
          <w:vertAlign w:val="superscript"/>
        </w:rPr>
        <w:t>1</w:t>
      </w:r>
      <w:r w:rsidR="00AD5FD5">
        <w:rPr>
          <w:color w:val="242424"/>
          <w:szCs w:val="28"/>
        </w:rPr>
        <w:t>.</w:t>
      </w:r>
      <w:r w:rsidR="006F2EDA" w:rsidRPr="006F2EDA">
        <w:rPr>
          <w:color w:val="242424"/>
          <w:szCs w:val="28"/>
        </w:rPr>
        <w:t xml:space="preserve"> Председатель Муниципального собрания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1. Председатель Муниципального собрания городского округа является выборным должностным лицом местного самоуправления, избирается Муниципальным собранием городского округа из своего состава на срок полномочий соответствующего созыва представительно</w:t>
      </w:r>
      <w:r w:rsidR="00E2274C">
        <w:rPr>
          <w:color w:val="242424"/>
          <w:szCs w:val="28"/>
        </w:rPr>
        <w:t>го органа городского округа</w:t>
      </w:r>
      <w:r w:rsidRPr="006F2EDA">
        <w:rPr>
          <w:color w:val="242424"/>
          <w:szCs w:val="28"/>
        </w:rPr>
        <w:t xml:space="preserve"> и осуществляет свою деятельность на непостоянной (безвозмездной) основе. </w:t>
      </w:r>
    </w:p>
    <w:p w:rsidR="006F2EDA" w:rsidRPr="006F2EDA" w:rsidRDefault="006F2EDA" w:rsidP="006F2EDA">
      <w:pPr>
        <w:pStyle w:val="ad"/>
        <w:spacing w:before="0" w:after="0"/>
        <w:ind w:firstLine="720"/>
        <w:rPr>
          <w:color w:val="242424"/>
          <w:szCs w:val="28"/>
        </w:rPr>
      </w:pPr>
      <w:r w:rsidRPr="006F2EDA">
        <w:rPr>
          <w:color w:val="242424"/>
          <w:szCs w:val="28"/>
        </w:rPr>
        <w:t>2. Порядок избрания и освобождения от должности председателя Муниципального собрания городского округа определяется представительным органом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3. Председатель Муниципального собрания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представляет Муниципальное собрание городского округа в отношениях с органами местного самоуправления, в том числе иных муниципальных образований, органами государственной власти, гражданами, организациями, без доверенности действует от имени Муниципального собрания городского округа, выдает доверенности на представление интересов Муниципального собрания городского округа в отношениях с органами государственной власти, судебными и правоохранительными органами, органами местного самоуправления, иными органами и организациями, физическими и юридическими лицами; </w:t>
      </w:r>
    </w:p>
    <w:p w:rsidR="006F2EDA" w:rsidRPr="006F2EDA" w:rsidRDefault="006F2EDA" w:rsidP="006F2EDA">
      <w:pPr>
        <w:pStyle w:val="ad"/>
        <w:spacing w:before="0" w:after="0"/>
        <w:ind w:firstLine="720"/>
        <w:rPr>
          <w:color w:val="242424"/>
          <w:szCs w:val="28"/>
        </w:rPr>
      </w:pPr>
      <w:r w:rsidRPr="006F2EDA">
        <w:rPr>
          <w:color w:val="242424"/>
          <w:szCs w:val="28"/>
        </w:rPr>
        <w:t>занимается вопросами организационного обеспечения деятельности Муниципального собрания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организует работу Муниципального собрания городского округа, координирует деятельность его комиссий и рабочих групп; </w:t>
      </w:r>
    </w:p>
    <w:p w:rsidR="006F2EDA" w:rsidRPr="006F2EDA" w:rsidRDefault="006F2EDA" w:rsidP="006F2EDA">
      <w:pPr>
        <w:pStyle w:val="ad"/>
        <w:spacing w:before="0" w:after="0"/>
        <w:ind w:firstLine="720"/>
        <w:rPr>
          <w:color w:val="242424"/>
          <w:szCs w:val="28"/>
        </w:rPr>
      </w:pPr>
      <w:r w:rsidRPr="006F2EDA">
        <w:rPr>
          <w:color w:val="242424"/>
          <w:szCs w:val="28"/>
        </w:rPr>
        <w:t>осуществляет подготовку заседаний Муниципального собрания городского округа, является председательствующим на заседаниях представительного органа; </w:t>
      </w:r>
    </w:p>
    <w:p w:rsidR="006F2EDA" w:rsidRPr="006F2EDA" w:rsidRDefault="006F2EDA" w:rsidP="006F2EDA">
      <w:pPr>
        <w:pStyle w:val="ad"/>
        <w:spacing w:before="0" w:after="0"/>
        <w:ind w:firstLine="720"/>
        <w:rPr>
          <w:color w:val="242424"/>
          <w:szCs w:val="28"/>
        </w:rPr>
      </w:pPr>
      <w:r w:rsidRPr="006F2EDA">
        <w:rPr>
          <w:color w:val="242424"/>
          <w:szCs w:val="28"/>
        </w:rPr>
        <w:t>контролирует и обеспечивает выполнение Регламента Муниципального собрания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оказывает содействие депутатам Муниципального собрания городского округа в осуществлении ими депутатских полномочий; </w:t>
      </w:r>
    </w:p>
    <w:p w:rsidR="006F2EDA" w:rsidRPr="006F2EDA" w:rsidRDefault="006F2EDA" w:rsidP="006F2EDA">
      <w:pPr>
        <w:pStyle w:val="ad"/>
        <w:spacing w:before="0" w:after="0"/>
        <w:ind w:firstLine="720"/>
        <w:rPr>
          <w:color w:val="242424"/>
          <w:szCs w:val="28"/>
        </w:rPr>
      </w:pPr>
      <w:r w:rsidRPr="006F2EDA">
        <w:rPr>
          <w:color w:val="242424"/>
          <w:szCs w:val="28"/>
        </w:rPr>
        <w:t>принимает меры по обеспечению гласности и учету общественного мнения в работе Муниципального собрания городского округа; </w:t>
      </w:r>
    </w:p>
    <w:p w:rsidR="00AD5FD5" w:rsidRDefault="00AD5FD5" w:rsidP="00AD5FD5">
      <w:pPr>
        <w:pStyle w:val="ad"/>
        <w:spacing w:before="0" w:after="0"/>
        <w:ind w:firstLine="720"/>
        <w:rPr>
          <w:color w:val="242424"/>
          <w:szCs w:val="28"/>
        </w:rPr>
      </w:pPr>
      <w:r w:rsidRPr="006F2EDA">
        <w:rPr>
          <w:color w:val="242424"/>
          <w:szCs w:val="28"/>
        </w:rPr>
        <w:t>осуществляет рассмотрение обращений, заявлений, жалоб граждан по вопросам деятельности представительного органа городского округа; </w:t>
      </w:r>
    </w:p>
    <w:p w:rsidR="00AD5FD5" w:rsidRPr="006F2EDA" w:rsidRDefault="00AD5FD5" w:rsidP="00AD5FD5">
      <w:pPr>
        <w:pStyle w:val="ad"/>
        <w:spacing w:before="0" w:after="0"/>
        <w:ind w:firstLine="720"/>
        <w:rPr>
          <w:color w:val="242424"/>
          <w:szCs w:val="28"/>
        </w:rPr>
      </w:pPr>
      <w:r w:rsidRPr="006F2EDA">
        <w:rPr>
          <w:color w:val="242424"/>
          <w:szCs w:val="28"/>
        </w:rPr>
        <w:t>издает постановления и распоряжения по вопросам организации деятельности Муниципального собрания городского округа; </w:t>
      </w:r>
    </w:p>
    <w:p w:rsidR="003724F1" w:rsidRDefault="003724F1" w:rsidP="006F2EDA">
      <w:pPr>
        <w:pStyle w:val="ad"/>
        <w:spacing w:before="0" w:after="0"/>
        <w:ind w:firstLine="0"/>
        <w:jc w:val="center"/>
        <w:rPr>
          <w:color w:val="242424"/>
          <w:sz w:val="24"/>
          <w:szCs w:val="28"/>
        </w:rPr>
      </w:pPr>
    </w:p>
    <w:p w:rsidR="006F2EDA" w:rsidRPr="006F2EDA" w:rsidRDefault="006F2EDA" w:rsidP="006F2EDA">
      <w:pPr>
        <w:pStyle w:val="ad"/>
        <w:spacing w:before="0" w:after="0"/>
        <w:ind w:firstLine="0"/>
        <w:jc w:val="center"/>
        <w:rPr>
          <w:color w:val="242424"/>
          <w:sz w:val="24"/>
          <w:szCs w:val="28"/>
        </w:rPr>
      </w:pPr>
      <w:r>
        <w:rPr>
          <w:color w:val="242424"/>
          <w:sz w:val="24"/>
          <w:szCs w:val="28"/>
        </w:rPr>
        <w:lastRenderedPageBreak/>
        <w:t>3</w:t>
      </w:r>
    </w:p>
    <w:p w:rsidR="006F2EDA" w:rsidRPr="006F2EDA" w:rsidRDefault="006F2EDA" w:rsidP="006F2EDA">
      <w:pPr>
        <w:pStyle w:val="ad"/>
        <w:spacing w:before="0" w:after="0"/>
        <w:ind w:firstLine="0"/>
        <w:jc w:val="center"/>
        <w:rPr>
          <w:color w:val="242424"/>
          <w:sz w:val="24"/>
          <w:szCs w:val="28"/>
        </w:rPr>
      </w:pPr>
    </w:p>
    <w:p w:rsidR="006F2EDA" w:rsidRPr="006F2EDA" w:rsidRDefault="006F2EDA" w:rsidP="006F2EDA">
      <w:pPr>
        <w:pStyle w:val="ad"/>
        <w:spacing w:before="0" w:after="0"/>
        <w:ind w:firstLine="720"/>
        <w:rPr>
          <w:color w:val="242424"/>
          <w:szCs w:val="28"/>
        </w:rPr>
      </w:pPr>
      <w:r w:rsidRPr="006F2EDA">
        <w:rPr>
          <w:color w:val="242424"/>
          <w:szCs w:val="28"/>
        </w:rPr>
        <w:t>в рамках предоставленных полномочий организует выполнение и осуществляет контроль за исполнением решений Муниципального собрания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обладает правом внесения в Муниципальное собрание городского округа проектов муниципальных правовых актов; </w:t>
      </w:r>
    </w:p>
    <w:p w:rsidR="006F2EDA" w:rsidRPr="006F2EDA" w:rsidRDefault="006F2EDA" w:rsidP="006F2EDA">
      <w:pPr>
        <w:pStyle w:val="ad"/>
        <w:spacing w:before="0" w:after="0"/>
        <w:ind w:firstLine="720"/>
        <w:rPr>
          <w:color w:val="242424"/>
          <w:szCs w:val="28"/>
        </w:rPr>
      </w:pPr>
      <w:r w:rsidRPr="006F2EDA">
        <w:rPr>
          <w:color w:val="242424"/>
          <w:szCs w:val="28"/>
        </w:rPr>
        <w:t>осуществляет иную деятельность по вопросам функционирования представительного органа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3. Председатель Муниципального собрания городского округа вступает в должность после его избрания и прекращает свои полномочия в случае прекращения своих депутатских полномочий либо досрочно. </w:t>
      </w:r>
    </w:p>
    <w:p w:rsidR="006F2EDA" w:rsidRPr="006F2EDA" w:rsidRDefault="006F2EDA" w:rsidP="006F2EDA">
      <w:pPr>
        <w:pStyle w:val="ad"/>
        <w:spacing w:before="0" w:after="0"/>
        <w:ind w:firstLine="720"/>
        <w:rPr>
          <w:color w:val="242424"/>
          <w:szCs w:val="28"/>
        </w:rPr>
      </w:pPr>
      <w:r w:rsidRPr="006F2EDA">
        <w:rPr>
          <w:color w:val="242424"/>
          <w:szCs w:val="28"/>
        </w:rPr>
        <w:t>4. Председатель Муниципального собрания городского округа может быть освобожден от должности в случаях: </w:t>
      </w:r>
    </w:p>
    <w:p w:rsidR="006F2EDA" w:rsidRPr="006F2EDA" w:rsidRDefault="006F2EDA" w:rsidP="006F2EDA">
      <w:pPr>
        <w:pStyle w:val="ad"/>
        <w:spacing w:before="0" w:after="0"/>
        <w:ind w:firstLine="720"/>
        <w:rPr>
          <w:color w:val="242424"/>
          <w:szCs w:val="28"/>
        </w:rPr>
      </w:pPr>
      <w:r w:rsidRPr="006F2EDA">
        <w:rPr>
          <w:color w:val="242424"/>
          <w:szCs w:val="28"/>
        </w:rPr>
        <w:t>1) смерти; </w:t>
      </w:r>
    </w:p>
    <w:p w:rsidR="006F2EDA" w:rsidRPr="006F2EDA" w:rsidRDefault="006F2EDA" w:rsidP="006F2EDA">
      <w:pPr>
        <w:pStyle w:val="ad"/>
        <w:spacing w:before="0" w:after="0"/>
        <w:ind w:firstLine="720"/>
        <w:rPr>
          <w:color w:val="242424"/>
          <w:szCs w:val="28"/>
        </w:rPr>
      </w:pPr>
      <w:r w:rsidRPr="006F2EDA">
        <w:rPr>
          <w:color w:val="242424"/>
          <w:szCs w:val="28"/>
        </w:rPr>
        <w:t>2) отставки по собственному желанию; </w:t>
      </w:r>
    </w:p>
    <w:p w:rsidR="006F2EDA" w:rsidRPr="006F2EDA" w:rsidRDefault="006F2EDA" w:rsidP="006F2EDA">
      <w:pPr>
        <w:pStyle w:val="ad"/>
        <w:spacing w:before="0" w:after="0"/>
        <w:ind w:firstLine="720"/>
        <w:rPr>
          <w:color w:val="242424"/>
          <w:szCs w:val="28"/>
        </w:rPr>
      </w:pPr>
      <w:r w:rsidRPr="006F2EDA">
        <w:rPr>
          <w:color w:val="242424"/>
          <w:szCs w:val="28"/>
        </w:rPr>
        <w:t>3) признания судом недееспособным или ограниченно дееспособным; </w:t>
      </w:r>
    </w:p>
    <w:p w:rsidR="006F2EDA" w:rsidRPr="006F2EDA" w:rsidRDefault="006F2EDA" w:rsidP="006F2EDA">
      <w:pPr>
        <w:pStyle w:val="ad"/>
        <w:spacing w:before="0" w:after="0"/>
        <w:ind w:firstLine="720"/>
        <w:rPr>
          <w:color w:val="242424"/>
          <w:szCs w:val="28"/>
        </w:rPr>
      </w:pPr>
      <w:r w:rsidRPr="006F2EDA">
        <w:rPr>
          <w:color w:val="242424"/>
          <w:szCs w:val="28"/>
        </w:rPr>
        <w:t>4) признания судом безвестно отсутствующим или объявления умершим; </w:t>
      </w:r>
    </w:p>
    <w:p w:rsidR="006F2EDA" w:rsidRPr="006F2EDA" w:rsidRDefault="006F2EDA" w:rsidP="006F2EDA">
      <w:pPr>
        <w:pStyle w:val="ad"/>
        <w:spacing w:before="0" w:after="0"/>
        <w:ind w:firstLine="720"/>
        <w:rPr>
          <w:color w:val="242424"/>
          <w:szCs w:val="28"/>
        </w:rPr>
      </w:pPr>
      <w:r w:rsidRPr="006F2EDA">
        <w:rPr>
          <w:color w:val="242424"/>
          <w:szCs w:val="28"/>
        </w:rPr>
        <w:t>5) вступления в отношении его в законную силу обвинительного приговора суда; </w:t>
      </w:r>
    </w:p>
    <w:p w:rsidR="006F2EDA" w:rsidRPr="006F2EDA" w:rsidRDefault="006F2EDA" w:rsidP="006F2EDA">
      <w:pPr>
        <w:pStyle w:val="ad"/>
        <w:spacing w:before="0" w:after="0"/>
        <w:ind w:firstLine="720"/>
        <w:rPr>
          <w:color w:val="242424"/>
          <w:szCs w:val="28"/>
        </w:rPr>
      </w:pPr>
      <w:r w:rsidRPr="006F2EDA">
        <w:rPr>
          <w:color w:val="242424"/>
          <w:szCs w:val="28"/>
        </w:rPr>
        <w:t>6) выезда за пределы Российской Федерации на постоянное место жительства; </w:t>
      </w:r>
    </w:p>
    <w:p w:rsidR="006F2EDA" w:rsidRPr="006F2EDA" w:rsidRDefault="006F2EDA" w:rsidP="006F2EDA">
      <w:pPr>
        <w:pStyle w:val="ad"/>
        <w:spacing w:before="0" w:after="0"/>
        <w:ind w:firstLine="720"/>
        <w:rPr>
          <w:color w:val="242424"/>
          <w:szCs w:val="28"/>
        </w:rPr>
      </w:pPr>
      <w:r w:rsidRPr="006F2EDA">
        <w:rPr>
          <w:color w:val="242424"/>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
    <w:p w:rsidR="006F2EDA" w:rsidRPr="006F2EDA" w:rsidRDefault="006F2EDA" w:rsidP="006F2EDA">
      <w:pPr>
        <w:pStyle w:val="ad"/>
        <w:spacing w:before="0" w:after="0"/>
        <w:ind w:firstLine="720"/>
        <w:rPr>
          <w:color w:val="242424"/>
          <w:szCs w:val="28"/>
        </w:rPr>
      </w:pPr>
      <w:r w:rsidRPr="006F2EDA">
        <w:rPr>
          <w:color w:val="242424"/>
          <w:szCs w:val="28"/>
        </w:rPr>
        <w:t>8) отзыва избирателями; </w:t>
      </w:r>
    </w:p>
    <w:p w:rsidR="006F2EDA" w:rsidRPr="006F2EDA" w:rsidRDefault="006F2EDA" w:rsidP="006F2EDA">
      <w:pPr>
        <w:pStyle w:val="ad"/>
        <w:spacing w:before="0" w:after="0"/>
        <w:ind w:firstLine="720"/>
        <w:rPr>
          <w:color w:val="242424"/>
          <w:szCs w:val="28"/>
        </w:rPr>
      </w:pPr>
      <w:r w:rsidRPr="006F2EDA">
        <w:rPr>
          <w:color w:val="242424"/>
          <w:szCs w:val="28"/>
        </w:rPr>
        <w:t>9) досрочного прекращения полномочий соответствующего органа местного самоуправления; </w:t>
      </w:r>
    </w:p>
    <w:p w:rsidR="006F2EDA" w:rsidRPr="006F2EDA" w:rsidRDefault="006F2EDA" w:rsidP="006F2EDA">
      <w:pPr>
        <w:pStyle w:val="ad"/>
        <w:spacing w:before="0" w:after="0"/>
        <w:ind w:firstLine="720"/>
        <w:rPr>
          <w:color w:val="242424"/>
          <w:szCs w:val="28"/>
        </w:rPr>
      </w:pPr>
      <w:r w:rsidRPr="006F2EDA">
        <w:rPr>
          <w:color w:val="242424"/>
          <w:szCs w:val="28"/>
        </w:rPr>
        <w:t>10) призыва на военную службу или направления на заменяющую ее альтернативную гражданскую службу; </w:t>
      </w:r>
    </w:p>
    <w:p w:rsidR="006F2EDA" w:rsidRPr="006F2EDA" w:rsidRDefault="006F2EDA" w:rsidP="006F2EDA">
      <w:pPr>
        <w:pStyle w:val="ad"/>
        <w:spacing w:before="0" w:after="0"/>
        <w:ind w:firstLine="720"/>
        <w:rPr>
          <w:color w:val="242424"/>
          <w:szCs w:val="28"/>
        </w:rPr>
      </w:pPr>
      <w:r w:rsidRPr="006F2EDA">
        <w:rPr>
          <w:color w:val="242424"/>
          <w:szCs w:val="28"/>
        </w:rPr>
        <w:t>11) отзыва депутатами в случае систематического нарушения председателем Муниципального собрания городского округа настоящего Устава, Регламента Муниципального собрания городского округа, отказа подписать принятое решение, умышленного нарушения сроков созыва назначенного заседания; </w:t>
      </w:r>
    </w:p>
    <w:p w:rsidR="006F2EDA" w:rsidRPr="006F2EDA" w:rsidRDefault="006F2EDA" w:rsidP="006F2EDA">
      <w:pPr>
        <w:pStyle w:val="ad"/>
        <w:spacing w:before="0" w:after="0"/>
        <w:ind w:firstLine="720"/>
        <w:rPr>
          <w:color w:val="242424"/>
          <w:szCs w:val="28"/>
        </w:rPr>
      </w:pPr>
      <w:r w:rsidRPr="006F2EDA">
        <w:rPr>
          <w:color w:val="242424"/>
          <w:szCs w:val="28"/>
        </w:rPr>
        <w:t xml:space="preserve">12) в иных случаях, установленных </w:t>
      </w:r>
      <w:r w:rsidR="003724F1">
        <w:rPr>
          <w:color w:val="242424"/>
          <w:szCs w:val="28"/>
        </w:rPr>
        <w:t>ф</w:t>
      </w:r>
      <w:r w:rsidRPr="006F2EDA">
        <w:rPr>
          <w:color w:val="242424"/>
          <w:szCs w:val="28"/>
        </w:rPr>
        <w:t>едеральным законом. </w:t>
      </w:r>
    </w:p>
    <w:p w:rsidR="006F2EDA" w:rsidRPr="006F2EDA" w:rsidRDefault="006F2EDA" w:rsidP="006F2EDA">
      <w:pPr>
        <w:pStyle w:val="ad"/>
        <w:spacing w:before="0" w:after="0"/>
        <w:ind w:firstLine="720"/>
        <w:rPr>
          <w:color w:val="242424"/>
          <w:szCs w:val="28"/>
        </w:rPr>
      </w:pPr>
      <w:r w:rsidRPr="006F2EDA">
        <w:rPr>
          <w:color w:val="242424"/>
          <w:szCs w:val="28"/>
        </w:rPr>
        <w:t>5. Из числа депутатов Муниципального собрания городского округа избирается заместитель председателя Муниципального собрания. Избрание заместителя председателя Муниципального собрания городского округа осуществляется по предложению председателя открытым голосованием большинством голосов от избранного количества депутатов.  </w:t>
      </w:r>
    </w:p>
    <w:p w:rsidR="00AD5FD5" w:rsidRDefault="006F2EDA" w:rsidP="006F2EDA">
      <w:pPr>
        <w:pStyle w:val="ad"/>
        <w:spacing w:before="0" w:after="0"/>
        <w:ind w:firstLine="720"/>
        <w:rPr>
          <w:color w:val="242424"/>
          <w:szCs w:val="28"/>
        </w:rPr>
      </w:pPr>
      <w:r w:rsidRPr="006F2EDA">
        <w:rPr>
          <w:color w:val="242424"/>
          <w:szCs w:val="28"/>
        </w:rPr>
        <w:t xml:space="preserve">Заместитель председателя Муниципального собрания городского округа исполняет обязанности председателя Муниципального собрания в его отсутствие или по поручению председателя Муниципального собрания городского округа. Решение об освобождении заместителя председателя </w:t>
      </w:r>
      <w:r w:rsidR="00AD5FD5">
        <w:rPr>
          <w:color w:val="242424"/>
          <w:szCs w:val="28"/>
        </w:rPr>
        <w:br/>
      </w:r>
    </w:p>
    <w:p w:rsidR="00AD5FD5" w:rsidRDefault="00AD5FD5" w:rsidP="00AD5FD5">
      <w:pPr>
        <w:pStyle w:val="ad"/>
        <w:spacing w:before="0" w:after="0"/>
        <w:ind w:firstLine="0"/>
        <w:jc w:val="center"/>
        <w:rPr>
          <w:color w:val="242424"/>
          <w:sz w:val="24"/>
          <w:szCs w:val="28"/>
        </w:rPr>
      </w:pPr>
      <w:r>
        <w:rPr>
          <w:color w:val="242424"/>
          <w:sz w:val="24"/>
          <w:szCs w:val="28"/>
        </w:rPr>
        <w:lastRenderedPageBreak/>
        <w:t>4</w:t>
      </w:r>
    </w:p>
    <w:p w:rsidR="00AD5FD5" w:rsidRPr="006F2EDA" w:rsidRDefault="00AD5FD5" w:rsidP="00AD5FD5">
      <w:pPr>
        <w:pStyle w:val="ad"/>
        <w:spacing w:before="0" w:after="0"/>
        <w:ind w:firstLine="0"/>
        <w:jc w:val="center"/>
        <w:rPr>
          <w:color w:val="242424"/>
          <w:sz w:val="24"/>
          <w:szCs w:val="28"/>
        </w:rPr>
      </w:pPr>
    </w:p>
    <w:p w:rsidR="006F2EDA" w:rsidRPr="006F2EDA" w:rsidRDefault="006F2EDA" w:rsidP="00AD5FD5">
      <w:pPr>
        <w:pStyle w:val="ad"/>
        <w:spacing w:before="0" w:after="0"/>
        <w:ind w:firstLine="0"/>
        <w:rPr>
          <w:color w:val="242424"/>
          <w:szCs w:val="28"/>
        </w:rPr>
      </w:pPr>
      <w:r w:rsidRPr="006F2EDA">
        <w:rPr>
          <w:color w:val="242424"/>
          <w:szCs w:val="28"/>
        </w:rPr>
        <w:t>от должности принимается простым большинством голосов от избранного числа депутатов. Заместитель председателя Муниципального собрания городского округа не может быть освобожден от должности во время исполнения им обязанностей председателя Муниципального собрания городского округа.»;  </w:t>
      </w:r>
    </w:p>
    <w:p w:rsidR="003724F1" w:rsidRDefault="006F2EDA" w:rsidP="006F2EDA">
      <w:pPr>
        <w:pStyle w:val="ad"/>
        <w:spacing w:before="0" w:after="0"/>
        <w:ind w:firstLine="720"/>
        <w:rPr>
          <w:color w:val="242424"/>
          <w:szCs w:val="28"/>
        </w:rPr>
      </w:pPr>
      <w:r w:rsidRPr="006F2EDA">
        <w:rPr>
          <w:color w:val="242424"/>
          <w:szCs w:val="28"/>
        </w:rPr>
        <w:t xml:space="preserve">18) часть 3 статьи 26 изложить в следующей редакции: </w:t>
      </w:r>
    </w:p>
    <w:p w:rsidR="006F2EDA" w:rsidRPr="006F2EDA" w:rsidRDefault="006F2EDA" w:rsidP="006F2EDA">
      <w:pPr>
        <w:pStyle w:val="ad"/>
        <w:spacing w:before="0" w:after="0"/>
        <w:ind w:firstLine="720"/>
        <w:rPr>
          <w:color w:val="242424"/>
          <w:szCs w:val="28"/>
        </w:rPr>
      </w:pPr>
      <w:r w:rsidRPr="006F2EDA">
        <w:rPr>
          <w:color w:val="242424"/>
          <w:szCs w:val="28"/>
        </w:rPr>
        <w:t>«3. Представительный орган городского округа заслушивает ежегодный отчёт главы городского округа на первом очередном заседании о результатах его деятельности, о результатах деятельности администрации городского округа, в том числе о решении вопросов, поставленных представительным органом городского округа.»;</w:t>
      </w:r>
    </w:p>
    <w:p w:rsidR="006F2EDA" w:rsidRPr="006F2EDA" w:rsidRDefault="006F2EDA" w:rsidP="006F2EDA">
      <w:pPr>
        <w:pStyle w:val="ad"/>
        <w:spacing w:before="0" w:after="0"/>
        <w:ind w:firstLine="720"/>
        <w:rPr>
          <w:color w:val="242424"/>
          <w:szCs w:val="28"/>
        </w:rPr>
      </w:pPr>
      <w:r w:rsidRPr="006F2EDA">
        <w:rPr>
          <w:color w:val="242424"/>
          <w:szCs w:val="28"/>
        </w:rPr>
        <w:t xml:space="preserve">19) </w:t>
      </w:r>
      <w:r w:rsidR="003724F1">
        <w:rPr>
          <w:color w:val="242424"/>
          <w:szCs w:val="28"/>
        </w:rPr>
        <w:t>с</w:t>
      </w:r>
      <w:r w:rsidRPr="006F2EDA">
        <w:rPr>
          <w:color w:val="242424"/>
          <w:szCs w:val="28"/>
        </w:rPr>
        <w:t xml:space="preserve">татью 29 изложить в </w:t>
      </w:r>
      <w:r w:rsidR="003724F1">
        <w:rPr>
          <w:color w:val="242424"/>
          <w:szCs w:val="28"/>
        </w:rPr>
        <w:t>следующей</w:t>
      </w:r>
      <w:r w:rsidRPr="006F2EDA">
        <w:rPr>
          <w:color w:val="242424"/>
          <w:szCs w:val="28"/>
        </w:rPr>
        <w:t xml:space="preserve"> редакции: </w:t>
      </w:r>
    </w:p>
    <w:p w:rsidR="006F2EDA" w:rsidRPr="006F2EDA" w:rsidRDefault="006F2EDA" w:rsidP="006F2EDA">
      <w:pPr>
        <w:pStyle w:val="ad"/>
        <w:spacing w:before="0" w:after="0"/>
        <w:ind w:firstLine="720"/>
        <w:rPr>
          <w:color w:val="242424"/>
          <w:szCs w:val="28"/>
        </w:rPr>
      </w:pPr>
      <w:r w:rsidRPr="006F2EDA">
        <w:rPr>
          <w:color w:val="242424"/>
          <w:szCs w:val="28"/>
        </w:rPr>
        <w:t>«Статья 29. Глава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1. Глава городского округа является высшим должностным лицом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2. Глава городского округа избирается Муниципальным собранием городского округа из числа кандидатов, представленных конкурсной комиссией по результатам конкурса, и возглавляет администрацию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Порядок и условия проведения конкурса по отбору кандидатур на должность главы городского округа ЗАТО Светлый устанавливается представительным органом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3. Полномочия главы городского округа начинаются со дня вступления его в должность. </w:t>
      </w:r>
    </w:p>
    <w:p w:rsidR="006F2EDA" w:rsidRPr="006F2EDA" w:rsidRDefault="006F2EDA" w:rsidP="006F2EDA">
      <w:pPr>
        <w:pStyle w:val="ad"/>
        <w:spacing w:before="0" w:after="0"/>
        <w:ind w:firstLine="720"/>
        <w:rPr>
          <w:color w:val="242424"/>
          <w:szCs w:val="28"/>
        </w:rPr>
      </w:pPr>
      <w:r w:rsidRPr="006F2EDA">
        <w:rPr>
          <w:color w:val="242424"/>
          <w:szCs w:val="28"/>
        </w:rPr>
        <w:t>Полномочия главы городского округа могут быть прекращены досрочно в случаях, установленных федеральным законом, законом Саратовской области, настоящим Уставом. </w:t>
      </w:r>
    </w:p>
    <w:p w:rsidR="006F2EDA" w:rsidRPr="006F2EDA" w:rsidRDefault="006F2EDA" w:rsidP="006F2EDA">
      <w:pPr>
        <w:pStyle w:val="ad"/>
        <w:spacing w:before="0" w:after="0"/>
        <w:ind w:firstLine="720"/>
        <w:rPr>
          <w:color w:val="242424"/>
          <w:szCs w:val="28"/>
        </w:rPr>
      </w:pPr>
      <w:r w:rsidRPr="006F2EDA">
        <w:rPr>
          <w:color w:val="242424"/>
          <w:szCs w:val="28"/>
        </w:rPr>
        <w:t>4. Глава городского округа в своей деятельности подконтролен и подотчетен населению городского округа ЗАТО Светлый, а также Муниципальному собранию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5. Глава городского округа представляет Муниципальному собранию городского округа ежегодные отчеты о результатах своей деятельности, деятельности администрации городского округа ЗАТО Светлый, в том числе о решении вопросов, поставленных Муниципальным собранием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6. В случае временного отсутствия главы городского округа или временной невозможности исполнения главой городского округа своих должностных обязанностей его обязанности исполняет заместитель главы администрации городского округа ЗАТО Светлый, в соответствии с распределением должностных обязанностей, определяем</w:t>
      </w:r>
      <w:r w:rsidR="003724F1">
        <w:rPr>
          <w:color w:val="242424"/>
          <w:szCs w:val="28"/>
        </w:rPr>
        <w:t>ы</w:t>
      </w:r>
      <w:r w:rsidRPr="006F2EDA">
        <w:rPr>
          <w:color w:val="242424"/>
          <w:szCs w:val="28"/>
        </w:rPr>
        <w:t>м правовым актом администрации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 xml:space="preserve">7. Глава городского округа должен соблюдать ограничения и запреты и исполнять обязанности, которые установлены Федеральным законом </w:t>
      </w:r>
      <w:r>
        <w:rPr>
          <w:color w:val="242424"/>
          <w:szCs w:val="28"/>
        </w:rPr>
        <w:br/>
      </w:r>
      <w:r w:rsidRPr="006F2EDA">
        <w:rPr>
          <w:color w:val="242424"/>
          <w:szCs w:val="28"/>
        </w:rPr>
        <w:t>от 25 декабря 2008 года № 273-ФЗ «О противодействии коррупции» и другими федеральными законами.»; </w:t>
      </w:r>
    </w:p>
    <w:p w:rsidR="00AD5FD5" w:rsidRDefault="00AD5FD5" w:rsidP="006F2EDA">
      <w:pPr>
        <w:pStyle w:val="ad"/>
        <w:spacing w:before="0" w:after="0"/>
        <w:ind w:firstLine="720"/>
        <w:rPr>
          <w:color w:val="242424"/>
          <w:szCs w:val="28"/>
        </w:rPr>
      </w:pPr>
    </w:p>
    <w:p w:rsidR="00AD5FD5" w:rsidRDefault="00AD5FD5" w:rsidP="006F2EDA">
      <w:pPr>
        <w:pStyle w:val="ad"/>
        <w:spacing w:before="0" w:after="0"/>
        <w:ind w:firstLine="720"/>
        <w:rPr>
          <w:color w:val="242424"/>
          <w:szCs w:val="28"/>
        </w:rPr>
      </w:pPr>
    </w:p>
    <w:p w:rsidR="00AD5FD5" w:rsidRPr="006F2EDA" w:rsidRDefault="00AD5FD5" w:rsidP="00AD5FD5">
      <w:pPr>
        <w:pStyle w:val="ad"/>
        <w:spacing w:before="0" w:after="0"/>
        <w:ind w:firstLine="0"/>
        <w:jc w:val="center"/>
        <w:rPr>
          <w:color w:val="242424"/>
          <w:sz w:val="24"/>
          <w:szCs w:val="28"/>
        </w:rPr>
      </w:pPr>
      <w:r>
        <w:rPr>
          <w:color w:val="242424"/>
          <w:sz w:val="24"/>
          <w:szCs w:val="28"/>
        </w:rPr>
        <w:lastRenderedPageBreak/>
        <w:t>5</w:t>
      </w:r>
    </w:p>
    <w:p w:rsidR="00AD5FD5" w:rsidRPr="006F2EDA" w:rsidRDefault="00AD5FD5" w:rsidP="00AD5FD5">
      <w:pPr>
        <w:pStyle w:val="ad"/>
        <w:spacing w:before="0" w:after="0"/>
        <w:ind w:firstLine="0"/>
        <w:jc w:val="center"/>
        <w:rPr>
          <w:color w:val="242424"/>
          <w:sz w:val="24"/>
          <w:szCs w:val="28"/>
        </w:rPr>
      </w:pPr>
    </w:p>
    <w:p w:rsidR="006F2EDA" w:rsidRPr="006F2EDA" w:rsidRDefault="006F2EDA" w:rsidP="006F2EDA">
      <w:pPr>
        <w:pStyle w:val="ad"/>
        <w:spacing w:before="0" w:after="0"/>
        <w:ind w:firstLine="720"/>
        <w:rPr>
          <w:color w:val="242424"/>
          <w:szCs w:val="28"/>
        </w:rPr>
      </w:pPr>
      <w:r w:rsidRPr="006F2EDA">
        <w:rPr>
          <w:color w:val="242424"/>
          <w:szCs w:val="28"/>
        </w:rPr>
        <w:t xml:space="preserve">20) </w:t>
      </w:r>
      <w:r w:rsidR="003724F1">
        <w:rPr>
          <w:color w:val="242424"/>
          <w:szCs w:val="28"/>
        </w:rPr>
        <w:t>дополнить</w:t>
      </w:r>
      <w:r w:rsidRPr="006F2EDA">
        <w:rPr>
          <w:color w:val="242424"/>
          <w:szCs w:val="28"/>
        </w:rPr>
        <w:t xml:space="preserve"> стат</w:t>
      </w:r>
      <w:r w:rsidR="003724F1">
        <w:rPr>
          <w:color w:val="242424"/>
          <w:szCs w:val="28"/>
        </w:rPr>
        <w:t>ей 29</w:t>
      </w:r>
      <w:r w:rsidRPr="003724F1">
        <w:rPr>
          <w:color w:val="242424"/>
          <w:szCs w:val="28"/>
          <w:vertAlign w:val="superscript"/>
        </w:rPr>
        <w:t>1</w:t>
      </w:r>
      <w:r w:rsidR="003724F1">
        <w:rPr>
          <w:color w:val="242424"/>
          <w:szCs w:val="28"/>
        </w:rPr>
        <w:t xml:space="preserve"> следующего содержания</w:t>
      </w:r>
      <w:r w:rsidRPr="006F2EDA">
        <w:rPr>
          <w:color w:val="242424"/>
          <w:szCs w:val="28"/>
        </w:rPr>
        <w:t>: </w:t>
      </w:r>
    </w:p>
    <w:p w:rsidR="006F2EDA" w:rsidRPr="006F2EDA" w:rsidRDefault="006F2EDA" w:rsidP="006F2EDA">
      <w:pPr>
        <w:pStyle w:val="ad"/>
        <w:spacing w:before="0" w:after="0"/>
        <w:ind w:firstLine="720"/>
        <w:rPr>
          <w:color w:val="242424"/>
          <w:szCs w:val="28"/>
        </w:rPr>
      </w:pPr>
      <w:r w:rsidRPr="006F2EDA">
        <w:rPr>
          <w:color w:val="242424"/>
          <w:szCs w:val="28"/>
        </w:rPr>
        <w:t>«Статья 29</w:t>
      </w:r>
      <w:r w:rsidRPr="003724F1">
        <w:rPr>
          <w:color w:val="242424"/>
          <w:szCs w:val="28"/>
          <w:vertAlign w:val="superscript"/>
        </w:rPr>
        <w:t>1</w:t>
      </w:r>
      <w:r w:rsidR="00AD5FD5">
        <w:rPr>
          <w:color w:val="242424"/>
          <w:szCs w:val="28"/>
        </w:rPr>
        <w:t>.</w:t>
      </w:r>
      <w:r w:rsidRPr="006F2EDA">
        <w:rPr>
          <w:color w:val="242424"/>
          <w:szCs w:val="28"/>
        </w:rPr>
        <w:t xml:space="preserve"> Присяга главы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Глава городского округа ЗАТО Светлый, вступая в должность, приносит присягу: </w:t>
      </w:r>
    </w:p>
    <w:p w:rsidR="006F2EDA" w:rsidRPr="006F2EDA" w:rsidRDefault="006F2EDA" w:rsidP="006F2EDA">
      <w:pPr>
        <w:pStyle w:val="ad"/>
        <w:spacing w:before="0" w:after="0"/>
        <w:ind w:firstLine="720"/>
        <w:rPr>
          <w:color w:val="242424"/>
          <w:szCs w:val="28"/>
        </w:rPr>
      </w:pPr>
      <w:r w:rsidRPr="006F2EDA">
        <w:rPr>
          <w:color w:val="242424"/>
          <w:szCs w:val="28"/>
        </w:rPr>
        <w:t>«Вступая в должность главы городского округа ЗАТО Светлый Саратовской области, клянусь соблюдать Конституцию Российской Федерации, законодательные акты Российской Федерации, Устав Саратовской области, законы Саратовской области, Устав муниципального образования Городской округ ЗАТО Светлый Саратовской области и другие муниципальные правовые акты органов местного самоуправления городского округа ЗАТО Светлый, уважать и охранять права и свободы человека и гражданина, защищать интересы жителей городского округа ЗАТО Светлый, добросовестно выполнять возложенные на меня обязанности главы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 xml:space="preserve">21) статью 30 изложить в </w:t>
      </w:r>
      <w:r w:rsidR="003724F1">
        <w:rPr>
          <w:color w:val="242424"/>
          <w:szCs w:val="28"/>
        </w:rPr>
        <w:t>следующей</w:t>
      </w:r>
      <w:r w:rsidRPr="006F2EDA">
        <w:rPr>
          <w:color w:val="242424"/>
          <w:szCs w:val="28"/>
        </w:rPr>
        <w:t xml:space="preserve"> редакции: </w:t>
      </w:r>
    </w:p>
    <w:p w:rsidR="006F2EDA" w:rsidRPr="006F2EDA" w:rsidRDefault="006F2EDA" w:rsidP="006F2EDA">
      <w:pPr>
        <w:pStyle w:val="ad"/>
        <w:spacing w:before="0" w:after="0"/>
        <w:ind w:firstLine="720"/>
        <w:rPr>
          <w:color w:val="242424"/>
          <w:szCs w:val="28"/>
        </w:rPr>
      </w:pPr>
      <w:r w:rsidRPr="006F2EDA">
        <w:rPr>
          <w:color w:val="242424"/>
          <w:szCs w:val="28"/>
        </w:rPr>
        <w:t>«Статья 30. Полномочия главы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1. Глава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1) представляет городской округ ЗАТО Светлый в отношениях с органами местного самоуправления других муниципальных образований, органами государственной власти, гражданами, организациями; </w:t>
      </w:r>
    </w:p>
    <w:p w:rsidR="006F2EDA" w:rsidRPr="006F2EDA" w:rsidRDefault="006F2EDA" w:rsidP="006F2EDA">
      <w:pPr>
        <w:pStyle w:val="ad"/>
        <w:spacing w:before="0" w:after="0"/>
        <w:ind w:firstLine="720"/>
        <w:rPr>
          <w:color w:val="242424"/>
          <w:szCs w:val="28"/>
        </w:rPr>
      </w:pPr>
      <w:r w:rsidRPr="006F2EDA">
        <w:rPr>
          <w:color w:val="242424"/>
          <w:szCs w:val="28"/>
        </w:rPr>
        <w:t>2) обеспечивает осуществление органами местного самоуправления городского округа ЗАТО Светлый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ЗАТО Светлый федеральными законами и законами Саратовской области; </w:t>
      </w:r>
    </w:p>
    <w:p w:rsidR="006F2EDA" w:rsidRPr="006F2EDA" w:rsidRDefault="006F2EDA" w:rsidP="006F2EDA">
      <w:pPr>
        <w:pStyle w:val="ad"/>
        <w:spacing w:before="0" w:after="0"/>
        <w:ind w:firstLine="720"/>
        <w:rPr>
          <w:color w:val="242424"/>
          <w:szCs w:val="28"/>
        </w:rPr>
      </w:pPr>
      <w:r w:rsidRPr="006F2EDA">
        <w:rPr>
          <w:color w:val="242424"/>
          <w:szCs w:val="28"/>
        </w:rPr>
        <w:t>3) представляет на утверждение Муниципального собрания городского округа структуру администрации городского округа, формирует администрацию городского округа и руководит ее деятельностью в соответствии с настоящим Уставом и решениями Муниципального собрания городского округа, принимает меры поощрения и дисциплинарной ответственности к назначенным им должностным лицам, рассматривает отчеты и доклады руководителей органов и структурных подразделений администрации городского округа; организует проверку деятельности органов и структурных подразделений администрации городского округа в соответствии с федеральными законами, законами Саратовской области, настоящим Уставом и муниципальными правовыми актами; </w:t>
      </w:r>
    </w:p>
    <w:p w:rsidR="006F2EDA" w:rsidRPr="006F2EDA" w:rsidRDefault="006F2EDA" w:rsidP="006F2EDA">
      <w:pPr>
        <w:pStyle w:val="ad"/>
        <w:spacing w:before="0" w:after="0"/>
        <w:ind w:firstLine="720"/>
        <w:rPr>
          <w:color w:val="242424"/>
          <w:szCs w:val="28"/>
        </w:rPr>
      </w:pPr>
      <w:r w:rsidRPr="006F2EDA">
        <w:rPr>
          <w:color w:val="242424"/>
          <w:szCs w:val="28"/>
        </w:rPr>
        <w:t>4) несет персональную ответственность за надлежащее функционирование администрации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5) представляет на утверждение Муниципального собрания городского округа проект бюджета городского округа ЗАТО Светлый, а также отчет о его исполнении после проведения публичных слушаний; </w:t>
      </w:r>
    </w:p>
    <w:p w:rsidR="00AD5FD5" w:rsidRDefault="006F2EDA" w:rsidP="006F2EDA">
      <w:pPr>
        <w:pStyle w:val="ad"/>
        <w:spacing w:before="0" w:after="0"/>
        <w:ind w:firstLine="720"/>
        <w:rPr>
          <w:color w:val="242424"/>
          <w:szCs w:val="28"/>
        </w:rPr>
      </w:pPr>
      <w:r w:rsidRPr="006F2EDA">
        <w:rPr>
          <w:color w:val="242424"/>
          <w:szCs w:val="28"/>
        </w:rPr>
        <w:t xml:space="preserve">6) представляет на рассмотрение Муниципального собрания городского округа проекты решений Муниципального собрания городского округа о введении или отмене местных налогов и сборов, ставок местных налогов и сборов, а также проекты других решений Муниципального </w:t>
      </w:r>
      <w:r w:rsidR="00AD5FD5">
        <w:rPr>
          <w:color w:val="242424"/>
          <w:szCs w:val="28"/>
        </w:rPr>
        <w:br/>
      </w:r>
    </w:p>
    <w:p w:rsidR="00AD5FD5" w:rsidRDefault="00AD5FD5" w:rsidP="00AD5FD5">
      <w:pPr>
        <w:pStyle w:val="ad"/>
        <w:spacing w:before="0" w:after="0"/>
        <w:ind w:firstLine="0"/>
        <w:jc w:val="center"/>
        <w:rPr>
          <w:color w:val="242424"/>
          <w:sz w:val="24"/>
          <w:szCs w:val="28"/>
        </w:rPr>
      </w:pPr>
    </w:p>
    <w:p w:rsidR="00AD5FD5" w:rsidRDefault="00AD5FD5" w:rsidP="00AD5FD5">
      <w:pPr>
        <w:pStyle w:val="ad"/>
        <w:spacing w:before="0" w:after="0"/>
        <w:ind w:firstLine="0"/>
        <w:jc w:val="center"/>
        <w:rPr>
          <w:color w:val="242424"/>
          <w:sz w:val="24"/>
          <w:szCs w:val="28"/>
        </w:rPr>
      </w:pPr>
      <w:r>
        <w:rPr>
          <w:color w:val="242424"/>
          <w:sz w:val="24"/>
          <w:szCs w:val="28"/>
        </w:rPr>
        <w:lastRenderedPageBreak/>
        <w:t>6</w:t>
      </w:r>
    </w:p>
    <w:p w:rsidR="00AD5FD5" w:rsidRDefault="00AD5FD5" w:rsidP="00AD5FD5">
      <w:pPr>
        <w:pStyle w:val="ad"/>
        <w:spacing w:before="0" w:after="0"/>
        <w:ind w:firstLine="0"/>
        <w:jc w:val="center"/>
        <w:rPr>
          <w:color w:val="242424"/>
          <w:sz w:val="24"/>
          <w:szCs w:val="28"/>
        </w:rPr>
      </w:pPr>
    </w:p>
    <w:p w:rsidR="00AD5FD5" w:rsidRPr="006F2EDA" w:rsidRDefault="00AD5FD5" w:rsidP="00AD5FD5">
      <w:pPr>
        <w:pStyle w:val="ad"/>
        <w:spacing w:before="0" w:after="0"/>
        <w:ind w:firstLine="0"/>
        <w:rPr>
          <w:color w:val="242424"/>
          <w:szCs w:val="28"/>
        </w:rPr>
      </w:pPr>
      <w:r w:rsidRPr="006F2EDA">
        <w:rPr>
          <w:color w:val="242424"/>
          <w:szCs w:val="28"/>
        </w:rPr>
        <w:t>собрания городского округа, предусматривающих осуществление расходов из средств бюджета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7) дает заключения на проекты решений Муниципального собрания городского округа о введении или отмене местных налогов и сборов, ставок местных налогов и сборов, а также проекты других решений Муниципального собрания городского округа, предусматривающих осуществление расходов из средств бюджета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8) представляет на утверждение Муниципального собрания городского округа планы и программы социально-экономического развития городского округа ЗАТО Светлый, отчеты об их исполнении; </w:t>
      </w:r>
    </w:p>
    <w:p w:rsidR="006F2EDA" w:rsidRPr="006F2EDA" w:rsidRDefault="006F2EDA" w:rsidP="006F2EDA">
      <w:pPr>
        <w:pStyle w:val="ad"/>
        <w:spacing w:before="0" w:after="0"/>
        <w:ind w:firstLine="720"/>
        <w:rPr>
          <w:color w:val="242424"/>
          <w:szCs w:val="28"/>
        </w:rPr>
      </w:pPr>
      <w:r w:rsidRPr="006F2EDA">
        <w:rPr>
          <w:color w:val="242424"/>
          <w:szCs w:val="28"/>
        </w:rPr>
        <w:t>9) обладает правом внесения проектов решений в Муниципальное собрание городского округа;</w:t>
      </w:r>
    </w:p>
    <w:p w:rsidR="006F2EDA" w:rsidRPr="006F2EDA" w:rsidRDefault="006F2EDA" w:rsidP="006F2EDA">
      <w:pPr>
        <w:pStyle w:val="ad"/>
        <w:spacing w:before="0" w:after="0"/>
        <w:ind w:firstLine="720"/>
        <w:rPr>
          <w:color w:val="242424"/>
          <w:szCs w:val="28"/>
        </w:rPr>
      </w:pPr>
      <w:r w:rsidRPr="006F2EDA">
        <w:rPr>
          <w:color w:val="242424"/>
          <w:szCs w:val="28"/>
        </w:rPr>
        <w:t>10) организует исполнение бюджета городского округа ЗАТО Светлый, распоряжается его средствами в соответствии с Бюджетным кодексом Российской Федерации, федеральными законами, законами Саратовской области, решениями Муниципального собрания городского округа и несет ответственность за его исполнение в соответствии с действующим законодательством; </w:t>
      </w:r>
    </w:p>
    <w:p w:rsidR="006F2EDA" w:rsidRPr="006F2EDA" w:rsidRDefault="006F2EDA" w:rsidP="006F2EDA">
      <w:pPr>
        <w:pStyle w:val="ad"/>
        <w:spacing w:before="0" w:after="0"/>
        <w:ind w:firstLine="720"/>
        <w:rPr>
          <w:color w:val="242424"/>
          <w:szCs w:val="28"/>
        </w:rPr>
      </w:pPr>
      <w:r w:rsidRPr="006F2EDA">
        <w:rPr>
          <w:color w:val="242424"/>
          <w:szCs w:val="28"/>
        </w:rPr>
        <w:t>11) от имени городского округа ЗАТО Светлый в пределах своей компетенции приобретает и осуществляет имущественные и иные права и обязанности, без доверенности действует от имени администрации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12) издает в пределах своих полномочий правовые акты администрации; </w:t>
      </w:r>
    </w:p>
    <w:p w:rsidR="006F2EDA" w:rsidRPr="006F2EDA" w:rsidRDefault="006F2EDA" w:rsidP="006F2EDA">
      <w:pPr>
        <w:pStyle w:val="ad"/>
        <w:spacing w:before="0" w:after="0"/>
        <w:ind w:firstLine="720"/>
        <w:rPr>
          <w:color w:val="242424"/>
          <w:szCs w:val="28"/>
        </w:rPr>
      </w:pPr>
      <w:r w:rsidRPr="006F2EDA">
        <w:rPr>
          <w:color w:val="242424"/>
          <w:szCs w:val="28"/>
        </w:rPr>
        <w:t>13) принимает решения о создании, реорганизации и ликвидации муниципальных предприятий (в установленном Муниципальным собранием городского округа ЗАТО Светлый порядке) и учреждений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14) определяет цели, условия и порядок деятельности создаваемых администрацией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 деятельности муниципальных предприятий и учреждений; </w:t>
      </w:r>
    </w:p>
    <w:p w:rsidR="006F2EDA" w:rsidRPr="006F2EDA" w:rsidRDefault="006F2EDA" w:rsidP="006F2EDA">
      <w:pPr>
        <w:pStyle w:val="ad"/>
        <w:spacing w:before="0" w:after="0"/>
        <w:ind w:firstLine="720"/>
        <w:rPr>
          <w:color w:val="242424"/>
          <w:szCs w:val="28"/>
        </w:rPr>
      </w:pPr>
      <w:r w:rsidRPr="006F2EDA">
        <w:rPr>
          <w:color w:val="242424"/>
          <w:szCs w:val="28"/>
        </w:rPr>
        <w:t>15) организует и обеспечивает исполнение отдельных государственных полномочий, переданных в ведение городского округа ЗАТО Светлый федеральными законами, законами Саратовской области; </w:t>
      </w:r>
    </w:p>
    <w:p w:rsidR="006F2EDA" w:rsidRPr="006F2EDA" w:rsidRDefault="006F2EDA" w:rsidP="006F2EDA">
      <w:pPr>
        <w:pStyle w:val="ad"/>
        <w:spacing w:before="0" w:after="0"/>
        <w:ind w:firstLine="720"/>
        <w:rPr>
          <w:color w:val="242424"/>
          <w:szCs w:val="28"/>
        </w:rPr>
      </w:pPr>
      <w:r w:rsidRPr="006F2EDA">
        <w:rPr>
          <w:color w:val="242424"/>
          <w:szCs w:val="28"/>
        </w:rPr>
        <w:t>16) организует работу и создает условия по защите государственной тайны в администрации городского округа ЗАТО Светлый, с соблюдением установленных законодательством ограничений по ознакомлению со сведениями, составляющими государственную тайну; </w:t>
      </w:r>
    </w:p>
    <w:p w:rsidR="00AD5FD5" w:rsidRPr="006F2EDA" w:rsidRDefault="00AD5FD5" w:rsidP="00AD5FD5">
      <w:pPr>
        <w:pStyle w:val="ad"/>
        <w:spacing w:before="0" w:after="0"/>
        <w:ind w:firstLine="720"/>
        <w:rPr>
          <w:color w:val="242424"/>
          <w:szCs w:val="28"/>
        </w:rPr>
      </w:pPr>
      <w:r w:rsidRPr="006F2EDA">
        <w:rPr>
          <w:color w:val="242424"/>
          <w:szCs w:val="28"/>
        </w:rPr>
        <w:t>17) осуществляет иные полномочия в соответствии с федеральными законами, законами Саратовской области, настоящим Уставом и муниципальными правовыми актами городского округа ЗАТО Светлый. </w:t>
      </w:r>
    </w:p>
    <w:p w:rsidR="006F2EDA" w:rsidRDefault="00AD5FD5" w:rsidP="006F2EDA">
      <w:pPr>
        <w:pStyle w:val="ad"/>
        <w:spacing w:before="0" w:after="0"/>
        <w:ind w:firstLine="720"/>
        <w:rPr>
          <w:color w:val="242424"/>
          <w:szCs w:val="28"/>
        </w:rPr>
      </w:pPr>
      <w:r w:rsidRPr="006F2EDA">
        <w:rPr>
          <w:color w:val="242424"/>
          <w:szCs w:val="28"/>
        </w:rPr>
        <w:t xml:space="preserve">2. Полномочия главы городского округа при осуществлении администрацией городского округа ЗАТО Светлый полномочий </w:t>
      </w:r>
      <w:r>
        <w:rPr>
          <w:color w:val="242424"/>
          <w:szCs w:val="28"/>
        </w:rPr>
        <w:br/>
      </w:r>
    </w:p>
    <w:p w:rsidR="006F2EDA" w:rsidRPr="006F2EDA" w:rsidRDefault="006F2EDA" w:rsidP="006F2EDA">
      <w:pPr>
        <w:pStyle w:val="ad"/>
        <w:spacing w:before="0" w:after="0"/>
        <w:ind w:firstLine="0"/>
        <w:jc w:val="center"/>
        <w:rPr>
          <w:color w:val="242424"/>
          <w:sz w:val="24"/>
          <w:szCs w:val="28"/>
        </w:rPr>
      </w:pPr>
      <w:r>
        <w:rPr>
          <w:color w:val="242424"/>
          <w:sz w:val="24"/>
          <w:szCs w:val="28"/>
        </w:rPr>
        <w:lastRenderedPageBreak/>
        <w:t>7</w:t>
      </w:r>
    </w:p>
    <w:p w:rsidR="006F2EDA" w:rsidRPr="006F2EDA" w:rsidRDefault="006F2EDA" w:rsidP="006F2EDA">
      <w:pPr>
        <w:pStyle w:val="ad"/>
        <w:spacing w:before="0" w:after="0"/>
        <w:ind w:firstLine="0"/>
        <w:jc w:val="center"/>
        <w:rPr>
          <w:color w:val="242424"/>
          <w:sz w:val="24"/>
          <w:szCs w:val="28"/>
        </w:rPr>
      </w:pPr>
    </w:p>
    <w:p w:rsidR="006F2EDA" w:rsidRPr="006F2EDA" w:rsidRDefault="006F2EDA" w:rsidP="00AD5FD5">
      <w:pPr>
        <w:pStyle w:val="ad"/>
        <w:spacing w:before="0" w:after="0"/>
        <w:ind w:firstLine="0"/>
        <w:rPr>
          <w:color w:val="242424"/>
          <w:szCs w:val="28"/>
        </w:rPr>
      </w:pPr>
      <w:r w:rsidRPr="006F2EDA">
        <w:rPr>
          <w:color w:val="242424"/>
          <w:szCs w:val="28"/>
        </w:rPr>
        <w:t>исполнительно-распорядительного органа городского округа ЗАТО Светлый определяются в соответствии с федеральными законами, законами Саратовской области, Уставом муниципального образования Городской округ ЗАТО Светлый Саратовской области, а также иными муниципальными правовыми актами городского округа ЗАТО Светлый.»; </w:t>
      </w:r>
    </w:p>
    <w:p w:rsidR="006F2EDA" w:rsidRPr="006F2EDA" w:rsidRDefault="006F2EDA" w:rsidP="006F2EDA">
      <w:pPr>
        <w:pStyle w:val="ad"/>
        <w:spacing w:before="0" w:after="0"/>
        <w:ind w:firstLine="720"/>
        <w:rPr>
          <w:color w:val="242424"/>
          <w:szCs w:val="28"/>
        </w:rPr>
      </w:pPr>
      <w:r w:rsidRPr="006F2EDA">
        <w:rPr>
          <w:color w:val="242424"/>
          <w:szCs w:val="28"/>
        </w:rPr>
        <w:t xml:space="preserve">22) пункт 9 части 2 статьи 31 </w:t>
      </w:r>
      <w:r w:rsidR="00E2274C">
        <w:rPr>
          <w:color w:val="242424"/>
          <w:szCs w:val="28"/>
        </w:rPr>
        <w:t>считать утратившим силу</w:t>
      </w:r>
      <w:r w:rsidRPr="006F2EDA">
        <w:rPr>
          <w:color w:val="242424"/>
          <w:szCs w:val="28"/>
        </w:rPr>
        <w:t>; </w:t>
      </w:r>
    </w:p>
    <w:p w:rsidR="003724F1" w:rsidRDefault="006F2EDA" w:rsidP="006F2EDA">
      <w:pPr>
        <w:pStyle w:val="ad"/>
        <w:spacing w:before="0" w:after="0"/>
        <w:ind w:firstLine="720"/>
        <w:rPr>
          <w:color w:val="242424"/>
          <w:szCs w:val="28"/>
        </w:rPr>
      </w:pPr>
      <w:r w:rsidRPr="006F2EDA">
        <w:rPr>
          <w:color w:val="242424"/>
          <w:szCs w:val="28"/>
        </w:rPr>
        <w:t xml:space="preserve">23) пункт 14 части 2 статьи 31 изложить в следующей редакции: </w:t>
      </w:r>
    </w:p>
    <w:p w:rsidR="006F2EDA" w:rsidRPr="006F2EDA" w:rsidRDefault="006F2EDA" w:rsidP="006F2EDA">
      <w:pPr>
        <w:pStyle w:val="ad"/>
        <w:spacing w:before="0" w:after="0"/>
        <w:ind w:firstLine="720"/>
        <w:rPr>
          <w:color w:val="242424"/>
          <w:szCs w:val="28"/>
        </w:rPr>
      </w:pPr>
      <w:r w:rsidRPr="006F2EDA">
        <w:rPr>
          <w:color w:val="242424"/>
          <w:szCs w:val="28"/>
        </w:rPr>
        <w:t>«14)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(её)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724F1">
        <w:rPr>
          <w:color w:val="242424"/>
          <w:szCs w:val="28"/>
        </w:rPr>
        <w:t>;</w:t>
      </w:r>
      <w:r w:rsidRPr="006F2EDA">
        <w:rPr>
          <w:color w:val="242424"/>
          <w:szCs w:val="28"/>
        </w:rPr>
        <w:t>»</w:t>
      </w:r>
      <w:r w:rsidR="003724F1">
        <w:rPr>
          <w:color w:val="242424"/>
          <w:szCs w:val="28"/>
        </w:rPr>
        <w:t>;</w:t>
      </w:r>
      <w:r w:rsidRPr="006F2EDA">
        <w:rPr>
          <w:color w:val="242424"/>
          <w:szCs w:val="28"/>
        </w:rPr>
        <w:t> </w:t>
      </w:r>
    </w:p>
    <w:p w:rsidR="00300178" w:rsidRDefault="00300178" w:rsidP="006F2EDA">
      <w:pPr>
        <w:pStyle w:val="ad"/>
        <w:spacing w:before="0" w:after="0"/>
        <w:ind w:firstLine="720"/>
        <w:rPr>
          <w:color w:val="242424"/>
          <w:szCs w:val="28"/>
        </w:rPr>
      </w:pPr>
      <w:r>
        <w:rPr>
          <w:color w:val="242424"/>
          <w:szCs w:val="28"/>
        </w:rPr>
        <w:t>24) дополнить статьей 31</w:t>
      </w:r>
      <w:r>
        <w:rPr>
          <w:color w:val="242424"/>
          <w:szCs w:val="28"/>
          <w:vertAlign w:val="superscript"/>
        </w:rPr>
        <w:t>1</w:t>
      </w:r>
      <w:r>
        <w:rPr>
          <w:color w:val="242424"/>
          <w:szCs w:val="28"/>
        </w:rPr>
        <w:t xml:space="preserve"> следующего содержания:</w:t>
      </w:r>
    </w:p>
    <w:p w:rsidR="00125668" w:rsidRPr="009E28A3" w:rsidRDefault="00300178" w:rsidP="00125668">
      <w:pPr>
        <w:shd w:val="clear" w:color="auto" w:fill="FFFFFF"/>
        <w:ind w:firstLine="720"/>
        <w:rPr>
          <w:szCs w:val="28"/>
        </w:rPr>
      </w:pPr>
      <w:r>
        <w:rPr>
          <w:color w:val="242424"/>
          <w:szCs w:val="28"/>
        </w:rPr>
        <w:t>«</w:t>
      </w:r>
      <w:r w:rsidR="00125668" w:rsidRPr="009E28A3">
        <w:rPr>
          <w:szCs w:val="28"/>
        </w:rPr>
        <w:t>Статья 31</w:t>
      </w:r>
      <w:r w:rsidR="00125668" w:rsidRPr="009E28A3">
        <w:rPr>
          <w:szCs w:val="28"/>
          <w:vertAlign w:val="superscript"/>
        </w:rPr>
        <w:t>1</w:t>
      </w:r>
      <w:r w:rsidR="00125668" w:rsidRPr="009E28A3">
        <w:rPr>
          <w:szCs w:val="28"/>
        </w:rPr>
        <w:t xml:space="preserve">. Гарантии осуществления полномочий главы городского округа </w:t>
      </w:r>
    </w:p>
    <w:p w:rsidR="00125668" w:rsidRPr="00B64978" w:rsidRDefault="00125668" w:rsidP="00125668">
      <w:pPr>
        <w:shd w:val="clear" w:color="auto" w:fill="FFFFFF"/>
        <w:ind w:firstLine="720"/>
        <w:rPr>
          <w:szCs w:val="28"/>
        </w:rPr>
      </w:pPr>
      <w:r w:rsidRPr="00B64978">
        <w:rPr>
          <w:szCs w:val="28"/>
        </w:rPr>
        <w:t>1. Главе городского округа ЗАТО Светлый, исполняющему свои полномочия на постоянной основе, предоставляются следующие гарантии:</w:t>
      </w:r>
    </w:p>
    <w:p w:rsidR="00125668" w:rsidRPr="00B64978" w:rsidRDefault="00125668" w:rsidP="00125668">
      <w:pPr>
        <w:shd w:val="clear" w:color="auto" w:fill="FFFFFF"/>
        <w:ind w:firstLine="708"/>
        <w:rPr>
          <w:szCs w:val="28"/>
        </w:rPr>
      </w:pPr>
      <w:r w:rsidRPr="00B64978">
        <w:rPr>
          <w:szCs w:val="28"/>
        </w:rPr>
        <w:t>1) оплата труда, которая производится в</w:t>
      </w:r>
      <w:r>
        <w:rPr>
          <w:szCs w:val="28"/>
        </w:rPr>
        <w:t xml:space="preserve"> виде денежного вознаграждения </w:t>
      </w:r>
      <w:r w:rsidRPr="00B64978">
        <w:rPr>
          <w:szCs w:val="28"/>
        </w:rPr>
        <w:t>и ежемесячных и иных дополнительных выплат, к которым относятся:</w:t>
      </w:r>
    </w:p>
    <w:p w:rsidR="00125668" w:rsidRPr="00B64978" w:rsidRDefault="00125668" w:rsidP="00125668">
      <w:pPr>
        <w:shd w:val="clear" w:color="auto" w:fill="FFFFFF"/>
        <w:ind w:firstLine="708"/>
        <w:rPr>
          <w:szCs w:val="28"/>
        </w:rPr>
      </w:pPr>
      <w:r w:rsidRPr="00B64978">
        <w:rPr>
          <w:szCs w:val="28"/>
        </w:rPr>
        <w:t>ежемесячная процентная надбавка к денежному вознаграждению за работу со сведениями, составляющими государственную тайну;</w:t>
      </w:r>
    </w:p>
    <w:p w:rsidR="00125668" w:rsidRPr="00B64978" w:rsidRDefault="00125668" w:rsidP="00125668">
      <w:pPr>
        <w:shd w:val="clear" w:color="auto" w:fill="FFFFFF"/>
        <w:ind w:firstLine="708"/>
        <w:rPr>
          <w:szCs w:val="28"/>
        </w:rPr>
      </w:pPr>
      <w:r w:rsidRPr="00B64978">
        <w:rPr>
          <w:szCs w:val="28"/>
        </w:rPr>
        <w:t>материальная помощь;</w:t>
      </w:r>
    </w:p>
    <w:p w:rsidR="00125668" w:rsidRPr="00B64978" w:rsidRDefault="00125668" w:rsidP="00125668">
      <w:pPr>
        <w:shd w:val="clear" w:color="auto" w:fill="FFFFFF"/>
        <w:tabs>
          <w:tab w:val="left" w:pos="709"/>
        </w:tabs>
        <w:rPr>
          <w:rFonts w:eastAsia="Calibri"/>
          <w:szCs w:val="28"/>
        </w:rPr>
      </w:pPr>
      <w:r w:rsidRPr="00B64978">
        <w:rPr>
          <w:szCs w:val="28"/>
        </w:rPr>
        <w:t xml:space="preserve">единовременная выплата </w:t>
      </w:r>
      <w:r w:rsidRPr="00B64978">
        <w:rPr>
          <w:rFonts w:eastAsia="Calibri"/>
          <w:szCs w:val="28"/>
        </w:rPr>
        <w:t>при предоставлении ежегодного оплачиваемого отпуска.</w:t>
      </w:r>
    </w:p>
    <w:p w:rsidR="00125668" w:rsidRPr="00B64978" w:rsidRDefault="00125668" w:rsidP="00125668">
      <w:pPr>
        <w:shd w:val="clear" w:color="auto" w:fill="FFFFFF"/>
        <w:ind w:firstLine="720"/>
        <w:rPr>
          <w:szCs w:val="28"/>
        </w:rPr>
      </w:pPr>
      <w:r w:rsidRPr="00B64978">
        <w:rPr>
          <w:rFonts w:eastAsia="Calibri"/>
          <w:szCs w:val="28"/>
        </w:rPr>
        <w:t>Условия и размер</w:t>
      </w:r>
      <w:r w:rsidR="00064133">
        <w:rPr>
          <w:szCs w:val="28"/>
        </w:rPr>
        <w:t xml:space="preserve"> денежного вознаграждения </w:t>
      </w:r>
      <w:r w:rsidRPr="00B64978">
        <w:rPr>
          <w:szCs w:val="28"/>
        </w:rPr>
        <w:t>и ежемесячных и иных дополнительных выплат устанавливаются решением представите</w:t>
      </w:r>
      <w:r>
        <w:rPr>
          <w:szCs w:val="28"/>
        </w:rPr>
        <w:t>льного органа городского округа;</w:t>
      </w:r>
    </w:p>
    <w:p w:rsidR="00125668" w:rsidRPr="00B64978" w:rsidRDefault="00125668" w:rsidP="00125668">
      <w:pPr>
        <w:shd w:val="clear" w:color="auto" w:fill="FFFFFF"/>
        <w:ind w:firstLine="708"/>
        <w:rPr>
          <w:szCs w:val="28"/>
        </w:rPr>
      </w:pPr>
      <w:r w:rsidRPr="00B64978">
        <w:rPr>
          <w:szCs w:val="28"/>
        </w:rPr>
        <w:t>2) ежегодный оплачиваемый отпуск, продолжительность которого устанавливается решением представительного органа городского округа.</w:t>
      </w:r>
    </w:p>
    <w:p w:rsidR="00125668" w:rsidRPr="00B64978" w:rsidRDefault="00125668" w:rsidP="00125668">
      <w:pPr>
        <w:shd w:val="clear" w:color="auto" w:fill="FFFFFF"/>
        <w:ind w:firstLine="720"/>
        <w:rPr>
          <w:szCs w:val="28"/>
        </w:rPr>
      </w:pPr>
      <w:r w:rsidRPr="00B64978">
        <w:rPr>
          <w:szCs w:val="28"/>
        </w:rPr>
        <w:t>2. Порядок предоставления гарантий главе городского округа ЗАТО Светлый устанавлива</w:t>
      </w:r>
      <w:r>
        <w:rPr>
          <w:szCs w:val="28"/>
        </w:rPr>
        <w:t>е</w:t>
      </w:r>
      <w:r w:rsidRPr="00B64978">
        <w:rPr>
          <w:szCs w:val="28"/>
        </w:rPr>
        <w:t>тся решением представительного органа городского округа.</w:t>
      </w:r>
      <w:r w:rsidR="00064133">
        <w:rPr>
          <w:szCs w:val="28"/>
        </w:rPr>
        <w:t>»;</w:t>
      </w:r>
    </w:p>
    <w:p w:rsidR="006F2EDA" w:rsidRPr="006F2EDA" w:rsidRDefault="006F2EDA" w:rsidP="006F2EDA">
      <w:pPr>
        <w:pStyle w:val="ad"/>
        <w:spacing w:before="0" w:after="0"/>
        <w:ind w:firstLine="720"/>
        <w:rPr>
          <w:color w:val="242424"/>
          <w:szCs w:val="28"/>
        </w:rPr>
      </w:pPr>
      <w:r w:rsidRPr="006F2EDA">
        <w:rPr>
          <w:color w:val="242424"/>
          <w:szCs w:val="28"/>
        </w:rPr>
        <w:t>2</w:t>
      </w:r>
      <w:r w:rsidR="00300178">
        <w:rPr>
          <w:color w:val="242424"/>
          <w:szCs w:val="28"/>
        </w:rPr>
        <w:t>5</w:t>
      </w:r>
      <w:r w:rsidRPr="006F2EDA">
        <w:rPr>
          <w:color w:val="242424"/>
          <w:szCs w:val="28"/>
        </w:rPr>
        <w:t>) в части 2 статьи 32 слова «администрации» исключить; </w:t>
      </w:r>
    </w:p>
    <w:p w:rsidR="006F2EDA" w:rsidRPr="006F2EDA" w:rsidRDefault="006F2EDA" w:rsidP="006F2EDA">
      <w:pPr>
        <w:pStyle w:val="ad"/>
        <w:spacing w:before="0" w:after="0"/>
        <w:ind w:firstLine="720"/>
        <w:rPr>
          <w:color w:val="242424"/>
          <w:szCs w:val="28"/>
        </w:rPr>
      </w:pPr>
      <w:r w:rsidRPr="006F2EDA">
        <w:rPr>
          <w:color w:val="242424"/>
          <w:szCs w:val="28"/>
        </w:rPr>
        <w:t>2</w:t>
      </w:r>
      <w:r w:rsidR="00300178">
        <w:rPr>
          <w:color w:val="242424"/>
          <w:szCs w:val="28"/>
        </w:rPr>
        <w:t>6</w:t>
      </w:r>
      <w:r w:rsidRPr="006F2EDA">
        <w:rPr>
          <w:color w:val="242424"/>
          <w:szCs w:val="28"/>
        </w:rPr>
        <w:t>) часть 1 статьи 33 изложить в следующей редакции: </w:t>
      </w:r>
    </w:p>
    <w:p w:rsidR="006F2EDA" w:rsidRPr="006F2EDA" w:rsidRDefault="006F2EDA" w:rsidP="006F2EDA">
      <w:pPr>
        <w:pStyle w:val="ad"/>
        <w:spacing w:before="0" w:after="0"/>
        <w:ind w:firstLine="720"/>
        <w:rPr>
          <w:color w:val="242424"/>
          <w:szCs w:val="28"/>
        </w:rPr>
      </w:pPr>
      <w:r w:rsidRPr="006F2EDA">
        <w:rPr>
          <w:color w:val="242424"/>
          <w:szCs w:val="28"/>
        </w:rPr>
        <w:t>«1. Структура администрации городского округа, изменения в структуре администрации городского округа утверждаются Муниципальным собранием  по представлению главы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2</w:t>
      </w:r>
      <w:r w:rsidR="00300178">
        <w:rPr>
          <w:color w:val="242424"/>
          <w:szCs w:val="28"/>
        </w:rPr>
        <w:t>7</w:t>
      </w:r>
      <w:r w:rsidRPr="006F2EDA">
        <w:rPr>
          <w:color w:val="242424"/>
          <w:szCs w:val="28"/>
        </w:rPr>
        <w:t xml:space="preserve">) в части 2 статьи 33 слова «главой администрации городского округа» </w:t>
      </w:r>
      <w:r w:rsidR="003724F1">
        <w:rPr>
          <w:color w:val="242424"/>
          <w:szCs w:val="28"/>
        </w:rPr>
        <w:t>заменить</w:t>
      </w:r>
      <w:r w:rsidRPr="006F2EDA">
        <w:rPr>
          <w:color w:val="242424"/>
          <w:szCs w:val="28"/>
        </w:rPr>
        <w:t xml:space="preserve"> слов</w:t>
      </w:r>
      <w:r w:rsidR="00AD5FD5">
        <w:rPr>
          <w:color w:val="242424"/>
          <w:szCs w:val="28"/>
        </w:rPr>
        <w:t>а</w:t>
      </w:r>
      <w:r w:rsidR="003724F1">
        <w:rPr>
          <w:color w:val="242424"/>
          <w:szCs w:val="28"/>
        </w:rPr>
        <w:t>ми</w:t>
      </w:r>
      <w:r w:rsidRPr="006F2EDA">
        <w:rPr>
          <w:color w:val="242424"/>
          <w:szCs w:val="28"/>
        </w:rPr>
        <w:t xml:space="preserve"> «главой городского округа»; </w:t>
      </w:r>
    </w:p>
    <w:p w:rsidR="00125668" w:rsidRDefault="00125668" w:rsidP="00125668">
      <w:pPr>
        <w:pStyle w:val="ad"/>
        <w:spacing w:before="0" w:after="0"/>
        <w:ind w:firstLine="0"/>
        <w:jc w:val="center"/>
        <w:rPr>
          <w:color w:val="242424"/>
          <w:sz w:val="24"/>
          <w:szCs w:val="28"/>
        </w:rPr>
      </w:pPr>
    </w:p>
    <w:p w:rsidR="00125668" w:rsidRDefault="00125668" w:rsidP="00125668">
      <w:pPr>
        <w:pStyle w:val="ad"/>
        <w:spacing w:before="0" w:after="0"/>
        <w:ind w:firstLine="0"/>
        <w:jc w:val="center"/>
        <w:rPr>
          <w:color w:val="242424"/>
          <w:sz w:val="24"/>
          <w:szCs w:val="28"/>
        </w:rPr>
      </w:pPr>
    </w:p>
    <w:p w:rsidR="00064133" w:rsidRDefault="00064133" w:rsidP="00125668">
      <w:pPr>
        <w:pStyle w:val="ad"/>
        <w:spacing w:before="0" w:after="0"/>
        <w:ind w:firstLine="0"/>
        <w:jc w:val="center"/>
        <w:rPr>
          <w:color w:val="242424"/>
          <w:sz w:val="24"/>
          <w:szCs w:val="28"/>
        </w:rPr>
      </w:pPr>
    </w:p>
    <w:p w:rsidR="00125668" w:rsidRPr="006F2EDA" w:rsidRDefault="00125668" w:rsidP="00125668">
      <w:pPr>
        <w:pStyle w:val="ad"/>
        <w:spacing w:before="0" w:after="0"/>
        <w:ind w:firstLine="0"/>
        <w:jc w:val="center"/>
        <w:rPr>
          <w:color w:val="242424"/>
          <w:sz w:val="24"/>
          <w:szCs w:val="28"/>
        </w:rPr>
      </w:pPr>
      <w:r>
        <w:rPr>
          <w:color w:val="242424"/>
          <w:sz w:val="24"/>
          <w:szCs w:val="28"/>
        </w:rPr>
        <w:lastRenderedPageBreak/>
        <w:t>8</w:t>
      </w:r>
    </w:p>
    <w:p w:rsidR="00125668" w:rsidRPr="006F2EDA" w:rsidRDefault="00125668" w:rsidP="00125668">
      <w:pPr>
        <w:pStyle w:val="ad"/>
        <w:spacing w:before="0" w:after="0"/>
        <w:ind w:firstLine="0"/>
        <w:jc w:val="center"/>
        <w:rPr>
          <w:color w:val="242424"/>
          <w:sz w:val="24"/>
          <w:szCs w:val="28"/>
        </w:rPr>
      </w:pPr>
    </w:p>
    <w:p w:rsidR="006F2EDA" w:rsidRPr="006F2EDA" w:rsidRDefault="006F2EDA" w:rsidP="006F2EDA">
      <w:pPr>
        <w:pStyle w:val="ad"/>
        <w:spacing w:before="0" w:after="0"/>
        <w:ind w:firstLine="720"/>
        <w:rPr>
          <w:color w:val="242424"/>
          <w:szCs w:val="28"/>
        </w:rPr>
      </w:pPr>
      <w:r w:rsidRPr="006F2EDA">
        <w:rPr>
          <w:color w:val="242424"/>
          <w:szCs w:val="28"/>
        </w:rPr>
        <w:t>2</w:t>
      </w:r>
      <w:r w:rsidR="00300178">
        <w:rPr>
          <w:color w:val="242424"/>
          <w:szCs w:val="28"/>
        </w:rPr>
        <w:t>8</w:t>
      </w:r>
      <w:r w:rsidRPr="006F2EDA">
        <w:rPr>
          <w:color w:val="242424"/>
          <w:szCs w:val="28"/>
        </w:rPr>
        <w:t>) часть 4 статьи 33 изложить в следующей редакции: </w:t>
      </w:r>
    </w:p>
    <w:p w:rsidR="006F2EDA" w:rsidRPr="006F2EDA" w:rsidRDefault="006F2EDA" w:rsidP="006F2EDA">
      <w:pPr>
        <w:pStyle w:val="ad"/>
        <w:spacing w:before="0" w:after="0"/>
        <w:ind w:firstLine="720"/>
        <w:rPr>
          <w:color w:val="242424"/>
          <w:szCs w:val="28"/>
        </w:rPr>
      </w:pPr>
      <w:r w:rsidRPr="006F2EDA">
        <w:rPr>
          <w:color w:val="242424"/>
          <w:szCs w:val="28"/>
        </w:rPr>
        <w:t>«4. Структура, полномочия и порядок деятельности структурных подразделений администрации городского округа определяются положениями об этих подразделениях, утверждаемыми главой городского округа, за исключением случаев, предусмотренных федеральными законами.»; </w:t>
      </w:r>
    </w:p>
    <w:p w:rsidR="006F2EDA" w:rsidRPr="006F2EDA" w:rsidRDefault="006F2EDA" w:rsidP="006F2EDA">
      <w:pPr>
        <w:pStyle w:val="ad"/>
        <w:spacing w:before="0" w:after="0"/>
        <w:ind w:firstLine="720"/>
        <w:rPr>
          <w:color w:val="242424"/>
          <w:szCs w:val="28"/>
        </w:rPr>
      </w:pPr>
      <w:r w:rsidRPr="006F2EDA">
        <w:rPr>
          <w:color w:val="242424"/>
          <w:szCs w:val="28"/>
        </w:rPr>
        <w:t>2</w:t>
      </w:r>
      <w:r w:rsidR="00300178">
        <w:rPr>
          <w:color w:val="242424"/>
          <w:szCs w:val="28"/>
        </w:rPr>
        <w:t>9</w:t>
      </w:r>
      <w:r w:rsidRPr="006F2EDA">
        <w:rPr>
          <w:color w:val="242424"/>
          <w:szCs w:val="28"/>
        </w:rPr>
        <w:t>) статью 35 считать утратившей силу; </w:t>
      </w:r>
    </w:p>
    <w:p w:rsidR="006F2EDA" w:rsidRPr="006F2EDA" w:rsidRDefault="00300178" w:rsidP="006F2EDA">
      <w:pPr>
        <w:pStyle w:val="ad"/>
        <w:spacing w:before="0" w:after="0"/>
        <w:ind w:firstLine="720"/>
        <w:rPr>
          <w:color w:val="242424"/>
          <w:szCs w:val="28"/>
        </w:rPr>
      </w:pPr>
      <w:r>
        <w:rPr>
          <w:color w:val="242424"/>
          <w:szCs w:val="28"/>
        </w:rPr>
        <w:t>30</w:t>
      </w:r>
      <w:r w:rsidR="006F2EDA" w:rsidRPr="006F2EDA">
        <w:rPr>
          <w:color w:val="242424"/>
          <w:szCs w:val="28"/>
        </w:rPr>
        <w:t>) статью 36 считать утратившей силу; </w:t>
      </w:r>
    </w:p>
    <w:p w:rsidR="006F2EDA" w:rsidRPr="006F2EDA" w:rsidRDefault="00300178" w:rsidP="006F2EDA">
      <w:pPr>
        <w:pStyle w:val="ad"/>
        <w:spacing w:before="0" w:after="0"/>
        <w:ind w:firstLine="720"/>
        <w:rPr>
          <w:color w:val="242424"/>
          <w:szCs w:val="28"/>
        </w:rPr>
      </w:pPr>
      <w:r>
        <w:rPr>
          <w:color w:val="242424"/>
          <w:szCs w:val="28"/>
        </w:rPr>
        <w:t>31</w:t>
      </w:r>
      <w:r w:rsidR="006F2EDA" w:rsidRPr="006F2EDA">
        <w:rPr>
          <w:color w:val="242424"/>
          <w:szCs w:val="28"/>
        </w:rPr>
        <w:t>) статью 37 считать утратившей силу; </w:t>
      </w:r>
    </w:p>
    <w:p w:rsidR="006F2EDA" w:rsidRPr="006F2EDA" w:rsidRDefault="006F2EDA" w:rsidP="006F2EDA">
      <w:pPr>
        <w:pStyle w:val="ad"/>
        <w:spacing w:before="0" w:after="0"/>
        <w:ind w:firstLine="720"/>
        <w:rPr>
          <w:color w:val="242424"/>
          <w:szCs w:val="28"/>
        </w:rPr>
      </w:pPr>
      <w:r w:rsidRPr="006F2EDA">
        <w:rPr>
          <w:color w:val="242424"/>
          <w:szCs w:val="28"/>
        </w:rPr>
        <w:t>3</w:t>
      </w:r>
      <w:r w:rsidR="00300178">
        <w:rPr>
          <w:color w:val="242424"/>
          <w:szCs w:val="28"/>
        </w:rPr>
        <w:t>2</w:t>
      </w:r>
      <w:r w:rsidRPr="006F2EDA">
        <w:rPr>
          <w:color w:val="242424"/>
          <w:szCs w:val="28"/>
        </w:rPr>
        <w:t>) в части 2 статьи 39 слова «главы городского округа,», исключить; </w:t>
      </w:r>
    </w:p>
    <w:p w:rsidR="006F2EDA" w:rsidRPr="006F2EDA" w:rsidRDefault="006F2EDA" w:rsidP="006F2EDA">
      <w:pPr>
        <w:pStyle w:val="ad"/>
        <w:spacing w:before="0" w:after="0"/>
        <w:ind w:firstLine="720"/>
        <w:rPr>
          <w:color w:val="242424"/>
          <w:szCs w:val="28"/>
        </w:rPr>
      </w:pPr>
      <w:r w:rsidRPr="006F2EDA">
        <w:rPr>
          <w:color w:val="242424"/>
          <w:szCs w:val="28"/>
        </w:rPr>
        <w:t>3</w:t>
      </w:r>
      <w:r w:rsidR="00300178">
        <w:rPr>
          <w:color w:val="242424"/>
          <w:szCs w:val="28"/>
        </w:rPr>
        <w:t>3</w:t>
      </w:r>
      <w:r w:rsidRPr="006F2EDA">
        <w:rPr>
          <w:color w:val="242424"/>
          <w:szCs w:val="28"/>
        </w:rPr>
        <w:t>) часть 1 статьи 41 дополнить пунктом 3</w:t>
      </w:r>
      <w:r w:rsidRPr="006F2EDA">
        <w:rPr>
          <w:color w:val="242424"/>
          <w:szCs w:val="28"/>
          <w:vertAlign w:val="superscript"/>
        </w:rPr>
        <w:t>1</w:t>
      </w:r>
      <w:r w:rsidRPr="006F2EDA">
        <w:rPr>
          <w:color w:val="242424"/>
          <w:szCs w:val="28"/>
        </w:rPr>
        <w:t>) следующего содержания: </w:t>
      </w:r>
    </w:p>
    <w:p w:rsidR="006F2EDA" w:rsidRPr="006F2EDA" w:rsidRDefault="006F2EDA" w:rsidP="006F2EDA">
      <w:pPr>
        <w:pStyle w:val="ad"/>
        <w:spacing w:before="0" w:after="0"/>
        <w:ind w:firstLine="720"/>
        <w:rPr>
          <w:color w:val="242424"/>
          <w:szCs w:val="28"/>
        </w:rPr>
      </w:pPr>
      <w:r w:rsidRPr="006F2EDA">
        <w:rPr>
          <w:color w:val="242424"/>
          <w:szCs w:val="28"/>
        </w:rPr>
        <w:t>«3</w:t>
      </w:r>
      <w:r w:rsidRPr="006F2EDA">
        <w:rPr>
          <w:color w:val="242424"/>
          <w:szCs w:val="28"/>
          <w:vertAlign w:val="superscript"/>
        </w:rPr>
        <w:t>1</w:t>
      </w:r>
      <w:r w:rsidRPr="006F2EDA">
        <w:rPr>
          <w:color w:val="242424"/>
          <w:szCs w:val="28"/>
        </w:rPr>
        <w:t>) постановления и распоряжения председателя Муниципального собрания городского округа;»; </w:t>
      </w:r>
    </w:p>
    <w:p w:rsidR="006F2EDA" w:rsidRPr="006F2EDA" w:rsidRDefault="00300178" w:rsidP="006F2EDA">
      <w:pPr>
        <w:pStyle w:val="ad"/>
        <w:spacing w:before="0" w:after="0"/>
        <w:ind w:firstLine="720"/>
        <w:rPr>
          <w:color w:val="242424"/>
          <w:szCs w:val="28"/>
        </w:rPr>
      </w:pPr>
      <w:r>
        <w:rPr>
          <w:color w:val="242424"/>
          <w:szCs w:val="28"/>
        </w:rPr>
        <w:t>34</w:t>
      </w:r>
      <w:r w:rsidR="006F2EDA" w:rsidRPr="006F2EDA">
        <w:rPr>
          <w:color w:val="242424"/>
          <w:szCs w:val="28"/>
        </w:rPr>
        <w:t xml:space="preserve">) абзац третий части 1 статьи 44 </w:t>
      </w:r>
      <w:r w:rsidR="003724F1">
        <w:rPr>
          <w:color w:val="242424"/>
          <w:szCs w:val="28"/>
        </w:rPr>
        <w:t>считать</w:t>
      </w:r>
      <w:r w:rsidR="006F2EDA" w:rsidRPr="006F2EDA">
        <w:rPr>
          <w:color w:val="242424"/>
          <w:szCs w:val="28"/>
        </w:rPr>
        <w:t xml:space="preserve"> утратившим силу; </w:t>
      </w:r>
    </w:p>
    <w:p w:rsidR="006F2EDA" w:rsidRPr="006F2EDA" w:rsidRDefault="006F2EDA" w:rsidP="006F2EDA">
      <w:pPr>
        <w:pStyle w:val="ad"/>
        <w:spacing w:before="0" w:after="0"/>
        <w:ind w:firstLine="720"/>
        <w:rPr>
          <w:color w:val="242424"/>
          <w:szCs w:val="28"/>
        </w:rPr>
      </w:pPr>
      <w:r w:rsidRPr="006F2EDA">
        <w:rPr>
          <w:color w:val="242424"/>
          <w:szCs w:val="28"/>
        </w:rPr>
        <w:t>3</w:t>
      </w:r>
      <w:r w:rsidR="00300178">
        <w:rPr>
          <w:color w:val="242424"/>
          <w:szCs w:val="28"/>
        </w:rPr>
        <w:t>5</w:t>
      </w:r>
      <w:r w:rsidRPr="006F2EDA">
        <w:rPr>
          <w:color w:val="242424"/>
          <w:szCs w:val="28"/>
        </w:rPr>
        <w:t>) часть 3 статьи 44 после слова «Решения» дополнить словами «нормативного характера»; </w:t>
      </w:r>
    </w:p>
    <w:p w:rsidR="006F2EDA" w:rsidRPr="006F2EDA" w:rsidRDefault="006F2EDA" w:rsidP="006F2EDA">
      <w:pPr>
        <w:pStyle w:val="ad"/>
        <w:spacing w:before="0" w:after="0"/>
        <w:ind w:firstLine="720"/>
        <w:rPr>
          <w:color w:val="242424"/>
          <w:szCs w:val="28"/>
        </w:rPr>
      </w:pPr>
      <w:r w:rsidRPr="006F2EDA">
        <w:rPr>
          <w:color w:val="242424"/>
          <w:szCs w:val="28"/>
        </w:rPr>
        <w:t>3</w:t>
      </w:r>
      <w:r w:rsidR="00300178">
        <w:rPr>
          <w:color w:val="242424"/>
          <w:szCs w:val="28"/>
        </w:rPr>
        <w:t>6</w:t>
      </w:r>
      <w:r w:rsidRPr="006F2EDA">
        <w:rPr>
          <w:color w:val="242424"/>
          <w:szCs w:val="28"/>
        </w:rPr>
        <w:t>) дополнить статьей 44</w:t>
      </w:r>
      <w:r w:rsidRPr="006F2EDA">
        <w:rPr>
          <w:color w:val="242424"/>
          <w:szCs w:val="28"/>
          <w:vertAlign w:val="superscript"/>
        </w:rPr>
        <w:t>1</w:t>
      </w:r>
      <w:r w:rsidRPr="006F2EDA">
        <w:rPr>
          <w:rStyle w:val="apple-converted-space"/>
          <w:color w:val="242424"/>
          <w:szCs w:val="28"/>
        </w:rPr>
        <w:t> </w:t>
      </w:r>
      <w:r w:rsidRPr="006F2EDA">
        <w:rPr>
          <w:color w:val="242424"/>
          <w:szCs w:val="28"/>
        </w:rPr>
        <w:t>следующего содержания: </w:t>
      </w:r>
    </w:p>
    <w:p w:rsidR="006F2EDA" w:rsidRPr="006F2EDA" w:rsidRDefault="006F2EDA" w:rsidP="006F2EDA">
      <w:pPr>
        <w:pStyle w:val="ad"/>
        <w:spacing w:before="0" w:after="0"/>
        <w:ind w:firstLine="720"/>
        <w:rPr>
          <w:color w:val="242424"/>
          <w:szCs w:val="28"/>
        </w:rPr>
      </w:pPr>
      <w:r w:rsidRPr="006F2EDA">
        <w:rPr>
          <w:color w:val="242424"/>
          <w:szCs w:val="28"/>
        </w:rPr>
        <w:t>«Статья 44</w:t>
      </w:r>
      <w:r w:rsidRPr="006F2EDA">
        <w:rPr>
          <w:color w:val="242424"/>
          <w:szCs w:val="28"/>
          <w:vertAlign w:val="superscript"/>
        </w:rPr>
        <w:t>1</w:t>
      </w:r>
      <w:r w:rsidRPr="006F2EDA">
        <w:rPr>
          <w:color w:val="242424"/>
          <w:szCs w:val="28"/>
        </w:rPr>
        <w:t>. Правовые акты председателя Муниципального собрания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Председатель Муниципального собрания городского округа издает постановления и распоряжения по вопросам организации деятельности Муниципального собрания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3</w:t>
      </w:r>
      <w:r w:rsidR="00300178">
        <w:rPr>
          <w:color w:val="242424"/>
          <w:szCs w:val="28"/>
        </w:rPr>
        <w:t>7</w:t>
      </w:r>
      <w:r w:rsidRPr="006F2EDA">
        <w:rPr>
          <w:color w:val="242424"/>
          <w:szCs w:val="28"/>
        </w:rPr>
        <w:t>) статью 45 изложить в следующей редакции: </w:t>
      </w:r>
    </w:p>
    <w:p w:rsidR="006F2EDA" w:rsidRPr="006F2EDA" w:rsidRDefault="006F2EDA" w:rsidP="006F2EDA">
      <w:pPr>
        <w:pStyle w:val="ad"/>
        <w:spacing w:before="0" w:after="0"/>
        <w:ind w:firstLine="720"/>
        <w:rPr>
          <w:color w:val="242424"/>
          <w:szCs w:val="28"/>
        </w:rPr>
      </w:pPr>
      <w:r w:rsidRPr="006F2EDA">
        <w:rPr>
          <w:color w:val="242424"/>
          <w:szCs w:val="28"/>
        </w:rPr>
        <w:t>«Статья 45. Правовые акты главы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Глава городского округа издает постановления и распоряжения по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 </w:t>
      </w:r>
    </w:p>
    <w:p w:rsidR="006F2EDA" w:rsidRPr="006F2EDA" w:rsidRDefault="006F2EDA" w:rsidP="006F2EDA">
      <w:pPr>
        <w:pStyle w:val="ad"/>
        <w:spacing w:before="0" w:after="0"/>
        <w:ind w:firstLine="720"/>
        <w:rPr>
          <w:color w:val="242424"/>
          <w:szCs w:val="28"/>
        </w:rPr>
      </w:pPr>
      <w:r w:rsidRPr="006F2EDA">
        <w:rPr>
          <w:color w:val="242424"/>
          <w:szCs w:val="28"/>
        </w:rPr>
        <w:t>3</w:t>
      </w:r>
      <w:r w:rsidR="00300178">
        <w:rPr>
          <w:color w:val="242424"/>
          <w:szCs w:val="28"/>
        </w:rPr>
        <w:t>8</w:t>
      </w:r>
      <w:r w:rsidRPr="006F2EDA">
        <w:rPr>
          <w:color w:val="242424"/>
          <w:szCs w:val="28"/>
        </w:rPr>
        <w:t>) в части 1 статьи 46 слова «Глава администрации городского округа» заменить словами «Глава городского округа»; </w:t>
      </w:r>
    </w:p>
    <w:p w:rsidR="006F2EDA" w:rsidRPr="006F2EDA" w:rsidRDefault="00300178" w:rsidP="006F2EDA">
      <w:pPr>
        <w:pStyle w:val="ad"/>
        <w:spacing w:before="0" w:after="0"/>
        <w:ind w:firstLine="720"/>
        <w:rPr>
          <w:color w:val="242424"/>
          <w:szCs w:val="28"/>
        </w:rPr>
      </w:pPr>
      <w:r>
        <w:rPr>
          <w:color w:val="242424"/>
          <w:szCs w:val="28"/>
        </w:rPr>
        <w:t>39</w:t>
      </w:r>
      <w:r w:rsidR="006F2EDA" w:rsidRPr="006F2EDA">
        <w:rPr>
          <w:color w:val="242424"/>
          <w:szCs w:val="28"/>
        </w:rPr>
        <w:t>) в части 1 статьи 47 слова «главой администрации городского округа,» исключить; </w:t>
      </w:r>
    </w:p>
    <w:p w:rsidR="006F2EDA" w:rsidRPr="006F2EDA" w:rsidRDefault="00300178" w:rsidP="006F2EDA">
      <w:pPr>
        <w:pStyle w:val="ad"/>
        <w:spacing w:before="0" w:after="0"/>
        <w:ind w:firstLine="720"/>
        <w:rPr>
          <w:color w:val="242424"/>
          <w:szCs w:val="28"/>
        </w:rPr>
      </w:pPr>
      <w:r>
        <w:rPr>
          <w:color w:val="242424"/>
          <w:szCs w:val="28"/>
        </w:rPr>
        <w:t>40</w:t>
      </w:r>
      <w:r w:rsidR="006F2EDA" w:rsidRPr="006F2EDA">
        <w:rPr>
          <w:color w:val="242424"/>
          <w:szCs w:val="28"/>
        </w:rPr>
        <w:t>) часть 2 статьи 47 изложить в следующей редакции: </w:t>
      </w:r>
    </w:p>
    <w:p w:rsidR="006F2EDA" w:rsidRPr="006F2EDA" w:rsidRDefault="006F2EDA" w:rsidP="006F2EDA">
      <w:pPr>
        <w:pStyle w:val="ad"/>
        <w:spacing w:before="0" w:after="0"/>
        <w:ind w:firstLine="720"/>
        <w:rPr>
          <w:color w:val="242424"/>
          <w:szCs w:val="28"/>
        </w:rPr>
      </w:pPr>
      <w:r w:rsidRPr="006F2EDA">
        <w:rPr>
          <w:color w:val="242424"/>
          <w:szCs w:val="28"/>
        </w:rPr>
        <w:t>«2. Нормативные правовые акты Муниципального собрания,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Муниципального собрания только по инициативе главы городского округа, возглавляющего администрацию городского округа, или при наличии заключения главы городского округа, возглавляющего администрацию городского округа.». </w:t>
      </w:r>
    </w:p>
    <w:p w:rsidR="006F2EDA" w:rsidRPr="006F2EDA" w:rsidRDefault="006F2EDA" w:rsidP="006F2EDA">
      <w:pPr>
        <w:pStyle w:val="ad"/>
        <w:spacing w:before="0" w:after="0"/>
        <w:ind w:firstLine="720"/>
        <w:rPr>
          <w:color w:val="242424"/>
          <w:szCs w:val="28"/>
        </w:rPr>
      </w:pPr>
      <w:r w:rsidRPr="006F2EDA">
        <w:rPr>
          <w:color w:val="242424"/>
          <w:szCs w:val="28"/>
        </w:rPr>
        <w:t>4</w:t>
      </w:r>
      <w:r w:rsidR="00300178">
        <w:rPr>
          <w:color w:val="242424"/>
          <w:szCs w:val="28"/>
        </w:rPr>
        <w:t>1</w:t>
      </w:r>
      <w:r w:rsidRPr="006F2EDA">
        <w:rPr>
          <w:color w:val="242424"/>
          <w:szCs w:val="28"/>
        </w:rPr>
        <w:t xml:space="preserve">) статью 48 </w:t>
      </w:r>
      <w:r w:rsidR="003724F1" w:rsidRPr="006F2EDA">
        <w:rPr>
          <w:color w:val="242424"/>
          <w:szCs w:val="28"/>
        </w:rPr>
        <w:t xml:space="preserve">дополнить </w:t>
      </w:r>
      <w:r w:rsidRPr="006F2EDA">
        <w:rPr>
          <w:color w:val="242424"/>
          <w:szCs w:val="28"/>
        </w:rPr>
        <w:t>частью 9</w:t>
      </w:r>
      <w:r w:rsidRPr="006F2EDA">
        <w:rPr>
          <w:color w:val="242424"/>
          <w:szCs w:val="28"/>
          <w:vertAlign w:val="superscript"/>
        </w:rPr>
        <w:t>1</w:t>
      </w:r>
      <w:r w:rsidRPr="006F2EDA">
        <w:rPr>
          <w:rStyle w:val="apple-converted-space"/>
          <w:color w:val="242424"/>
          <w:szCs w:val="28"/>
        </w:rPr>
        <w:t> </w:t>
      </w:r>
      <w:r w:rsidRPr="006F2EDA">
        <w:rPr>
          <w:color w:val="242424"/>
          <w:szCs w:val="28"/>
        </w:rPr>
        <w:t>следующего содержания: </w:t>
      </w:r>
    </w:p>
    <w:p w:rsidR="006F2EDA" w:rsidRPr="006F2EDA" w:rsidRDefault="006F2EDA" w:rsidP="006F2EDA">
      <w:pPr>
        <w:pStyle w:val="ad"/>
        <w:spacing w:before="0" w:after="0"/>
        <w:ind w:firstLine="720"/>
        <w:rPr>
          <w:color w:val="242424"/>
          <w:szCs w:val="28"/>
        </w:rPr>
      </w:pPr>
      <w:r w:rsidRPr="006F2EDA">
        <w:rPr>
          <w:color w:val="242424"/>
          <w:szCs w:val="28"/>
        </w:rPr>
        <w:t>«9</w:t>
      </w:r>
      <w:r w:rsidRPr="006F2EDA">
        <w:rPr>
          <w:color w:val="242424"/>
          <w:szCs w:val="28"/>
          <w:vertAlign w:val="superscript"/>
        </w:rPr>
        <w:t>1</w:t>
      </w:r>
      <w:r w:rsidRPr="006F2EDA">
        <w:rPr>
          <w:color w:val="242424"/>
          <w:szCs w:val="28"/>
        </w:rPr>
        <w:t>. Обнародование подписанных главой городского округа нормативных правовых актов, принятых Муниципальным собранием городского округа, удостоверяется изданием правового акта главы городского округа.»; </w:t>
      </w:r>
    </w:p>
    <w:p w:rsidR="00125668" w:rsidRDefault="00125668" w:rsidP="006F2EDA">
      <w:pPr>
        <w:pStyle w:val="ad"/>
        <w:spacing w:before="0" w:after="0"/>
        <w:ind w:firstLine="720"/>
        <w:rPr>
          <w:color w:val="242424"/>
          <w:szCs w:val="28"/>
        </w:rPr>
      </w:pPr>
    </w:p>
    <w:p w:rsidR="00125668" w:rsidRPr="00125668" w:rsidRDefault="00125668" w:rsidP="00125668">
      <w:pPr>
        <w:pStyle w:val="ad"/>
        <w:spacing w:before="0" w:after="0"/>
        <w:ind w:firstLine="0"/>
        <w:jc w:val="center"/>
        <w:rPr>
          <w:color w:val="242424"/>
          <w:sz w:val="24"/>
          <w:szCs w:val="28"/>
        </w:rPr>
      </w:pPr>
      <w:r w:rsidRPr="00125668">
        <w:rPr>
          <w:color w:val="242424"/>
          <w:sz w:val="24"/>
          <w:szCs w:val="28"/>
        </w:rPr>
        <w:lastRenderedPageBreak/>
        <w:t>9</w:t>
      </w:r>
    </w:p>
    <w:p w:rsidR="00125668" w:rsidRPr="00125668" w:rsidRDefault="00125668" w:rsidP="00125668">
      <w:pPr>
        <w:pStyle w:val="ad"/>
        <w:spacing w:before="0" w:after="0"/>
        <w:ind w:firstLine="0"/>
        <w:jc w:val="center"/>
        <w:rPr>
          <w:color w:val="242424"/>
          <w:sz w:val="24"/>
          <w:szCs w:val="28"/>
        </w:rPr>
      </w:pPr>
    </w:p>
    <w:p w:rsidR="006F2EDA" w:rsidRPr="006F2EDA" w:rsidRDefault="006F2EDA" w:rsidP="006F2EDA">
      <w:pPr>
        <w:pStyle w:val="ad"/>
        <w:spacing w:before="0" w:after="0"/>
        <w:ind w:firstLine="720"/>
        <w:rPr>
          <w:color w:val="242424"/>
          <w:szCs w:val="28"/>
        </w:rPr>
      </w:pPr>
      <w:r w:rsidRPr="006F2EDA">
        <w:rPr>
          <w:color w:val="242424"/>
          <w:szCs w:val="28"/>
        </w:rPr>
        <w:t>4</w:t>
      </w:r>
      <w:r w:rsidR="00300178">
        <w:rPr>
          <w:color w:val="242424"/>
          <w:szCs w:val="28"/>
        </w:rPr>
        <w:t>2</w:t>
      </w:r>
      <w:r w:rsidRPr="006F2EDA">
        <w:rPr>
          <w:color w:val="242424"/>
          <w:szCs w:val="28"/>
        </w:rPr>
        <w:t xml:space="preserve">) главу 8 </w:t>
      </w:r>
      <w:r w:rsidR="003724F1">
        <w:rPr>
          <w:color w:val="242424"/>
          <w:szCs w:val="28"/>
        </w:rPr>
        <w:t>считать</w:t>
      </w:r>
      <w:r w:rsidRPr="006F2EDA">
        <w:rPr>
          <w:color w:val="242424"/>
          <w:szCs w:val="28"/>
        </w:rPr>
        <w:t xml:space="preserve"> утратившей силу. </w:t>
      </w:r>
    </w:p>
    <w:p w:rsidR="006F2EDA" w:rsidRPr="006F2EDA" w:rsidRDefault="006F2EDA" w:rsidP="006F2EDA">
      <w:pPr>
        <w:pStyle w:val="ad"/>
        <w:spacing w:before="0" w:after="0"/>
        <w:ind w:firstLine="720"/>
        <w:rPr>
          <w:color w:val="242424"/>
          <w:szCs w:val="28"/>
        </w:rPr>
      </w:pPr>
      <w:r w:rsidRPr="006F2EDA">
        <w:rPr>
          <w:color w:val="242424"/>
          <w:szCs w:val="28"/>
        </w:rPr>
        <w:t>2. Направить настоящее решение в регистрирующий орган для государственной регистрации в течение 15 дней со дня его принятия.</w:t>
      </w:r>
    </w:p>
    <w:p w:rsidR="006F2EDA" w:rsidRPr="006F2EDA" w:rsidRDefault="006F2EDA" w:rsidP="006F2EDA">
      <w:pPr>
        <w:pStyle w:val="ad"/>
        <w:spacing w:before="0" w:after="0"/>
        <w:ind w:firstLine="720"/>
        <w:rPr>
          <w:color w:val="242424"/>
          <w:szCs w:val="28"/>
        </w:rPr>
      </w:pPr>
      <w:r w:rsidRPr="006F2EDA">
        <w:rPr>
          <w:color w:val="242424"/>
          <w:szCs w:val="28"/>
        </w:rPr>
        <w:t>3. Настоящее решение подлежит официальному опубликованию после государственной регистрации и вступает в силу после официального опубликовани</w:t>
      </w:r>
      <w:r w:rsidR="003724F1">
        <w:rPr>
          <w:color w:val="242424"/>
          <w:szCs w:val="28"/>
        </w:rPr>
        <w:t>я</w:t>
      </w:r>
      <w:r w:rsidRPr="006F2EDA">
        <w:rPr>
          <w:color w:val="242424"/>
          <w:szCs w:val="28"/>
        </w:rPr>
        <w:t>. </w:t>
      </w:r>
    </w:p>
    <w:p w:rsidR="006F2EDA" w:rsidRPr="006F2EDA" w:rsidRDefault="006F2EDA" w:rsidP="006F2EDA">
      <w:pPr>
        <w:pStyle w:val="ad"/>
        <w:spacing w:before="0" w:after="0"/>
        <w:ind w:firstLine="720"/>
        <w:rPr>
          <w:color w:val="242424"/>
          <w:szCs w:val="28"/>
        </w:rPr>
      </w:pPr>
      <w:r w:rsidRPr="006F2EDA">
        <w:rPr>
          <w:color w:val="242424"/>
          <w:szCs w:val="28"/>
        </w:rPr>
        <w:t xml:space="preserve">4. В течение </w:t>
      </w:r>
      <w:r w:rsidR="003724F1">
        <w:rPr>
          <w:color w:val="242424"/>
          <w:szCs w:val="28"/>
        </w:rPr>
        <w:t>десяти</w:t>
      </w:r>
      <w:r w:rsidRPr="006F2EDA">
        <w:rPr>
          <w:color w:val="242424"/>
          <w:szCs w:val="28"/>
        </w:rPr>
        <w:t xml:space="preserve"> дней со дня официального опубликования (обнародования) настоящего решения направить в Управление Министерства юстиции Российской Федерации по Саратовской области сведения об источнике и о дате официального опубликования (обнародования) настоящего решения. </w:t>
      </w:r>
    </w:p>
    <w:p w:rsidR="005638D3" w:rsidRDefault="005638D3" w:rsidP="006F2EDA">
      <w:pPr>
        <w:ind w:firstLine="720"/>
        <w:rPr>
          <w:szCs w:val="28"/>
        </w:rPr>
      </w:pPr>
    </w:p>
    <w:p w:rsidR="00AD5FD5" w:rsidRPr="006F2EDA" w:rsidRDefault="00AD5FD5" w:rsidP="006F2EDA">
      <w:pPr>
        <w:ind w:firstLine="720"/>
        <w:rPr>
          <w:szCs w:val="28"/>
        </w:rPr>
      </w:pPr>
    </w:p>
    <w:p w:rsidR="008162ED" w:rsidRPr="006F2EDA" w:rsidRDefault="008162ED" w:rsidP="006F2EDA">
      <w:pPr>
        <w:ind w:firstLine="720"/>
        <w:rPr>
          <w:szCs w:val="28"/>
        </w:rPr>
      </w:pP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8162ED" w:rsidTr="002E0CA6">
        <w:tc>
          <w:tcPr>
            <w:tcW w:w="7016" w:type="dxa"/>
          </w:tcPr>
          <w:p w:rsidR="008162ED" w:rsidRDefault="008162ED" w:rsidP="002E0CA6">
            <w:pPr>
              <w:ind w:firstLine="0"/>
              <w:rPr>
                <w:b/>
              </w:rPr>
            </w:pPr>
            <w:r>
              <w:rPr>
                <w:b/>
                <w:noProof w:val="0"/>
              </w:rPr>
              <w:t>Заместитель г</w:t>
            </w:r>
            <w:r w:rsidRPr="00987CDB">
              <w:rPr>
                <w:b/>
                <w:noProof w:val="0"/>
              </w:rPr>
              <w:t>лав</w:t>
            </w:r>
            <w:r>
              <w:rPr>
                <w:b/>
                <w:noProof w:val="0"/>
              </w:rPr>
              <w:t>ы</w:t>
            </w:r>
            <w:r w:rsidRPr="00987CDB">
              <w:rPr>
                <w:b/>
                <w:noProof w:val="0"/>
              </w:rPr>
              <w:t xml:space="preserve"> городского </w:t>
            </w:r>
          </w:p>
          <w:p w:rsidR="008162ED" w:rsidRDefault="008162ED" w:rsidP="002E0CA6">
            <w:pPr>
              <w:ind w:firstLine="0"/>
              <w:rPr>
                <w:b/>
              </w:rPr>
            </w:pPr>
            <w:r w:rsidRPr="00987CDB">
              <w:rPr>
                <w:b/>
                <w:noProof w:val="0"/>
              </w:rPr>
              <w:t>округа ЗАТО Светлый</w:t>
            </w:r>
            <w:r>
              <w:rPr>
                <w:b/>
                <w:noProof w:val="0"/>
              </w:rPr>
              <w:t>,</w:t>
            </w:r>
            <w:r w:rsidRPr="002727AA">
              <w:rPr>
                <w:b/>
              </w:rPr>
              <w:t xml:space="preserve"> </w:t>
            </w:r>
          </w:p>
          <w:p w:rsidR="008162ED" w:rsidRDefault="008162ED" w:rsidP="002E0CA6">
            <w:pPr>
              <w:ind w:firstLine="0"/>
              <w:rPr>
                <w:b/>
              </w:rPr>
            </w:pPr>
            <w:r>
              <w:rPr>
                <w:b/>
              </w:rPr>
              <w:t>п</w:t>
            </w:r>
            <w:r w:rsidRPr="002727AA">
              <w:rPr>
                <w:b/>
              </w:rPr>
              <w:t xml:space="preserve">редседатель Муниципального собрания </w:t>
            </w:r>
          </w:p>
          <w:p w:rsidR="008162ED" w:rsidRPr="002727AA" w:rsidRDefault="008162ED" w:rsidP="002E0CA6">
            <w:pPr>
              <w:ind w:firstLine="0"/>
              <w:rPr>
                <w:b/>
              </w:rPr>
            </w:pPr>
            <w:r w:rsidRPr="002727AA">
              <w:rPr>
                <w:b/>
              </w:rPr>
              <w:t>городского</w:t>
            </w:r>
            <w:r>
              <w:rPr>
                <w:b/>
              </w:rPr>
              <w:t xml:space="preserve"> </w:t>
            </w:r>
            <w:r w:rsidRPr="002727AA">
              <w:rPr>
                <w:b/>
              </w:rPr>
              <w:t>округа ЗАТО Светлый</w:t>
            </w:r>
          </w:p>
        </w:tc>
        <w:tc>
          <w:tcPr>
            <w:tcW w:w="2268" w:type="dxa"/>
          </w:tcPr>
          <w:p w:rsidR="008162ED" w:rsidRDefault="008162ED" w:rsidP="002E0CA6">
            <w:pPr>
              <w:ind w:firstLine="0"/>
              <w:jc w:val="right"/>
              <w:rPr>
                <w:b/>
              </w:rPr>
            </w:pPr>
          </w:p>
          <w:p w:rsidR="008162ED" w:rsidRDefault="008162ED" w:rsidP="002E0CA6">
            <w:pPr>
              <w:ind w:firstLine="0"/>
              <w:jc w:val="right"/>
              <w:rPr>
                <w:b/>
              </w:rPr>
            </w:pPr>
          </w:p>
          <w:p w:rsidR="008162ED" w:rsidRDefault="008162ED" w:rsidP="002E0CA6">
            <w:pPr>
              <w:ind w:firstLine="0"/>
              <w:jc w:val="right"/>
              <w:rPr>
                <w:b/>
              </w:rPr>
            </w:pPr>
          </w:p>
          <w:p w:rsidR="008162ED" w:rsidRPr="002727AA" w:rsidRDefault="008162ED" w:rsidP="002E0CA6">
            <w:pPr>
              <w:ind w:firstLine="0"/>
              <w:jc w:val="right"/>
              <w:rPr>
                <w:b/>
              </w:rPr>
            </w:pPr>
            <w:r w:rsidRPr="002727AA">
              <w:rPr>
                <w:b/>
              </w:rPr>
              <w:t>О.В. Яговкина</w:t>
            </w:r>
          </w:p>
        </w:tc>
      </w:tr>
      <w:tr w:rsidR="00AC0D56" w:rsidTr="002E0CA6">
        <w:tc>
          <w:tcPr>
            <w:tcW w:w="7016" w:type="dxa"/>
          </w:tcPr>
          <w:p w:rsidR="00AC0D56" w:rsidRDefault="00AC0D56" w:rsidP="002E0CA6">
            <w:pPr>
              <w:ind w:firstLine="0"/>
              <w:rPr>
                <w:b/>
                <w:noProof w:val="0"/>
              </w:rPr>
            </w:pPr>
          </w:p>
        </w:tc>
        <w:tc>
          <w:tcPr>
            <w:tcW w:w="2268" w:type="dxa"/>
          </w:tcPr>
          <w:p w:rsidR="00AC0D56" w:rsidRDefault="00AC0D56" w:rsidP="002E0CA6">
            <w:pPr>
              <w:ind w:firstLine="0"/>
              <w:jc w:val="right"/>
              <w:rPr>
                <w:b/>
              </w:rPr>
            </w:pPr>
          </w:p>
        </w:tc>
      </w:tr>
      <w:tr w:rsidR="00AC0D56" w:rsidTr="002E0CA6">
        <w:tc>
          <w:tcPr>
            <w:tcW w:w="7016" w:type="dxa"/>
          </w:tcPr>
          <w:p w:rsidR="00AC0D56" w:rsidRPr="00AC0D56" w:rsidRDefault="00E2274C" w:rsidP="006F2EDA">
            <w:pPr>
              <w:ind w:firstLine="0"/>
              <w:rPr>
                <w:noProof w:val="0"/>
              </w:rPr>
            </w:pPr>
            <w:r>
              <w:rPr>
                <w:noProof w:val="0"/>
              </w:rPr>
              <w:t>6 декабря</w:t>
            </w:r>
            <w:r w:rsidR="00AC0D56" w:rsidRPr="00AC0D56">
              <w:rPr>
                <w:noProof w:val="0"/>
              </w:rPr>
              <w:t xml:space="preserve"> 2016 года</w:t>
            </w:r>
          </w:p>
        </w:tc>
        <w:tc>
          <w:tcPr>
            <w:tcW w:w="2268" w:type="dxa"/>
          </w:tcPr>
          <w:p w:rsidR="00AC0D56" w:rsidRDefault="00AC0D56" w:rsidP="002E0CA6">
            <w:pPr>
              <w:ind w:firstLine="0"/>
              <w:jc w:val="right"/>
              <w:rPr>
                <w:b/>
              </w:rPr>
            </w:pPr>
          </w:p>
        </w:tc>
      </w:tr>
    </w:tbl>
    <w:p w:rsidR="00C80DFC" w:rsidRPr="006F2EDA" w:rsidRDefault="00C80DFC" w:rsidP="006F2EDA">
      <w:pPr>
        <w:ind w:firstLine="0"/>
        <w:rPr>
          <w:sz w:val="8"/>
        </w:rPr>
      </w:pPr>
    </w:p>
    <w:sectPr w:rsidR="00C80DFC" w:rsidRPr="006F2EDA" w:rsidSect="003724F1">
      <w:headerReference w:type="even" r:id="rId8"/>
      <w:headerReference w:type="first" r:id="rId9"/>
      <w:pgSz w:w="11906" w:h="16838"/>
      <w:pgMar w:top="680" w:right="680" w:bottom="425"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31E" w:rsidRDefault="0002031E">
      <w:r>
        <w:separator/>
      </w:r>
    </w:p>
  </w:endnote>
  <w:endnote w:type="continuationSeparator" w:id="1">
    <w:p w:rsidR="0002031E" w:rsidRDefault="00020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31E" w:rsidRDefault="0002031E">
      <w:r>
        <w:separator/>
      </w:r>
    </w:p>
  </w:footnote>
  <w:footnote w:type="continuationSeparator" w:id="1">
    <w:p w:rsidR="0002031E" w:rsidRDefault="00020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4A53BF"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05FD9"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727AA" w:rsidTr="002727AA">
      <w:tc>
        <w:tcPr>
          <w:tcW w:w="9464" w:type="dxa"/>
        </w:tcPr>
        <w:p w:rsidR="002727AA" w:rsidRPr="002727AA" w:rsidRDefault="002727AA" w:rsidP="00E2274C">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E2274C">
            <w:rPr>
              <w:rFonts w:ascii="Times New Roman" w:eastAsia="Times New Roman" w:hAnsi="Times New Roman"/>
              <w:noProof w:val="0"/>
              <w:szCs w:val="28"/>
              <w:lang w:eastAsia="ar-SA"/>
            </w:rPr>
            <w:t>6</w:t>
          </w:r>
          <w:r w:rsidR="00300178">
            <w:rPr>
              <w:rFonts w:ascii="Times New Roman" w:eastAsia="Times New Roman" w:hAnsi="Times New Roman"/>
              <w:noProof w:val="0"/>
              <w:szCs w:val="28"/>
              <w:lang w:eastAsia="ar-SA"/>
            </w:rPr>
            <w:t xml:space="preserve"> декабря</w:t>
          </w:r>
          <w:r>
            <w:rPr>
              <w:rFonts w:ascii="Times New Roman" w:eastAsia="Times New Roman" w:hAnsi="Times New Roman"/>
              <w:noProof w:val="0"/>
              <w:szCs w:val="28"/>
              <w:lang w:eastAsia="ar-SA"/>
            </w:rPr>
            <w:t xml:space="preserve"> 2016 года №</w:t>
          </w:r>
          <w:r w:rsidR="00300178">
            <w:rPr>
              <w:rFonts w:ascii="Times New Roman" w:eastAsia="Times New Roman" w:hAnsi="Times New Roman"/>
              <w:noProof w:val="0"/>
              <w:szCs w:val="28"/>
              <w:lang w:eastAsia="ar-SA"/>
            </w:rPr>
            <w:t xml:space="preserve"> 8</w:t>
          </w:r>
          <w:r w:rsidR="00955B79">
            <w:rPr>
              <w:rFonts w:ascii="Times New Roman" w:eastAsia="Times New Roman" w:hAnsi="Times New Roman"/>
              <w:noProof w:val="0"/>
              <w:szCs w:val="28"/>
              <w:lang w:eastAsia="ar-SA"/>
            </w:rPr>
            <w:t>-</w:t>
          </w:r>
          <w:r w:rsidR="006F2EDA">
            <w:rPr>
              <w:rFonts w:ascii="Times New Roman" w:eastAsia="Times New Roman" w:hAnsi="Times New Roman"/>
              <w:noProof w:val="0"/>
              <w:szCs w:val="28"/>
              <w:lang w:eastAsia="ar-SA"/>
            </w:rPr>
            <w:t>3</w:t>
          </w:r>
          <w:r w:rsidR="00300178">
            <w:rPr>
              <w:rFonts w:ascii="Times New Roman" w:eastAsia="Times New Roman" w:hAnsi="Times New Roman"/>
              <w:noProof w:val="0"/>
              <w:szCs w:val="28"/>
              <w:lang w:eastAsia="ar-SA"/>
            </w:rPr>
            <w:t>4</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98663B" w:rsidRDefault="00AB02C9"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22"/>
  </w:hdrShapeDefaults>
  <w:footnotePr>
    <w:footnote w:id="0"/>
    <w:footnote w:id="1"/>
  </w:footnotePr>
  <w:endnotePr>
    <w:endnote w:id="0"/>
    <w:endnote w:id="1"/>
  </w:endnotePr>
  <w:compat/>
  <w:rsids>
    <w:rsidRoot w:val="00574610"/>
    <w:rsid w:val="0000299F"/>
    <w:rsid w:val="000054B2"/>
    <w:rsid w:val="0001560A"/>
    <w:rsid w:val="0002031E"/>
    <w:rsid w:val="00036D26"/>
    <w:rsid w:val="0003722B"/>
    <w:rsid w:val="00040EE6"/>
    <w:rsid w:val="00045983"/>
    <w:rsid w:val="0005024C"/>
    <w:rsid w:val="00050D44"/>
    <w:rsid w:val="0005288A"/>
    <w:rsid w:val="00055950"/>
    <w:rsid w:val="00064133"/>
    <w:rsid w:val="00064151"/>
    <w:rsid w:val="00071C2C"/>
    <w:rsid w:val="00083333"/>
    <w:rsid w:val="000915E6"/>
    <w:rsid w:val="00096421"/>
    <w:rsid w:val="000B073B"/>
    <w:rsid w:val="000B0A37"/>
    <w:rsid w:val="000C0BC2"/>
    <w:rsid w:val="000C4020"/>
    <w:rsid w:val="000D0D6E"/>
    <w:rsid w:val="000D4673"/>
    <w:rsid w:val="000E60F4"/>
    <w:rsid w:val="000F1BF1"/>
    <w:rsid w:val="00105E55"/>
    <w:rsid w:val="001133D7"/>
    <w:rsid w:val="00113D12"/>
    <w:rsid w:val="00125668"/>
    <w:rsid w:val="00146656"/>
    <w:rsid w:val="001564BB"/>
    <w:rsid w:val="001605D2"/>
    <w:rsid w:val="00163D2D"/>
    <w:rsid w:val="00175898"/>
    <w:rsid w:val="00181BD2"/>
    <w:rsid w:val="00182BC8"/>
    <w:rsid w:val="0019182C"/>
    <w:rsid w:val="00195DCE"/>
    <w:rsid w:val="00197127"/>
    <w:rsid w:val="001A7753"/>
    <w:rsid w:val="001B0092"/>
    <w:rsid w:val="001B09A2"/>
    <w:rsid w:val="001B45CF"/>
    <w:rsid w:val="001B666D"/>
    <w:rsid w:val="001C0176"/>
    <w:rsid w:val="001C0513"/>
    <w:rsid w:val="001C1263"/>
    <w:rsid w:val="001D5885"/>
    <w:rsid w:val="001F0512"/>
    <w:rsid w:val="001F4AB0"/>
    <w:rsid w:val="00201D26"/>
    <w:rsid w:val="0020230F"/>
    <w:rsid w:val="00204912"/>
    <w:rsid w:val="002263C2"/>
    <w:rsid w:val="00230A42"/>
    <w:rsid w:val="0023702E"/>
    <w:rsid w:val="002414F1"/>
    <w:rsid w:val="00247A67"/>
    <w:rsid w:val="0025646E"/>
    <w:rsid w:val="002600D0"/>
    <w:rsid w:val="0027125A"/>
    <w:rsid w:val="002727AA"/>
    <w:rsid w:val="002752F9"/>
    <w:rsid w:val="00276621"/>
    <w:rsid w:val="00276894"/>
    <w:rsid w:val="00287E0B"/>
    <w:rsid w:val="002940FA"/>
    <w:rsid w:val="00294D3A"/>
    <w:rsid w:val="00295E17"/>
    <w:rsid w:val="002A638A"/>
    <w:rsid w:val="002C4A91"/>
    <w:rsid w:val="002D5E41"/>
    <w:rsid w:val="002E0992"/>
    <w:rsid w:val="002E4911"/>
    <w:rsid w:val="002F05D1"/>
    <w:rsid w:val="002F0A13"/>
    <w:rsid w:val="002F1D16"/>
    <w:rsid w:val="00300178"/>
    <w:rsid w:val="0030505E"/>
    <w:rsid w:val="003119E3"/>
    <w:rsid w:val="00311D6C"/>
    <w:rsid w:val="00331F6C"/>
    <w:rsid w:val="00337BB7"/>
    <w:rsid w:val="0034601E"/>
    <w:rsid w:val="003724F1"/>
    <w:rsid w:val="00373B1A"/>
    <w:rsid w:val="00374D84"/>
    <w:rsid w:val="003761E5"/>
    <w:rsid w:val="0037748D"/>
    <w:rsid w:val="003819C5"/>
    <w:rsid w:val="00395214"/>
    <w:rsid w:val="003A01D7"/>
    <w:rsid w:val="003C2E62"/>
    <w:rsid w:val="003C5DF9"/>
    <w:rsid w:val="003D07C2"/>
    <w:rsid w:val="003D4BB0"/>
    <w:rsid w:val="003D6DA6"/>
    <w:rsid w:val="00401184"/>
    <w:rsid w:val="00411E53"/>
    <w:rsid w:val="00422AF3"/>
    <w:rsid w:val="00422F87"/>
    <w:rsid w:val="0044085D"/>
    <w:rsid w:val="00452017"/>
    <w:rsid w:val="00460867"/>
    <w:rsid w:val="004739BA"/>
    <w:rsid w:val="004747BF"/>
    <w:rsid w:val="004821D1"/>
    <w:rsid w:val="00491601"/>
    <w:rsid w:val="004A53BF"/>
    <w:rsid w:val="004B2922"/>
    <w:rsid w:val="004B35C8"/>
    <w:rsid w:val="004B3AD8"/>
    <w:rsid w:val="004B798A"/>
    <w:rsid w:val="004C7A30"/>
    <w:rsid w:val="004D5816"/>
    <w:rsid w:val="004F252F"/>
    <w:rsid w:val="004F48C8"/>
    <w:rsid w:val="004F6D75"/>
    <w:rsid w:val="005011E6"/>
    <w:rsid w:val="005036B9"/>
    <w:rsid w:val="00503F1A"/>
    <w:rsid w:val="00507910"/>
    <w:rsid w:val="00510478"/>
    <w:rsid w:val="00512BC3"/>
    <w:rsid w:val="00512E03"/>
    <w:rsid w:val="00535B89"/>
    <w:rsid w:val="00542E94"/>
    <w:rsid w:val="005528D8"/>
    <w:rsid w:val="005608FA"/>
    <w:rsid w:val="00561943"/>
    <w:rsid w:val="005638D3"/>
    <w:rsid w:val="00574610"/>
    <w:rsid w:val="00575BC3"/>
    <w:rsid w:val="00592A31"/>
    <w:rsid w:val="00597011"/>
    <w:rsid w:val="005A3F03"/>
    <w:rsid w:val="005C3D30"/>
    <w:rsid w:val="005C47A4"/>
    <w:rsid w:val="005C52B5"/>
    <w:rsid w:val="005E3738"/>
    <w:rsid w:val="005F2496"/>
    <w:rsid w:val="005F50BC"/>
    <w:rsid w:val="005F558A"/>
    <w:rsid w:val="005F5BD7"/>
    <w:rsid w:val="005F79A7"/>
    <w:rsid w:val="00605D0B"/>
    <w:rsid w:val="006065D5"/>
    <w:rsid w:val="006151D7"/>
    <w:rsid w:val="00625A05"/>
    <w:rsid w:val="00627980"/>
    <w:rsid w:val="00632E5D"/>
    <w:rsid w:val="00633E9D"/>
    <w:rsid w:val="00644646"/>
    <w:rsid w:val="00644E9F"/>
    <w:rsid w:val="00695FF0"/>
    <w:rsid w:val="006A2CFF"/>
    <w:rsid w:val="006A7BF9"/>
    <w:rsid w:val="006B0E7F"/>
    <w:rsid w:val="006C389B"/>
    <w:rsid w:val="006C5643"/>
    <w:rsid w:val="006D3603"/>
    <w:rsid w:val="006F2EDA"/>
    <w:rsid w:val="006F5E84"/>
    <w:rsid w:val="00704C23"/>
    <w:rsid w:val="00714E65"/>
    <w:rsid w:val="00715B38"/>
    <w:rsid w:val="00733C38"/>
    <w:rsid w:val="00737F8F"/>
    <w:rsid w:val="00740803"/>
    <w:rsid w:val="00755763"/>
    <w:rsid w:val="00770DB8"/>
    <w:rsid w:val="007712CE"/>
    <w:rsid w:val="00776136"/>
    <w:rsid w:val="007929AB"/>
    <w:rsid w:val="00795C98"/>
    <w:rsid w:val="007A4568"/>
    <w:rsid w:val="007A57D7"/>
    <w:rsid w:val="007A65C5"/>
    <w:rsid w:val="007B1C66"/>
    <w:rsid w:val="007C4410"/>
    <w:rsid w:val="007D1D21"/>
    <w:rsid w:val="007D5F27"/>
    <w:rsid w:val="007E25B0"/>
    <w:rsid w:val="007E2F5B"/>
    <w:rsid w:val="007F246E"/>
    <w:rsid w:val="008162ED"/>
    <w:rsid w:val="00825FF5"/>
    <w:rsid w:val="008316EF"/>
    <w:rsid w:val="00833C49"/>
    <w:rsid w:val="008472BC"/>
    <w:rsid w:val="008523D6"/>
    <w:rsid w:val="00853906"/>
    <w:rsid w:val="00857410"/>
    <w:rsid w:val="008721AB"/>
    <w:rsid w:val="00872281"/>
    <w:rsid w:val="00884CBC"/>
    <w:rsid w:val="00892131"/>
    <w:rsid w:val="008959BF"/>
    <w:rsid w:val="008971A8"/>
    <w:rsid w:val="008A5078"/>
    <w:rsid w:val="008B0E67"/>
    <w:rsid w:val="008B6811"/>
    <w:rsid w:val="008B6E27"/>
    <w:rsid w:val="008C5B86"/>
    <w:rsid w:val="008C78AC"/>
    <w:rsid w:val="008D2A35"/>
    <w:rsid w:val="008D75C3"/>
    <w:rsid w:val="008E530B"/>
    <w:rsid w:val="008E56AD"/>
    <w:rsid w:val="008E6311"/>
    <w:rsid w:val="008F12CD"/>
    <w:rsid w:val="008F20EF"/>
    <w:rsid w:val="008F2845"/>
    <w:rsid w:val="008F7363"/>
    <w:rsid w:val="00916BDC"/>
    <w:rsid w:val="0092789C"/>
    <w:rsid w:val="00931CE1"/>
    <w:rsid w:val="009365E5"/>
    <w:rsid w:val="00942334"/>
    <w:rsid w:val="00950269"/>
    <w:rsid w:val="0095451B"/>
    <w:rsid w:val="00955A7B"/>
    <w:rsid w:val="00955B79"/>
    <w:rsid w:val="00960502"/>
    <w:rsid w:val="00960532"/>
    <w:rsid w:val="00961314"/>
    <w:rsid w:val="0097343B"/>
    <w:rsid w:val="0098031A"/>
    <w:rsid w:val="0098663B"/>
    <w:rsid w:val="00994727"/>
    <w:rsid w:val="009948D7"/>
    <w:rsid w:val="009958BB"/>
    <w:rsid w:val="009A31FE"/>
    <w:rsid w:val="009C1EC0"/>
    <w:rsid w:val="009C6B5D"/>
    <w:rsid w:val="009E1D82"/>
    <w:rsid w:val="009E28A3"/>
    <w:rsid w:val="009E4A47"/>
    <w:rsid w:val="009E535B"/>
    <w:rsid w:val="00A00C85"/>
    <w:rsid w:val="00A0198F"/>
    <w:rsid w:val="00A04406"/>
    <w:rsid w:val="00A05FD9"/>
    <w:rsid w:val="00A206D3"/>
    <w:rsid w:val="00A22380"/>
    <w:rsid w:val="00A46B7F"/>
    <w:rsid w:val="00A47A18"/>
    <w:rsid w:val="00A54018"/>
    <w:rsid w:val="00A61642"/>
    <w:rsid w:val="00A62C63"/>
    <w:rsid w:val="00A72B68"/>
    <w:rsid w:val="00A72EA8"/>
    <w:rsid w:val="00A739B5"/>
    <w:rsid w:val="00A8366C"/>
    <w:rsid w:val="00A858D9"/>
    <w:rsid w:val="00AA379A"/>
    <w:rsid w:val="00AA4F67"/>
    <w:rsid w:val="00AB02C9"/>
    <w:rsid w:val="00AB1B05"/>
    <w:rsid w:val="00AB568C"/>
    <w:rsid w:val="00AC0D56"/>
    <w:rsid w:val="00AC3DCB"/>
    <w:rsid w:val="00AD233D"/>
    <w:rsid w:val="00AD5FD5"/>
    <w:rsid w:val="00AD7936"/>
    <w:rsid w:val="00AE4C62"/>
    <w:rsid w:val="00AE5755"/>
    <w:rsid w:val="00AF2C0C"/>
    <w:rsid w:val="00B0563A"/>
    <w:rsid w:val="00B113AB"/>
    <w:rsid w:val="00B136BD"/>
    <w:rsid w:val="00B14108"/>
    <w:rsid w:val="00B5471A"/>
    <w:rsid w:val="00B701DE"/>
    <w:rsid w:val="00B75412"/>
    <w:rsid w:val="00B77F6D"/>
    <w:rsid w:val="00B801A0"/>
    <w:rsid w:val="00B867FD"/>
    <w:rsid w:val="00B91FDC"/>
    <w:rsid w:val="00B94F51"/>
    <w:rsid w:val="00BA2175"/>
    <w:rsid w:val="00BB171F"/>
    <w:rsid w:val="00BB4B1D"/>
    <w:rsid w:val="00BC03F2"/>
    <w:rsid w:val="00BC1098"/>
    <w:rsid w:val="00BD12B5"/>
    <w:rsid w:val="00BD505E"/>
    <w:rsid w:val="00BD62B7"/>
    <w:rsid w:val="00BF3F7B"/>
    <w:rsid w:val="00BF7A18"/>
    <w:rsid w:val="00C0283F"/>
    <w:rsid w:val="00C02B51"/>
    <w:rsid w:val="00C03F42"/>
    <w:rsid w:val="00C236E5"/>
    <w:rsid w:val="00C23F22"/>
    <w:rsid w:val="00C34AC8"/>
    <w:rsid w:val="00C36E58"/>
    <w:rsid w:val="00C41511"/>
    <w:rsid w:val="00C43BC4"/>
    <w:rsid w:val="00C46248"/>
    <w:rsid w:val="00C462AF"/>
    <w:rsid w:val="00C52169"/>
    <w:rsid w:val="00C706F7"/>
    <w:rsid w:val="00C80DFC"/>
    <w:rsid w:val="00C868C2"/>
    <w:rsid w:val="00C91577"/>
    <w:rsid w:val="00C92529"/>
    <w:rsid w:val="00CA3693"/>
    <w:rsid w:val="00CA5E55"/>
    <w:rsid w:val="00CC403A"/>
    <w:rsid w:val="00CD1195"/>
    <w:rsid w:val="00CD3DB6"/>
    <w:rsid w:val="00CE64CF"/>
    <w:rsid w:val="00CE7546"/>
    <w:rsid w:val="00CF168C"/>
    <w:rsid w:val="00CF5465"/>
    <w:rsid w:val="00D01D52"/>
    <w:rsid w:val="00D058F0"/>
    <w:rsid w:val="00D07542"/>
    <w:rsid w:val="00D10125"/>
    <w:rsid w:val="00D10EE1"/>
    <w:rsid w:val="00D15D56"/>
    <w:rsid w:val="00D236D0"/>
    <w:rsid w:val="00D45468"/>
    <w:rsid w:val="00D4559B"/>
    <w:rsid w:val="00D477CE"/>
    <w:rsid w:val="00D726E7"/>
    <w:rsid w:val="00D74128"/>
    <w:rsid w:val="00D8288D"/>
    <w:rsid w:val="00D838CC"/>
    <w:rsid w:val="00DA5057"/>
    <w:rsid w:val="00DA5DAE"/>
    <w:rsid w:val="00DA7321"/>
    <w:rsid w:val="00DB03F4"/>
    <w:rsid w:val="00DB2262"/>
    <w:rsid w:val="00DC6859"/>
    <w:rsid w:val="00DD3255"/>
    <w:rsid w:val="00DE1006"/>
    <w:rsid w:val="00DE66D0"/>
    <w:rsid w:val="00DE7433"/>
    <w:rsid w:val="00E14B90"/>
    <w:rsid w:val="00E15068"/>
    <w:rsid w:val="00E16544"/>
    <w:rsid w:val="00E1789F"/>
    <w:rsid w:val="00E2274C"/>
    <w:rsid w:val="00E25BCC"/>
    <w:rsid w:val="00E30B35"/>
    <w:rsid w:val="00E33E1D"/>
    <w:rsid w:val="00E560BA"/>
    <w:rsid w:val="00E5629F"/>
    <w:rsid w:val="00E66041"/>
    <w:rsid w:val="00E92EFE"/>
    <w:rsid w:val="00E957E9"/>
    <w:rsid w:val="00EB7AC3"/>
    <w:rsid w:val="00EC10FA"/>
    <w:rsid w:val="00EC3C51"/>
    <w:rsid w:val="00EC6261"/>
    <w:rsid w:val="00EC7000"/>
    <w:rsid w:val="00ED15EB"/>
    <w:rsid w:val="00EE7C3C"/>
    <w:rsid w:val="00F01668"/>
    <w:rsid w:val="00F13139"/>
    <w:rsid w:val="00F42279"/>
    <w:rsid w:val="00F4433F"/>
    <w:rsid w:val="00F45AD3"/>
    <w:rsid w:val="00F61A5F"/>
    <w:rsid w:val="00F61BDE"/>
    <w:rsid w:val="00F722A9"/>
    <w:rsid w:val="00FA6E6A"/>
    <w:rsid w:val="00FB123C"/>
    <w:rsid w:val="00FB3811"/>
    <w:rsid w:val="00FC172A"/>
    <w:rsid w:val="00FD0D27"/>
    <w:rsid w:val="00FD22F0"/>
    <w:rsid w:val="00FD682B"/>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605D0B"/>
    <w:pPr>
      <w:keepNext/>
      <w:ind w:firstLine="851"/>
      <w:jc w:val="center"/>
      <w:outlineLvl w:val="1"/>
    </w:pPr>
    <w:rPr>
      <w:noProof w:val="0"/>
    </w:rPr>
  </w:style>
  <w:style w:type="paragraph" w:styleId="3">
    <w:name w:val="heading 3"/>
    <w:basedOn w:val="a"/>
    <w:next w:val="a"/>
    <w:link w:val="30"/>
    <w:semiHidden/>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rsid w:val="00D45468"/>
    <w:pPr>
      <w:spacing w:before="100" w:after="119"/>
    </w:pPr>
  </w:style>
  <w:style w:type="character" w:styleId="ae">
    <w:name w:val="Hyperlink"/>
    <w:basedOn w:val="a0"/>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rsid w:val="00045983"/>
  </w:style>
  <w:style w:type="table" w:styleId="af">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0">
    <w:name w:val="Title"/>
    <w:basedOn w:val="Standard"/>
    <w:next w:val="Textbody"/>
    <w:link w:val="af1"/>
    <w:uiPriority w:val="99"/>
    <w:qFormat/>
    <w:rsid w:val="00CF168C"/>
    <w:pPr>
      <w:keepNext/>
      <w:spacing w:before="240" w:after="120"/>
    </w:pPr>
    <w:rPr>
      <w:rFonts w:ascii="Arial" w:hAnsi="Arial" w:cs="Arial"/>
      <w:sz w:val="28"/>
      <w:szCs w:val="28"/>
    </w:rPr>
  </w:style>
  <w:style w:type="character" w:customStyle="1" w:styleId="af1">
    <w:name w:val="Название Знак"/>
    <w:basedOn w:val="a0"/>
    <w:link w:val="af0"/>
    <w:uiPriority w:val="99"/>
    <w:rsid w:val="00CF168C"/>
    <w:rPr>
      <w:rFonts w:ascii="Arial" w:hAnsi="Arial" w:cs="Arial"/>
      <w:color w:val="000000"/>
      <w:kern w:val="3"/>
      <w:sz w:val="28"/>
      <w:szCs w:val="28"/>
      <w:lang w:val="en-US" w:eastAsia="en-US"/>
    </w:rPr>
  </w:style>
  <w:style w:type="character" w:styleId="af2">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link w:val="ConsPlusNormal0"/>
    <w:uiPriority w:val="99"/>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af5">
    <w:name w:val="Body Text"/>
    <w:basedOn w:val="a"/>
    <w:link w:val="af6"/>
    <w:rsid w:val="00605D0B"/>
    <w:pPr>
      <w:spacing w:after="120"/>
    </w:pPr>
  </w:style>
  <w:style w:type="character" w:customStyle="1" w:styleId="af6">
    <w:name w:val="Основной текст Знак"/>
    <w:basedOn w:val="a0"/>
    <w:link w:val="af5"/>
    <w:rsid w:val="00605D0B"/>
    <w:rPr>
      <w:noProof/>
      <w:sz w:val="28"/>
    </w:rPr>
  </w:style>
  <w:style w:type="paragraph" w:styleId="31">
    <w:name w:val="Body Text Indent 3"/>
    <w:basedOn w:val="a"/>
    <w:link w:val="32"/>
    <w:rsid w:val="00605D0B"/>
    <w:pPr>
      <w:spacing w:after="120"/>
      <w:ind w:left="283"/>
    </w:pPr>
    <w:rPr>
      <w:sz w:val="16"/>
      <w:szCs w:val="16"/>
    </w:rPr>
  </w:style>
  <w:style w:type="character" w:customStyle="1" w:styleId="32">
    <w:name w:val="Основной текст с отступом 3 Знак"/>
    <w:basedOn w:val="a0"/>
    <w:link w:val="31"/>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semiHidden/>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uiPriority w:val="99"/>
    <w:rsid w:val="00BB171F"/>
    <w:pPr>
      <w:suppressAutoHyphens/>
      <w:spacing w:before="100" w:after="100"/>
      <w:ind w:firstLine="0"/>
      <w:jc w:val="left"/>
    </w:pPr>
    <w:rPr>
      <w:noProof w:val="0"/>
      <w:sz w:val="24"/>
      <w:szCs w:val="24"/>
      <w:lang w:eastAsia="ar-SA"/>
    </w:rPr>
  </w:style>
  <w:style w:type="paragraph" w:customStyle="1" w:styleId="ConsNormal0">
    <w:name w:val="ConsNormal"/>
    <w:rsid w:val="00BB171F"/>
    <w:pPr>
      <w:widowControl w:val="0"/>
      <w:autoSpaceDE w:val="0"/>
      <w:autoSpaceDN w:val="0"/>
      <w:adjustRightInd w:val="0"/>
      <w:ind w:firstLine="720"/>
    </w:pPr>
    <w:rPr>
      <w:rFonts w:ascii="Arial" w:hAnsi="Arial" w:cs="Arial"/>
    </w:rPr>
  </w:style>
  <w:style w:type="paragraph" w:customStyle="1" w:styleId="ConsTitle">
    <w:name w:val="ConsTitle"/>
    <w:rsid w:val="00644E9F"/>
    <w:pPr>
      <w:widowControl w:val="0"/>
      <w:autoSpaceDE w:val="0"/>
      <w:autoSpaceDN w:val="0"/>
      <w:adjustRightInd w:val="0"/>
      <w:ind w:right="19772"/>
    </w:pPr>
    <w:rPr>
      <w:rFonts w:ascii="Arial" w:hAnsi="Arial" w:cs="Arial"/>
      <w:b/>
      <w:bCs/>
      <w:sz w:val="16"/>
      <w:szCs w:val="16"/>
    </w:rPr>
  </w:style>
  <w:style w:type="paragraph" w:customStyle="1" w:styleId="1">
    <w:name w:val="Обычный1"/>
    <w:rsid w:val="00644E9F"/>
    <w:pPr>
      <w:ind w:firstLine="709"/>
      <w:jc w:val="both"/>
    </w:pPr>
    <w:rPr>
      <w:noProof/>
      <w:sz w:val="28"/>
    </w:rPr>
  </w:style>
  <w:style w:type="paragraph" w:customStyle="1" w:styleId="ConsCell">
    <w:name w:val="ConsCell"/>
    <w:rsid w:val="00644E9F"/>
    <w:pPr>
      <w:widowControl w:val="0"/>
      <w:autoSpaceDE w:val="0"/>
      <w:autoSpaceDN w:val="0"/>
      <w:adjustRightInd w:val="0"/>
      <w:ind w:right="19772"/>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44A-FBF5-4506-B6DD-37DB6092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217</TotalTime>
  <Pages>9</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20236</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delo02</cp:lastModifiedBy>
  <cp:revision>27</cp:revision>
  <cp:lastPrinted>2016-12-07T13:11:00Z</cp:lastPrinted>
  <dcterms:created xsi:type="dcterms:W3CDTF">2016-10-25T15:58:00Z</dcterms:created>
  <dcterms:modified xsi:type="dcterms:W3CDTF">2016-12-07T13:11:00Z</dcterms:modified>
</cp:coreProperties>
</file>