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38" w:rsidRDefault="00FE7F38"/>
    <w:p w:rsidR="00FE7F38" w:rsidRDefault="00FE7F38"/>
    <w:p w:rsidR="00FE7F38" w:rsidRDefault="00FE7F38"/>
    <w:p w:rsidR="00FE7F38" w:rsidRDefault="00FE7F38"/>
    <w:p w:rsidR="00FE7F38" w:rsidRDefault="00FE7F38"/>
    <w:p w:rsidR="00FE7F38" w:rsidRDefault="00FE7F38"/>
    <w:p w:rsidR="00FE7F38" w:rsidRDefault="00FE7F38"/>
    <w:p w:rsidR="00FE7F38" w:rsidRDefault="00FE7F38"/>
    <w:p w:rsidR="00FE7F38" w:rsidRDefault="00FE7F38"/>
    <w:p w:rsidR="00FE7F38" w:rsidRDefault="00FE7F38"/>
    <w:p w:rsidR="00FE7F38" w:rsidRDefault="00FE7F38"/>
    <w:p w:rsidR="00FE7F38" w:rsidRDefault="00FE7F38"/>
    <w:p w:rsidR="00FE7F38" w:rsidRDefault="00FE7F38"/>
    <w:p w:rsidR="00FE7F38" w:rsidRDefault="00FE7F38"/>
    <w:p w:rsidR="00FE7F38" w:rsidRDefault="00FE7F38"/>
    <w:p w:rsidR="00FE7F38" w:rsidRDefault="00FE7F38"/>
    <w:p w:rsidR="00FE7F38" w:rsidRDefault="00FE7F38"/>
    <w:p w:rsidR="00FE7F38" w:rsidRDefault="00FE7F38">
      <w:pPr>
        <w:jc w:val="center"/>
      </w:pPr>
      <w:r>
        <w:rPr>
          <w:b/>
          <w:bCs/>
          <w:sz w:val="40"/>
          <w:szCs w:val="40"/>
        </w:rPr>
        <w:t>Годовой отчет</w:t>
      </w:r>
    </w:p>
    <w:p w:rsidR="00FE7F38" w:rsidRDefault="00FE7F38">
      <w:pPr>
        <w:ind w:firstLine="0"/>
        <w:jc w:val="center"/>
        <w:rPr>
          <w:sz w:val="40"/>
          <w:szCs w:val="40"/>
        </w:rPr>
      </w:pPr>
      <w:r>
        <w:rPr>
          <w:sz w:val="40"/>
          <w:szCs w:val="40"/>
        </w:rPr>
        <w:t>о реализации муниципальной программы</w:t>
      </w:r>
    </w:p>
    <w:p w:rsidR="00FE7F38" w:rsidRDefault="00FE7F38">
      <w:pPr>
        <w:ind w:firstLine="0"/>
        <w:jc w:val="center"/>
      </w:pPr>
      <w:r>
        <w:rPr>
          <w:sz w:val="40"/>
          <w:szCs w:val="40"/>
        </w:rPr>
        <w:t xml:space="preserve">«Развитие инженерной инфраструктуры </w:t>
      </w:r>
    </w:p>
    <w:p w:rsidR="00FE7F38" w:rsidRDefault="00FE7F38">
      <w:pPr>
        <w:ind w:firstLine="0"/>
        <w:jc w:val="center"/>
      </w:pPr>
      <w:r>
        <w:rPr>
          <w:sz w:val="40"/>
          <w:szCs w:val="40"/>
        </w:rPr>
        <w:t xml:space="preserve">городского округа ЗАТО Светлый» на 2019 – 2022 годы </w:t>
      </w:r>
    </w:p>
    <w:p w:rsidR="00FE7F38" w:rsidRDefault="00FE7F38">
      <w:pPr>
        <w:ind w:firstLine="0"/>
        <w:jc w:val="center"/>
      </w:pPr>
      <w:r>
        <w:rPr>
          <w:sz w:val="40"/>
          <w:szCs w:val="40"/>
        </w:rPr>
        <w:t>по состоянию на 01 января 2023 года.</w:t>
      </w:r>
    </w:p>
    <w:p w:rsidR="00FE7F38" w:rsidRDefault="00FE7F38">
      <w:pPr>
        <w:rPr>
          <w:sz w:val="40"/>
          <w:szCs w:val="40"/>
        </w:rPr>
      </w:pPr>
    </w:p>
    <w:p w:rsidR="00FE7F38" w:rsidRDefault="00FE7F38">
      <w:pPr>
        <w:rPr>
          <w:sz w:val="40"/>
          <w:szCs w:val="40"/>
        </w:rPr>
      </w:pPr>
    </w:p>
    <w:p w:rsidR="00FE7F38" w:rsidRDefault="00FE7F38">
      <w:pPr>
        <w:jc w:val="right"/>
      </w:pPr>
    </w:p>
    <w:p w:rsidR="00FE7F38" w:rsidRDefault="00FE7F38"/>
    <w:p w:rsidR="00FE7F38" w:rsidRDefault="00FE7F38"/>
    <w:p w:rsidR="00FE7F38" w:rsidRDefault="00FE7F38"/>
    <w:p w:rsidR="00FE7F38" w:rsidRDefault="00FE7F38"/>
    <w:p w:rsidR="00FE7F38" w:rsidRDefault="00FE7F38"/>
    <w:p w:rsidR="00FE7F38" w:rsidRDefault="00FE7F38"/>
    <w:p w:rsidR="00FE7F38" w:rsidRDefault="00FE7F38"/>
    <w:p w:rsidR="00FE7F38" w:rsidRDefault="00FE7F38"/>
    <w:p w:rsidR="00FE7F38" w:rsidRDefault="00FE7F38"/>
    <w:p w:rsidR="00FE7F38" w:rsidRDefault="00FE7F38"/>
    <w:p w:rsidR="00FE7F38" w:rsidRDefault="00FE7F38"/>
    <w:p w:rsidR="00FE7F38" w:rsidRDefault="00FE7F38"/>
    <w:p w:rsidR="00FE7F38" w:rsidRDefault="00FE7F38">
      <w:pPr>
        <w:sectPr w:rsidR="00FE7F38">
          <w:headerReference w:type="default" r:id="rId6"/>
          <w:pgSz w:w="11906" w:h="16838"/>
          <w:pgMar w:top="1134" w:right="567" w:bottom="1134" w:left="1701" w:header="709" w:footer="0" w:gutter="0"/>
          <w:cols w:space="720"/>
          <w:formProt w:val="0"/>
          <w:docGrid w:linePitch="381"/>
        </w:sectPr>
      </w:pPr>
    </w:p>
    <w:p w:rsidR="00FE7F38" w:rsidRDefault="00FE7F38">
      <w:pPr>
        <w:sectPr w:rsidR="00FE7F38">
          <w:headerReference w:type="default" r:id="rId7"/>
          <w:pgSz w:w="11906" w:h="16838"/>
          <w:pgMar w:top="1134" w:right="567" w:bottom="1134" w:left="1701" w:header="709" w:footer="0" w:gutter="0"/>
          <w:cols w:space="720"/>
          <w:formProt w:val="0"/>
          <w:docGrid w:linePitch="381"/>
        </w:sectPr>
      </w:pPr>
      <w:r>
        <w:t>В соответствии с постановлением администрации городского округа ЗАТО Светлый от 30 марта 2021 года № 76 «Об утверждении Порядка разработки, утверждения, реализации и оценки эффективности реализации муниципальных программ городского округа ЗАТО Светлый» годовой отчет о реализации муниципальной программы «Развитие инженерной инфраструктуры в городском округе ЗАТО Светлый» на 2019 – 2022 годы составлен по формам согласно приложениям 6,7,8,9 вышеназванного постановления.</w:t>
      </w:r>
    </w:p>
    <w:p w:rsidR="00FE7F38" w:rsidRDefault="00FE7F38">
      <w:pPr>
        <w:ind w:firstLine="0"/>
      </w:pPr>
    </w:p>
    <w:tbl>
      <w:tblPr>
        <w:tblW w:w="15276" w:type="dxa"/>
        <w:tblInd w:w="-106" w:type="dxa"/>
        <w:tblLayout w:type="fixed"/>
        <w:tblLook w:val="0000"/>
      </w:tblPr>
      <w:tblGrid>
        <w:gridCol w:w="8613"/>
        <w:gridCol w:w="6663"/>
      </w:tblGrid>
      <w:tr w:rsidR="00FE7F38">
        <w:tc>
          <w:tcPr>
            <w:tcW w:w="8612" w:type="dxa"/>
          </w:tcPr>
          <w:p w:rsidR="00FE7F38" w:rsidRDefault="00FE7F38">
            <w:pPr>
              <w:pStyle w:val="NoSpacing1"/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3" w:type="dxa"/>
          </w:tcPr>
          <w:p w:rsidR="00FE7F38" w:rsidRDefault="00FE7F38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6</w:t>
            </w:r>
          </w:p>
          <w:p w:rsidR="00FE7F38" w:rsidRDefault="00FE7F38">
            <w:pPr>
              <w:pStyle w:val="NoSpacing1"/>
              <w:widowControl w:val="0"/>
              <w:ind w:firstLine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к Порядку принятия решений</w:t>
            </w:r>
          </w:p>
          <w:p w:rsidR="00FE7F38" w:rsidRDefault="00FE7F38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разработке муниципальных программ,</w:t>
            </w:r>
          </w:p>
          <w:p w:rsidR="00FE7F38" w:rsidRDefault="00FE7F38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их формирования и реализации, проведения оценки</w:t>
            </w:r>
          </w:p>
          <w:p w:rsidR="00FE7F38" w:rsidRDefault="00FE7F38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эффективности реализации муниципальных</w:t>
            </w:r>
          </w:p>
          <w:p w:rsidR="00FE7F38" w:rsidRDefault="00FE7F38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 городского округа ЗАТО Светлый</w:t>
            </w:r>
          </w:p>
        </w:tc>
      </w:tr>
    </w:tbl>
    <w:p w:rsidR="00FE7F38" w:rsidRDefault="00FE7F38">
      <w:pPr>
        <w:ind w:firstLine="0"/>
      </w:pPr>
    </w:p>
    <w:p w:rsidR="00FE7F38" w:rsidRDefault="00FE7F3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</w:t>
      </w:r>
    </w:p>
    <w:p w:rsidR="00FE7F38" w:rsidRDefault="00FE7F3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достижении значений показателей муниципальной программы</w:t>
      </w:r>
    </w:p>
    <w:p w:rsidR="00FE7F38" w:rsidRDefault="00FE7F38">
      <w:pPr>
        <w:ind w:firstLine="0"/>
        <w:jc w:val="center"/>
      </w:pPr>
      <w:r>
        <w:rPr>
          <w:b/>
          <w:bCs/>
          <w:sz w:val="24"/>
          <w:szCs w:val="24"/>
          <w:u w:val="single"/>
        </w:rPr>
        <w:t>«Развитие инженерной инфраструктуры городского округа ЗАТО Светлый» на 2019 – 2022 годы</w:t>
      </w:r>
    </w:p>
    <w:p w:rsidR="00FE7F38" w:rsidRDefault="00FE7F38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муниципальной программы)</w:t>
      </w:r>
    </w:p>
    <w:p w:rsidR="00FE7F38" w:rsidRDefault="00FE7F38">
      <w:pPr>
        <w:ind w:firstLine="0"/>
        <w:jc w:val="center"/>
      </w:pPr>
      <w:r>
        <w:rPr>
          <w:sz w:val="24"/>
          <w:szCs w:val="24"/>
          <w:u w:val="single"/>
        </w:rPr>
        <w:t>за период январь – декабрь 2022 года</w:t>
      </w:r>
    </w:p>
    <w:p w:rsidR="00FE7F38" w:rsidRDefault="00FE7F38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(отчетный период)</w:t>
      </w:r>
    </w:p>
    <w:tbl>
      <w:tblPr>
        <w:tblW w:w="15489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4961"/>
        <w:gridCol w:w="1275"/>
        <w:gridCol w:w="1843"/>
        <w:gridCol w:w="1560"/>
        <w:gridCol w:w="1843"/>
        <w:gridCol w:w="3432"/>
      </w:tblGrid>
      <w:tr w:rsidR="00FE7F38">
        <w:trPr>
          <w:trHeight w:val="192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№п/п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Показатель (наименование)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Обоснование отклонений значений показателя на конец  отчетного года</w:t>
            </w:r>
          </w:p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(при наличии)</w:t>
            </w:r>
          </w:p>
        </w:tc>
      </w:tr>
      <w:tr w:rsidR="00FE7F38">
        <w:trPr>
          <w:trHeight w:val="775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год, предшествующий отчетному&lt;*&gt;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hanging="68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установленные на 2022 год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фактически достигнутые за отчетный период 2022года</w:t>
            </w:r>
          </w:p>
        </w:tc>
        <w:tc>
          <w:tcPr>
            <w:tcW w:w="3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</w:tr>
      <w:tr w:rsidR="00FE7F38">
        <w:trPr>
          <w:trHeight w:val="19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6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7</w:t>
            </w:r>
          </w:p>
        </w:tc>
      </w:tr>
      <w:tr w:rsidR="00FE7F38">
        <w:trPr>
          <w:trHeight w:val="269"/>
        </w:trPr>
        <w:tc>
          <w:tcPr>
            <w:tcW w:w="1548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Муниципальная программа</w:t>
            </w:r>
          </w:p>
        </w:tc>
      </w:tr>
      <w:tr w:rsidR="00FE7F38">
        <w:trPr>
          <w:trHeight w:val="436"/>
        </w:trPr>
        <w:tc>
          <w:tcPr>
            <w:tcW w:w="1548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Основное мероприятие 1. «Капитальный ремонт объектов инженерной инфраструктуры»</w:t>
            </w:r>
          </w:p>
        </w:tc>
      </w:tr>
      <w:tr w:rsidR="00FE7F38">
        <w:trPr>
          <w:trHeight w:val="69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1.1 Доля отремонтированных участков теплоснабжения от общей протяженности (36,01 км.)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0,5</w:t>
            </w:r>
          </w:p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0,3</w:t>
            </w:r>
          </w:p>
        </w:tc>
        <w:tc>
          <w:tcPr>
            <w:tcW w:w="3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  <w:shd w:val="clear" w:color="auto" w:fill="FFFFFF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  <w:shd w:val="clear" w:color="auto" w:fill="FFFFFF"/>
              </w:rPr>
              <w:t>По улице Коваленко заменён участок трубы (108 м) исходя из фактической потребности</w:t>
            </w:r>
          </w:p>
        </w:tc>
      </w:tr>
      <w:tr w:rsidR="00FE7F38">
        <w:trPr>
          <w:trHeight w:val="6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1.2 Доля отремонтированных (замененных) единиц оборудования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  <w:shd w:val="clear" w:color="auto" w:fill="FFFFFF"/>
              </w:rPr>
              <w:t>Выполнены работы по замена деаэратора котлового, замена двух бойлеров вертикальных, двух бойлеров горизонтальных. Замена насоса питательного, замена трубопроводной части и запорной арматуры, нанесение теплоизоляционной краски (Корумд)</w:t>
            </w:r>
          </w:p>
        </w:tc>
      </w:tr>
    </w:tbl>
    <w:p w:rsidR="00FE7F38" w:rsidRDefault="00FE7F38" w:rsidP="00BE56BA">
      <w:pPr>
        <w:ind w:firstLine="0"/>
      </w:pPr>
    </w:p>
    <w:tbl>
      <w:tblPr>
        <w:tblW w:w="15489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"/>
        <w:gridCol w:w="4961"/>
        <w:gridCol w:w="1275"/>
        <w:gridCol w:w="1843"/>
        <w:gridCol w:w="1560"/>
        <w:gridCol w:w="1843"/>
        <w:gridCol w:w="3432"/>
      </w:tblGrid>
      <w:tr w:rsidR="00FE7F38">
        <w:trPr>
          <w:trHeight w:val="69"/>
          <w:tblHeader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pageBreakBefore/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6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7</w:t>
            </w:r>
          </w:p>
        </w:tc>
      </w:tr>
      <w:tr w:rsidR="00FE7F38">
        <w:trPr>
          <w:trHeight w:val="75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1.3 Доля отремонтированных участков сети водоснабжения от общей протяженности (17,9)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%.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  <w:shd w:val="clear" w:color="auto" w:fill="FFFFFF"/>
                <w:lang w:eastAsia="zh-CN"/>
              </w:rPr>
              <w:t>Показатель не запланирован в 2022 году</w:t>
            </w:r>
          </w:p>
        </w:tc>
      </w:tr>
      <w:tr w:rsidR="00FE7F38">
        <w:trPr>
          <w:trHeight w:val="67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1.4. Доля отремонтированных участков водоотведения от общего количества(15,7км.)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  <w:shd w:val="clear" w:color="auto" w:fill="FFFFFF"/>
                <w:lang w:eastAsia="zh-CN"/>
              </w:rPr>
              <w:t>Показатель не запланирован в 2022 году</w:t>
            </w:r>
          </w:p>
        </w:tc>
      </w:tr>
      <w:tr w:rsidR="00FE7F38">
        <w:trPr>
          <w:trHeight w:val="6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1.5 Доля отремонтированных (замененных) участков объектов электрохозяйства (от общей протяженности 46 км.)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  <w:shd w:val="clear" w:color="auto" w:fill="FFFFFF"/>
                <w:lang w:eastAsia="zh-CN"/>
              </w:rPr>
              <w:t>Показатель не запланирован в 2022 году</w:t>
            </w:r>
          </w:p>
        </w:tc>
      </w:tr>
      <w:tr w:rsidR="00FE7F38">
        <w:trPr>
          <w:trHeight w:val="69"/>
        </w:trPr>
        <w:tc>
          <w:tcPr>
            <w:tcW w:w="154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Основное мероприятие 2. «Реконструкция объектов инженерной инфраструктуры»</w:t>
            </w:r>
          </w:p>
        </w:tc>
      </w:tr>
      <w:tr w:rsidR="00FE7F38">
        <w:trPr>
          <w:trHeight w:val="69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2.1.1 Корректировка проекта реконструкции водозабора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Кол-во проектов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проект реконструкции водозабора были внесены изменения</w:t>
            </w:r>
          </w:p>
        </w:tc>
      </w:tr>
      <w:tr w:rsidR="00FE7F38">
        <w:trPr>
          <w:trHeight w:val="69"/>
        </w:trPr>
        <w:tc>
          <w:tcPr>
            <w:tcW w:w="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ind w:left="30" w:hanging="3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Доля населения городского округа ЗАТО Светлый, обеспеченного качественной питьевой водой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ind w:hanging="3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ind w:hanging="3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Объект введен в эксплуатацию</w:t>
            </w:r>
          </w:p>
        </w:tc>
      </w:tr>
      <w:tr w:rsidR="00FE7F38">
        <w:trPr>
          <w:trHeight w:val="6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ind w:left="30" w:hanging="3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2.1.2. Корректировка проекта реконструкции очистных сооружений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ind w:hanging="3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Кол-во проектов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ind w:hanging="3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  <w:shd w:val="clear" w:color="auto" w:fill="FFFFFF"/>
                <w:lang w:eastAsia="zh-CN"/>
              </w:rPr>
              <w:t>Показатель не запланирован в 2022 году</w:t>
            </w:r>
          </w:p>
        </w:tc>
      </w:tr>
      <w:tr w:rsidR="00FE7F38">
        <w:trPr>
          <w:trHeight w:val="6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ind w:left="30" w:hanging="3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2.1.3. Корректировка проекта реконструкция муниципальной котельной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ind w:hanging="3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Кол-во проектов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ind w:hanging="3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Показатель не 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  <w:shd w:val="clear" w:color="auto" w:fill="FFFFFF"/>
                <w:lang w:eastAsia="zh-CN"/>
              </w:rPr>
              <w:t>выполнен, так как при подготовке технического задания возникли разногласия по техническим вопросам проекта; работы по корректировке проекта реконструкции котельной перенесены на 2023 год</w:t>
            </w:r>
          </w:p>
        </w:tc>
      </w:tr>
      <w:tr w:rsidR="00FE7F38">
        <w:trPr>
          <w:trHeight w:val="6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hanging="3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2.1.3.1 Техническое обслуживание котельной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hanging="3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Кол-во проектов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ind w:hanging="3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  <w:shd w:val="clear" w:color="auto" w:fill="FFFFFF"/>
                <w:lang w:eastAsia="zh-CN"/>
              </w:rPr>
              <w:t>Показатель не запланирован в 2022 году</w:t>
            </w:r>
          </w:p>
        </w:tc>
      </w:tr>
      <w:tr w:rsidR="00FE7F38">
        <w:trPr>
          <w:trHeight w:val="6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ind w:left="30" w:firstLine="115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2.1.4. Степень готовности проектной документации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ind w:left="30" w:firstLine="11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ind w:left="30" w:firstLine="11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ind w:left="30" w:firstLine="11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  <w:shd w:val="clear" w:color="auto" w:fill="FFFFFF"/>
                <w:lang w:eastAsia="zh-CN"/>
              </w:rPr>
              <w:t>Показатель не запланирован в 2022 году</w:t>
            </w:r>
          </w:p>
        </w:tc>
      </w:tr>
      <w:tr w:rsidR="00FE7F38">
        <w:trPr>
          <w:trHeight w:val="6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ind w:left="30" w:firstLine="115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2.1.5 Мощность, подлежащая вводу</w:t>
            </w:r>
          </w:p>
          <w:p w:rsidR="00FE7F38" w:rsidRDefault="00FE7F38">
            <w:pPr>
              <w:widowControl w:val="0"/>
              <w:ind w:left="30" w:firstLine="115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в  эксплуатацию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ind w:left="30" w:firstLine="11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м. куб / сутки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ind w:left="30" w:firstLine="11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ind w:left="30" w:firstLine="11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3600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Объект введен в эксплуатацию</w:t>
            </w:r>
          </w:p>
        </w:tc>
      </w:tr>
      <w:tr w:rsidR="00FE7F38">
        <w:trPr>
          <w:trHeight w:val="6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hanging="3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2.1.6. Количество мероприятий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hanging="3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ind w:hanging="3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ind w:hanging="3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Проведены мероприятия по техническому обслуживанию станции обеззараживания воды в системе водоснабжения ЗАТО Светлый</w:t>
            </w:r>
          </w:p>
        </w:tc>
      </w:tr>
      <w:tr w:rsidR="00FE7F38">
        <w:trPr>
          <w:trHeight w:val="302"/>
        </w:trPr>
        <w:tc>
          <w:tcPr>
            <w:tcW w:w="154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Основное мероприятие 2.2 «Строительство объектов инженерной инфраструктуры»</w:t>
            </w:r>
          </w:p>
        </w:tc>
      </w:tr>
      <w:tr w:rsidR="00FE7F38">
        <w:trPr>
          <w:trHeight w:val="6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ind w:left="30" w:hanging="65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2.2.1. Степень готовности проектной документации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ind w:hanging="6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Процент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ind w:left="30" w:hanging="6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  <w:shd w:val="clear" w:color="auto" w:fill="FFFFFF"/>
                <w:lang w:eastAsia="zh-CN"/>
              </w:rPr>
              <w:t>Показатель не запланирован в 2022 году</w:t>
            </w:r>
          </w:p>
        </w:tc>
      </w:tr>
      <w:tr w:rsidR="00FE7F38">
        <w:trPr>
          <w:trHeight w:val="6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ind w:left="30" w:hanging="65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2.2.2. Протяженность объекта, подлежащая</w:t>
            </w:r>
          </w:p>
          <w:p w:rsidR="00FE7F38" w:rsidRDefault="00FE7F38">
            <w:pPr>
              <w:widowControl w:val="0"/>
              <w:ind w:left="30" w:hanging="65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вводу в  эксплуатацию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ind w:hanging="6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км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ind w:left="30" w:hanging="6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  <w:shd w:val="clear" w:color="auto" w:fill="FFFFFF"/>
                <w:lang w:eastAsia="zh-CN"/>
              </w:rPr>
              <w:t>Показатель не запланирован в 2022 году</w:t>
            </w:r>
          </w:p>
        </w:tc>
      </w:tr>
      <w:tr w:rsidR="00FE7F38">
        <w:trPr>
          <w:trHeight w:val="69"/>
        </w:trPr>
        <w:tc>
          <w:tcPr>
            <w:tcW w:w="154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Основное мероприятие 3. «Иные программные мероприятия»</w:t>
            </w:r>
          </w:p>
        </w:tc>
      </w:tr>
      <w:tr w:rsidR="00FE7F38">
        <w:trPr>
          <w:trHeight w:val="6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3.1 Количество приобретенных единиц товаров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  <w:shd w:val="clear" w:color="auto" w:fill="FFFFFF"/>
                <w:lang w:eastAsia="zh-CN"/>
              </w:rPr>
              <w:t>Показатель не запланирован в 2022 году</w:t>
            </w:r>
          </w:p>
        </w:tc>
      </w:tr>
      <w:tr w:rsidR="00FE7F38">
        <w:trPr>
          <w:trHeight w:val="6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ind w:left="33" w:hanging="33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3.2. Количество приобретенных единиц товаров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ind w:hanging="33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ind w:hanging="33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hanging="33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  <w:shd w:val="clear" w:color="auto" w:fill="FFFFFF"/>
                <w:lang w:eastAsia="zh-CN"/>
              </w:rPr>
              <w:t>Показатель не запланирован в 2022 году</w:t>
            </w:r>
          </w:p>
        </w:tc>
      </w:tr>
      <w:tr w:rsidR="00FE7F38">
        <w:trPr>
          <w:trHeight w:val="6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ind w:left="33" w:hanging="33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3.3. Количество приобретенных единиц товаров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ind w:hanging="33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ind w:hanging="33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hanging="33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Приобретены скважинные насосы</w:t>
            </w:r>
          </w:p>
        </w:tc>
      </w:tr>
    </w:tbl>
    <w:p w:rsidR="00FE7F38" w:rsidRDefault="00FE7F38">
      <w:pPr>
        <w:ind w:firstLine="0"/>
      </w:pPr>
    </w:p>
    <w:p w:rsidR="00FE7F38" w:rsidRDefault="00FE7F38">
      <w:pPr>
        <w:ind w:firstLine="0"/>
      </w:pPr>
    </w:p>
    <w:p w:rsidR="00FE7F38" w:rsidRDefault="00FE7F38">
      <w:pPr>
        <w:ind w:firstLine="0"/>
      </w:pPr>
    </w:p>
    <w:p w:rsidR="00FE7F38" w:rsidRDefault="00FE7F38">
      <w:pPr>
        <w:ind w:firstLine="0"/>
      </w:pPr>
    </w:p>
    <w:p w:rsidR="00FE7F38" w:rsidRDefault="00FE7F38">
      <w:pPr>
        <w:ind w:firstLine="0"/>
      </w:pPr>
    </w:p>
    <w:p w:rsidR="00FE7F38" w:rsidRDefault="00FE7F38">
      <w:pPr>
        <w:ind w:firstLine="0"/>
      </w:pPr>
    </w:p>
    <w:p w:rsidR="00FE7F38" w:rsidRDefault="00FE7F38">
      <w:pPr>
        <w:ind w:firstLine="0"/>
      </w:pPr>
    </w:p>
    <w:p w:rsidR="00FE7F38" w:rsidRDefault="00FE7F38">
      <w:pPr>
        <w:ind w:firstLine="0"/>
      </w:pPr>
    </w:p>
    <w:p w:rsidR="00FE7F38" w:rsidRDefault="00FE7F38">
      <w:pPr>
        <w:ind w:firstLine="0"/>
      </w:pPr>
    </w:p>
    <w:p w:rsidR="00FE7F38" w:rsidRDefault="00FE7F38">
      <w:pPr>
        <w:ind w:firstLine="0"/>
      </w:pPr>
    </w:p>
    <w:p w:rsidR="00FE7F38" w:rsidRDefault="00FE7F38">
      <w:pPr>
        <w:ind w:firstLine="0"/>
      </w:pPr>
    </w:p>
    <w:p w:rsidR="00FE7F38" w:rsidRDefault="00FE7F38">
      <w:pPr>
        <w:ind w:firstLine="0"/>
      </w:pPr>
    </w:p>
    <w:p w:rsidR="00FE7F38" w:rsidRDefault="00FE7F38">
      <w:pPr>
        <w:ind w:firstLine="0"/>
      </w:pPr>
    </w:p>
    <w:p w:rsidR="00FE7F38" w:rsidRDefault="00FE7F38">
      <w:pPr>
        <w:ind w:firstLine="0"/>
      </w:pPr>
    </w:p>
    <w:p w:rsidR="00FE7F38" w:rsidRDefault="00FE7F38">
      <w:pPr>
        <w:ind w:firstLine="0"/>
      </w:pPr>
    </w:p>
    <w:p w:rsidR="00FE7F38" w:rsidRDefault="00FE7F38">
      <w:pPr>
        <w:ind w:firstLine="0"/>
      </w:pPr>
    </w:p>
    <w:p w:rsidR="00FE7F38" w:rsidRDefault="00FE7F38">
      <w:pPr>
        <w:ind w:firstLine="0"/>
        <w:sectPr w:rsidR="00FE7F38">
          <w:headerReference w:type="default" r:id="rId8"/>
          <w:pgSz w:w="16838" w:h="11906" w:orient="landscape"/>
          <w:pgMar w:top="766" w:right="820" w:bottom="426" w:left="1134" w:header="709" w:footer="0" w:gutter="0"/>
          <w:cols w:space="720"/>
          <w:formProt w:val="0"/>
          <w:docGrid w:linePitch="381"/>
        </w:sectPr>
      </w:pPr>
    </w:p>
    <w:tbl>
      <w:tblPr>
        <w:tblW w:w="15413" w:type="dxa"/>
        <w:tblInd w:w="-106" w:type="dxa"/>
        <w:tblLayout w:type="fixed"/>
        <w:tblLook w:val="0000"/>
      </w:tblPr>
      <w:tblGrid>
        <w:gridCol w:w="8385"/>
        <w:gridCol w:w="7028"/>
      </w:tblGrid>
      <w:tr w:rsidR="00FE7F38">
        <w:trPr>
          <w:trHeight w:val="2001"/>
        </w:trPr>
        <w:tc>
          <w:tcPr>
            <w:tcW w:w="8384" w:type="dxa"/>
          </w:tcPr>
          <w:p w:rsidR="00FE7F38" w:rsidRDefault="00FE7F38">
            <w:pPr>
              <w:pStyle w:val="NoSpacing1"/>
              <w:widowControl w:val="0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E7F38" w:rsidRDefault="00FE7F38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E7F38" w:rsidRDefault="00FE7F38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E7F38" w:rsidRDefault="00FE7F38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E7F38" w:rsidRDefault="00FE7F38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E7F38" w:rsidRDefault="00FE7F38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E7F38" w:rsidRDefault="00FE7F38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28" w:type="dxa"/>
          </w:tcPr>
          <w:p w:rsidR="00FE7F38" w:rsidRDefault="00FE7F38">
            <w:pPr>
              <w:widowControl w:val="0"/>
              <w:ind w:firstLine="0"/>
              <w:jc w:val="center"/>
              <w:outlineLvl w:val="0"/>
            </w:pPr>
            <w:r>
              <w:rPr>
                <w:sz w:val="24"/>
                <w:szCs w:val="24"/>
              </w:rPr>
              <w:t>Приложение № 7</w:t>
            </w:r>
          </w:p>
          <w:p w:rsidR="00FE7F38" w:rsidRDefault="00FE7F38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Положению о порядке принятия решений</w:t>
            </w:r>
          </w:p>
          <w:p w:rsidR="00FE7F38" w:rsidRDefault="00FE7F38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разработке муниципальных программ,</w:t>
            </w:r>
          </w:p>
          <w:p w:rsidR="00FE7F38" w:rsidRDefault="00FE7F38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их формирования и реализации, проведения оценки эффективности реализации муниципальных</w:t>
            </w:r>
          </w:p>
          <w:p w:rsidR="00FE7F38" w:rsidRDefault="00FE7F38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 городского округа ЗАТО Светлый</w:t>
            </w:r>
          </w:p>
        </w:tc>
      </w:tr>
    </w:tbl>
    <w:p w:rsidR="00FE7F38" w:rsidRDefault="00FE7F38">
      <w:pPr>
        <w:pStyle w:val="NoSpacing1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E7F38" w:rsidRDefault="00FE7F38">
      <w:pPr>
        <w:ind w:firstLine="14"/>
        <w:jc w:val="center"/>
        <w:rPr>
          <w:b/>
          <w:bCs/>
        </w:rPr>
      </w:pPr>
      <w:r>
        <w:rPr>
          <w:b/>
          <w:bCs/>
        </w:rPr>
        <w:t>СВЕДЕНИЯ</w:t>
      </w:r>
    </w:p>
    <w:p w:rsidR="00FE7F38" w:rsidRDefault="00FE7F38">
      <w:pPr>
        <w:ind w:firstLine="14"/>
        <w:jc w:val="center"/>
        <w:rPr>
          <w:b/>
          <w:bCs/>
        </w:rPr>
      </w:pPr>
      <w:r>
        <w:rPr>
          <w:b/>
          <w:bCs/>
        </w:rPr>
        <w:t>о степени выполнения мероприятий муниципальной программы (подпрограмм)</w:t>
      </w:r>
    </w:p>
    <w:p w:rsidR="00FE7F38" w:rsidRDefault="00FE7F38">
      <w:pPr>
        <w:ind w:firstLine="14"/>
        <w:jc w:val="center"/>
      </w:pPr>
      <w:r>
        <w:t>«Развитие инженерной инфраструктуры в городском округе ЗАТО Светлый»</w:t>
      </w:r>
    </w:p>
    <w:p w:rsidR="00FE7F38" w:rsidRDefault="00FE7F38">
      <w:pPr>
        <w:ind w:firstLine="14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муниципальной программы)</w:t>
      </w:r>
    </w:p>
    <w:p w:rsidR="00FE7F38" w:rsidRDefault="00FE7F38">
      <w:pPr>
        <w:ind w:firstLine="14"/>
        <w:jc w:val="center"/>
        <w:rPr>
          <w:sz w:val="24"/>
          <w:szCs w:val="24"/>
        </w:rPr>
      </w:pPr>
      <w:r>
        <w:rPr>
          <w:sz w:val="24"/>
          <w:szCs w:val="24"/>
        </w:rPr>
        <w:t>за 2022 год</w:t>
      </w:r>
    </w:p>
    <w:p w:rsidR="00FE7F38" w:rsidRDefault="00FE7F38">
      <w:pPr>
        <w:ind w:firstLine="14"/>
        <w:jc w:val="center"/>
        <w:rPr>
          <w:sz w:val="20"/>
          <w:szCs w:val="20"/>
        </w:rPr>
      </w:pPr>
    </w:p>
    <w:tbl>
      <w:tblPr>
        <w:tblW w:w="15375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568"/>
        <w:gridCol w:w="1985"/>
        <w:gridCol w:w="1278"/>
        <w:gridCol w:w="1276"/>
        <w:gridCol w:w="1276"/>
        <w:gridCol w:w="1273"/>
        <w:gridCol w:w="1988"/>
        <w:gridCol w:w="1907"/>
        <w:gridCol w:w="1256"/>
      </w:tblGrid>
      <w:tr w:rsidR="00FE7F38">
        <w:trPr>
          <w:trHeight w:val="26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мероприятий </w:t>
            </w:r>
            <w:r>
              <w:rPr>
                <w:sz w:val="20"/>
                <w:szCs w:val="20"/>
              </w:rPr>
              <w:br/>
              <w:t>подпрограмм, показателей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left="-46" w:right="-5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3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Результат, показатели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Проблемы, возникшие в ходе  реализациимероприя-тия&lt;*&gt;</w:t>
            </w:r>
          </w:p>
        </w:tc>
      </w:tr>
      <w:tr w:rsidR="00FE7F38">
        <w:trPr>
          <w:trHeight w:val="84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left="-52" w:right="-2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left="-52" w:right="-2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окончания </w:t>
            </w:r>
            <w:r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left="-52" w:right="-2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начала</w:t>
            </w:r>
            <w:r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left="-52" w:right="-2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окончания </w:t>
            </w:r>
            <w:r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left="-52" w:right="-2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запланированные</w:t>
            </w:r>
            <w:r>
              <w:rPr>
                <w:sz w:val="20"/>
                <w:szCs w:val="20"/>
              </w:rPr>
              <w:br/>
              <w:t>значения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left="-52" w:right="-2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достигнутые   </w:t>
            </w:r>
            <w:r>
              <w:rPr>
                <w:sz w:val="20"/>
                <w:szCs w:val="20"/>
              </w:rPr>
              <w:br/>
              <w:t>значения</w:t>
            </w: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E7F38">
        <w:trPr>
          <w:trHeight w:val="284"/>
        </w:trPr>
        <w:tc>
          <w:tcPr>
            <w:tcW w:w="153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</w:tc>
      </w:tr>
      <w:tr w:rsidR="00FE7F38">
        <w:trPr>
          <w:trHeight w:val="284"/>
        </w:trPr>
        <w:tc>
          <w:tcPr>
            <w:tcW w:w="153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1 «Капитальный ремонт объектов инженерной инфраструктуры»</w:t>
            </w:r>
          </w:p>
        </w:tc>
      </w:tr>
      <w:tr w:rsidR="00FE7F38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1.1</w:t>
            </w:r>
          </w:p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объектов теплоснабжения (участки тепловой сети)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 «Администрация городского округа ЗАТО Светлый», </w:t>
            </w:r>
            <w:r>
              <w:rPr>
                <w:color w:val="000000"/>
                <w:sz w:val="20"/>
                <w:szCs w:val="20"/>
              </w:rPr>
              <w:t xml:space="preserve"> МУ «Управление муниципальным хозяйством»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населения комфортными условиями для проживания. Создание условий для приведения инженерной инфраструктуры в соответствие со стандартами качества, обеспечивающими условия проживания, создание условий для обеспечения населения коммунальными услугами надлежащего качества, продление срока эксплуатации объектов инженерной инфраструктуры, улучшение условий труда работников сферы жилищно-коммунального хозяйства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  <w:t>По улице Коваленко заменён участок трубы (108 м). Выполнено в полном объеме исходя из фактической потребности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E7F38">
        <w:trPr>
          <w:trHeight w:val="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left="-217" w:right="-216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</w:t>
            </w:r>
          </w:p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объектов теплоснабжения (муниципальная котельная)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 «Администрация городского округа ЗАТО Светлый», </w:t>
            </w:r>
            <w:r>
              <w:rPr>
                <w:color w:val="000000"/>
                <w:sz w:val="20"/>
                <w:szCs w:val="20"/>
              </w:rPr>
              <w:t xml:space="preserve"> МУ «Управление муниципальным хозяйством»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shd w:val="clear" w:color="auto" w:fill="FFFFFF"/>
              </w:rPr>
              <w:t xml:space="preserve">Выполнены работы по замене деаэратора котлового, замена двух бойлеров вертикальных, двух бойлеров горизонтальных, насоса питательного, трубопроводной части и запорной арматуры, нанесение теплоизоляционной краски (Корумд). </w:t>
            </w:r>
            <w:r>
              <w:rPr>
                <w:sz w:val="20"/>
                <w:szCs w:val="20"/>
              </w:rPr>
              <w:t>Выполнено в полном объеме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E7F38">
        <w:trPr>
          <w:trHeight w:val="7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left="-75" w:right="-7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1.5</w:t>
            </w:r>
          </w:p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объектов электрохозяйства (силовая кабельная сеть)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 «Администрация городского округа ЗАТО Светлый», </w:t>
            </w:r>
            <w:r>
              <w:rPr>
                <w:color w:val="000000"/>
                <w:sz w:val="20"/>
                <w:szCs w:val="20"/>
              </w:rPr>
              <w:t xml:space="preserve"> МУ «Управление муниципальным хозяйством»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  <w:shd w:val="clear" w:color="auto" w:fill="FFFFFF"/>
                <w:lang w:eastAsia="zh-CN"/>
              </w:rPr>
              <w:t>Объемный показатель не запланирован в 2022 году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7F38">
        <w:trPr>
          <w:trHeight w:val="445"/>
        </w:trPr>
        <w:tc>
          <w:tcPr>
            <w:tcW w:w="10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 «Реконструкция объектов инженерной инфраструктуры»</w:t>
            </w: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E7F38">
        <w:trPr>
          <w:trHeight w:val="7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left="-11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2.1</w:t>
            </w:r>
          </w:p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водозабора городского округа ЗАТО Светлый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 «Администрация городского округа ЗАТО Светлый», </w:t>
            </w:r>
            <w:r>
              <w:rPr>
                <w:color w:val="000000"/>
                <w:sz w:val="20"/>
                <w:szCs w:val="20"/>
              </w:rPr>
              <w:t xml:space="preserve"> МУ «Управление муниципальным хозяйством»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Произведена корректировка проектно-сметной документации. Выполнено в полном объеме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E7F38">
        <w:trPr>
          <w:trHeight w:val="7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left="-11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Объект введен в эксплуатацию. Выполнено в полном объеме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E7F38">
        <w:trPr>
          <w:trHeight w:val="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left="-11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hanging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2.1.3 Реконструкция муниципальной котельной городского округа ЗАТО Светлый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hanging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 «Администрация городского округа ЗАТО Светлый», </w:t>
            </w:r>
            <w:r>
              <w:rPr>
                <w:color w:val="000000"/>
                <w:sz w:val="20"/>
                <w:szCs w:val="20"/>
              </w:rPr>
              <w:t xml:space="preserve"> МУ «Управление муниципальным хозяйством»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Показатель не </w:t>
            </w:r>
            <w:r>
              <w:rPr>
                <w:rFonts w:ascii="PT Astra Serif" w:hAnsi="PT Astra Serif" w:cs="PT Astra Serif"/>
                <w:color w:val="000000"/>
                <w:sz w:val="20"/>
                <w:szCs w:val="20"/>
                <w:shd w:val="clear" w:color="auto" w:fill="FFFFFF"/>
                <w:lang w:eastAsia="zh-CN"/>
              </w:rPr>
              <w:t>выполнен, так как при подготовке технического задания возникли разногласия по техническим вопросам проекта; работы по корректировке проекта реконструкции котельной перенесены на 2023 год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E7F38">
        <w:trPr>
          <w:trHeight w:val="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left="-11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2.1.5</w:t>
            </w:r>
          </w:p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станции обеззараживания воды в системе водоснабжения ЗАТО Светлый Саратовской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«Рынок»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Объект введен в эксплуатацию. Выполнено в полном объеме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E7F38">
        <w:trPr>
          <w:trHeight w:val="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right="-7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pStyle w:val="NormalWeb"/>
              <w:widowControl w:val="0"/>
              <w:spacing w:after="12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Мероприятие 2.1.6 Техническое обслуживание объектов инженерной инфраструктуры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pStyle w:val="NormalWeb"/>
              <w:widowControl w:val="0"/>
              <w:spacing w:after="12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МУ «Администрация городского округа ЗАТО Светлый»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Проведены мероприятия по техническому обслуживанию станции обеззараживания воды в системе водоснабжения ЗАТО Светлый. Выполнено в полном объеме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E7F38">
        <w:trPr>
          <w:trHeight w:val="72"/>
        </w:trPr>
        <w:tc>
          <w:tcPr>
            <w:tcW w:w="10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2.2 «Строительство объектов инженерной инфраструктуры»</w:t>
            </w: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E7F38">
        <w:trPr>
          <w:trHeight w:val="72"/>
        </w:trPr>
        <w:tc>
          <w:tcPr>
            <w:tcW w:w="10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3 «Иные программные мероприятия»</w:t>
            </w: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FE7F38">
        <w:trPr>
          <w:trHeight w:val="11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3.3 Приобретение вспомогательного оборудования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 «Администрация городского округа ЗАТО Светлый», </w:t>
            </w:r>
            <w:r>
              <w:rPr>
                <w:color w:val="000000"/>
                <w:sz w:val="20"/>
                <w:szCs w:val="20"/>
              </w:rPr>
              <w:t xml:space="preserve"> МУ «Управление муниципальным хозяйством»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Приобретены скважинные насосы. Выполнено в полном объеме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E7F38">
        <w:trPr>
          <w:trHeight w:val="11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3.4 Технические и иные виды обследования объектов инженерной инфраструктуры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 «Администрация городского округа ЗАТО Светлый», </w:t>
            </w:r>
            <w:r>
              <w:rPr>
                <w:color w:val="000000"/>
                <w:sz w:val="20"/>
                <w:szCs w:val="20"/>
              </w:rPr>
              <w:t xml:space="preserve"> МУ «Управление муниципальным хозяйством»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Проведены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FE7F38" w:rsidRDefault="00FE7F38">
      <w:pPr>
        <w:rPr>
          <w:sz w:val="22"/>
          <w:szCs w:val="22"/>
        </w:rPr>
      </w:pPr>
    </w:p>
    <w:p w:rsidR="00FE7F38" w:rsidRDefault="00FE7F38">
      <w:pPr>
        <w:ind w:firstLine="0"/>
        <w:rPr>
          <w:sz w:val="22"/>
          <w:szCs w:val="22"/>
        </w:rPr>
      </w:pPr>
    </w:p>
    <w:p w:rsidR="00FE7F38" w:rsidRDefault="00FE7F38">
      <w:pPr>
        <w:ind w:firstLine="0"/>
        <w:sectPr w:rsidR="00FE7F38">
          <w:headerReference w:type="default" r:id="rId9"/>
          <w:pgSz w:w="16838" w:h="11906" w:orient="landscape"/>
          <w:pgMar w:top="851" w:right="395" w:bottom="567" w:left="1134" w:header="709" w:footer="0" w:gutter="0"/>
          <w:cols w:space="720"/>
          <w:formProt w:val="0"/>
          <w:docGrid w:linePitch="381"/>
        </w:sectPr>
      </w:pPr>
    </w:p>
    <w:tbl>
      <w:tblPr>
        <w:tblW w:w="14992" w:type="dxa"/>
        <w:tblInd w:w="-106" w:type="dxa"/>
        <w:tblLayout w:type="fixed"/>
        <w:tblLook w:val="0000"/>
      </w:tblPr>
      <w:tblGrid>
        <w:gridCol w:w="8048"/>
        <w:gridCol w:w="6944"/>
      </w:tblGrid>
      <w:tr w:rsidR="00FE7F38">
        <w:tc>
          <w:tcPr>
            <w:tcW w:w="8047" w:type="dxa"/>
          </w:tcPr>
          <w:p w:rsidR="00FE7F38" w:rsidRDefault="00FE7F38">
            <w:pPr>
              <w:widowControl w:val="0"/>
              <w:snapToGrid w:val="0"/>
              <w:jc w:val="right"/>
            </w:pPr>
          </w:p>
        </w:tc>
        <w:tc>
          <w:tcPr>
            <w:tcW w:w="6944" w:type="dxa"/>
          </w:tcPr>
          <w:p w:rsidR="00FE7F38" w:rsidRDefault="00FE7F3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8</w:t>
            </w:r>
          </w:p>
          <w:p w:rsidR="00FE7F38" w:rsidRDefault="00FE7F38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Положению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  <w:p w:rsidR="00FE7F38" w:rsidRDefault="00FE7F38">
            <w:pPr>
              <w:widowControl w:val="0"/>
              <w:jc w:val="right"/>
            </w:pPr>
          </w:p>
        </w:tc>
      </w:tr>
    </w:tbl>
    <w:p w:rsidR="00FE7F38" w:rsidRDefault="00FE7F38">
      <w:pPr>
        <w:jc w:val="center"/>
      </w:pPr>
    </w:p>
    <w:p w:rsidR="00FE7F38" w:rsidRDefault="00FE7F38">
      <w:pPr>
        <w:jc w:val="center"/>
      </w:pPr>
      <w:r>
        <w:t>СВЕДЕНИЯ</w:t>
      </w:r>
    </w:p>
    <w:p w:rsidR="00FE7F38" w:rsidRDefault="00FE7F38">
      <w:pPr>
        <w:jc w:val="center"/>
      </w:pPr>
      <w:r>
        <w:t>о расходах на реализацию муниципальной программы</w:t>
      </w:r>
    </w:p>
    <w:p w:rsidR="00FE7F38" w:rsidRDefault="00FE7F38">
      <w:pPr>
        <w:ind w:firstLine="0"/>
        <w:jc w:val="center"/>
      </w:pPr>
      <w:r>
        <w:rPr>
          <w:u w:val="single"/>
        </w:rPr>
        <w:t>«Развитие инженерной инфраструктуры в городском округе ЗАТО Светлый» на 2019 – 2022 годы,</w:t>
      </w:r>
    </w:p>
    <w:p w:rsidR="00FE7F38" w:rsidRDefault="00FE7F38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муниципальной программы)</w:t>
      </w:r>
    </w:p>
    <w:p w:rsidR="00FE7F38" w:rsidRDefault="00FE7F38">
      <w:pPr>
        <w:jc w:val="center"/>
      </w:pPr>
      <w:r>
        <w:t>произведенных за 2022 год за счет соответствующих источников финансового обеспечения</w:t>
      </w:r>
    </w:p>
    <w:p w:rsidR="00FE7F38" w:rsidRDefault="00FE7F38">
      <w:pPr>
        <w:jc w:val="right"/>
      </w:pPr>
      <w:r>
        <w:t>(тыс. рублей)</w:t>
      </w:r>
    </w:p>
    <w:tbl>
      <w:tblPr>
        <w:tblW w:w="15094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"/>
        <w:gridCol w:w="2131"/>
        <w:gridCol w:w="1985"/>
        <w:gridCol w:w="2327"/>
        <w:gridCol w:w="1642"/>
        <w:gridCol w:w="1985"/>
        <w:gridCol w:w="1814"/>
        <w:gridCol w:w="1623"/>
        <w:gridCol w:w="1434"/>
      </w:tblGrid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pStyle w:val="a5"/>
            </w:pP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bookmarkStart w:id="0" w:name="Par11"/>
            <w:bookmarkEnd w:id="0"/>
            <w:r>
              <w:rPr>
                <w:sz w:val="22"/>
                <w:szCs w:val="22"/>
              </w:rPr>
              <w:t>Предусмотрено в муниципальной программе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bookmarkStart w:id="1" w:name="Par12"/>
            <w:bookmarkEnd w:id="1"/>
            <w:r>
              <w:rPr>
                <w:sz w:val="22"/>
                <w:szCs w:val="22"/>
              </w:rPr>
              <w:t>Утверждено бюджетом городского округа ЗАТО Светлый на соответствующий год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bookmarkStart w:id="2" w:name="Par13"/>
            <w:bookmarkEnd w:id="2"/>
            <w:r>
              <w:rPr>
                <w:sz w:val="22"/>
                <w:szCs w:val="22"/>
              </w:rPr>
              <w:t>Исполнено (кассовое исполнение/ фактическое исполнение)</w:t>
            </w: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исполнения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hyperlink w:anchor="Par13">
              <w:r>
                <w:rPr>
                  <w:color w:val="000000"/>
                  <w:sz w:val="22"/>
                  <w:szCs w:val="22"/>
                </w:rPr>
                <w:t>гр. 6</w:t>
              </w:r>
            </w:hyperlink>
            <w:r>
              <w:rPr>
                <w:color w:val="000000"/>
                <w:sz w:val="22"/>
                <w:szCs w:val="22"/>
              </w:rPr>
              <w:t xml:space="preserve"> (кассовое исполнение) / </w:t>
            </w:r>
            <w:hyperlink w:anchor="Par11">
              <w:r>
                <w:rPr>
                  <w:color w:val="000000"/>
                  <w:sz w:val="22"/>
                  <w:szCs w:val="22"/>
                </w:rPr>
                <w:t>гр. 4</w:t>
              </w:r>
            </w:hyperlink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hyperlink w:anchor="Par13">
              <w:r>
                <w:rPr>
                  <w:color w:val="000000"/>
                  <w:sz w:val="22"/>
                  <w:szCs w:val="22"/>
                </w:rPr>
                <w:t>гр. 6</w:t>
              </w:r>
            </w:hyperlink>
            <w:r>
              <w:rPr>
                <w:color w:val="000000"/>
                <w:sz w:val="22"/>
                <w:szCs w:val="22"/>
              </w:rPr>
              <w:t xml:space="preserve"> (кассовое исполнение) / </w:t>
            </w:r>
            <w:hyperlink w:anchor="Par12">
              <w:r>
                <w:rPr>
                  <w:color w:val="000000"/>
                  <w:sz w:val="22"/>
                  <w:szCs w:val="22"/>
                </w:rPr>
                <w:t>гр. 5</w:t>
              </w:r>
            </w:hyperlink>
            <w:r>
              <w:rPr>
                <w:color w:val="000000"/>
                <w:sz w:val="22"/>
                <w:szCs w:val="22"/>
              </w:rPr>
              <w:t xml:space="preserve">) </w:t>
            </w:r>
            <w:hyperlink w:anchor="Par819">
              <w:r>
                <w:rPr>
                  <w:color w:val="000000"/>
                  <w:sz w:val="22"/>
                  <w:szCs w:val="22"/>
                </w:rPr>
                <w:t>&lt;**&gt;</w:t>
              </w:r>
            </w:hyperlink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«Развитие инженерной инфраструктуры городского округа ЗАТО Светлый» на 2019 – 2022 годы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60 281,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68 569,1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43 620,7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63,6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55 965,4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55 606,6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39 304,4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70,2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86,4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8 732,6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4 229,9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4 229,9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4 229,9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 Капитальный ремонт объектов теплоснабжения (участки тепловой сети)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7 489,8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6 127,2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2 987,2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48,6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7 489,8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6 127,7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2 987,2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48,6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 Капитальный ремонт объектов теплоснабжения (муниципальная котельная)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29 507,2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29 507,2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26 360,2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89,3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29 507,2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29 507,2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26 360,2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89,3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1.3 Капитальный ремонт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сети водоснабжения</w:t>
            </w:r>
          </w:p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233,4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8 883,8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237,6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233,4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237,6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237,6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101,8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8 646,2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</w:p>
          <w:p w:rsidR="00FE7F38" w:rsidRDefault="00FE7F38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1.4</w:t>
            </w:r>
          </w:p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Капитальный ремонт сети  водоотведения (канализации)</w:t>
            </w:r>
          </w:p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</w:t>
            </w:r>
          </w:p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 Капитальный ремонт объектов электрохозяйства (силовая кабельная сеть)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</w:t>
            </w:r>
          </w:p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2.1.1 Реконструкция водозабора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городского округа ЗАТО Светлый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12 542,0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12 799,8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12 799,8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8 </w:t>
            </w: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225,7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8 483,5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8 483,5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86,4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4 229,9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4229,9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4229,9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Мероприятие 2.1.2 Реконструкция очистных сооружений городского округа ЗАТО Светлый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Мероприятие 2.1.3 Реконструкция муниципальной котельной городского округа ЗАТО Светлый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10 000,0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10 000,0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Мероприятие 2.1.3.1</w:t>
            </w:r>
          </w:p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Расчет потребности тепла и топлива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Мероприятие 2.1.4</w:t>
            </w:r>
          </w:p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Разработка проектной документации и прохождение экспертизы по объекту «Реконструкция станции обеззараживания воды в системе водоснабжения ЗАТО Светлый Саратовской области»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Мероприятие 2.1.5 Реконструкция станции обеззараживания воды в системе водоснабжения ЗАТО Светлый Саратовской области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Исполнитель</w:t>
            </w:r>
          </w:p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МУП «Рынок»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Мероприятие 2.2.1</w:t>
            </w:r>
          </w:p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Разработка проектной документации «Строительство производственной напорной канализации для станции обеззараживания воды в системе водоснабжения ЗАТО Светлый Саратовской области», инженерные изыскания</w:t>
            </w:r>
          </w:p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Мероприятие 2.2.2</w:t>
            </w:r>
          </w:p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Строительство напорной канализации для станции обеззараживания воды в системе водоснабжения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Мероприятие 3.1</w:t>
            </w:r>
          </w:p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комплекта запорной арматуры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Мероприятие 3.2</w:t>
            </w:r>
          </w:p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фекального насоса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Мероприятие 3.3</w:t>
            </w:r>
          </w:p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Приобретение вспомогательного оборудования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489,3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332,3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95,3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489,3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332,3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95,3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FE7F38" w:rsidRDefault="00FE7F38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Мероприятие 3.4</w:t>
            </w:r>
          </w:p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Технические и иные виды обследования объектов инженерной инфраструктуры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918,8</w:t>
            </w:r>
          </w:p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918,8</w:t>
            </w:r>
          </w:p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4594,0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101,9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918,8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918,8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4594,0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101,9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152" w:type="dxa"/>
          </w:tcPr>
          <w:p w:rsidR="00FE7F38" w:rsidRDefault="00FE7F3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F38" w:rsidRDefault="00FE7F38">
            <w:pPr>
              <w:widowControl w:val="0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FE7F38" w:rsidRDefault="00FE7F38">
      <w:pPr>
        <w:ind w:firstLine="0"/>
      </w:pPr>
    </w:p>
    <w:tbl>
      <w:tblPr>
        <w:tblW w:w="14992" w:type="dxa"/>
        <w:tblInd w:w="-106" w:type="dxa"/>
        <w:tblLayout w:type="fixed"/>
        <w:tblLook w:val="0000"/>
      </w:tblPr>
      <w:tblGrid>
        <w:gridCol w:w="8048"/>
        <w:gridCol w:w="6944"/>
      </w:tblGrid>
      <w:tr w:rsidR="00FE7F38">
        <w:tc>
          <w:tcPr>
            <w:tcW w:w="8047" w:type="dxa"/>
          </w:tcPr>
          <w:p w:rsidR="00FE7F38" w:rsidRDefault="00FE7F38">
            <w:pPr>
              <w:pageBreakBefore/>
              <w:widowControl w:val="0"/>
              <w:snapToGrid w:val="0"/>
              <w:jc w:val="right"/>
            </w:pPr>
          </w:p>
        </w:tc>
        <w:tc>
          <w:tcPr>
            <w:tcW w:w="6944" w:type="dxa"/>
          </w:tcPr>
          <w:p w:rsidR="00FE7F38" w:rsidRDefault="00FE7F3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8</w:t>
            </w:r>
          </w:p>
          <w:p w:rsidR="00FE7F38" w:rsidRDefault="00FE7F38">
            <w:pPr>
              <w:pStyle w:val="NoSpacing1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Положению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  <w:p w:rsidR="00FE7F38" w:rsidRDefault="00FE7F38">
            <w:pPr>
              <w:widowControl w:val="0"/>
              <w:jc w:val="right"/>
            </w:pPr>
          </w:p>
        </w:tc>
      </w:tr>
    </w:tbl>
    <w:p w:rsidR="00FE7F38" w:rsidRDefault="00FE7F38">
      <w:pPr>
        <w:jc w:val="center"/>
      </w:pPr>
    </w:p>
    <w:p w:rsidR="00FE7F38" w:rsidRDefault="00FE7F38">
      <w:pPr>
        <w:jc w:val="center"/>
      </w:pPr>
      <w:r>
        <w:t>СВЕДЕНИЯ</w:t>
      </w:r>
    </w:p>
    <w:p w:rsidR="00FE7F38" w:rsidRDefault="00FE7F38">
      <w:pPr>
        <w:jc w:val="center"/>
      </w:pPr>
      <w:r>
        <w:t>о расходах на реализацию муниципальной программы</w:t>
      </w:r>
    </w:p>
    <w:p w:rsidR="00FE7F38" w:rsidRDefault="00FE7F38">
      <w:pPr>
        <w:ind w:firstLine="0"/>
        <w:jc w:val="center"/>
      </w:pPr>
      <w:r>
        <w:rPr>
          <w:u w:val="single"/>
        </w:rPr>
        <w:t>«Развитие инженерной инфраструктуры в городском округе ЗАТО Светлый» на 2019 – 2022 годы,</w:t>
      </w:r>
    </w:p>
    <w:p w:rsidR="00FE7F38" w:rsidRDefault="00FE7F38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муниципальной программы)</w:t>
      </w:r>
    </w:p>
    <w:p w:rsidR="00FE7F38" w:rsidRDefault="00FE7F38">
      <w:pPr>
        <w:jc w:val="center"/>
      </w:pPr>
      <w:r>
        <w:t>произведенных в 2019-2022 годах за счет соответствующих источников финансового обеспечения</w:t>
      </w:r>
    </w:p>
    <w:p w:rsidR="00FE7F38" w:rsidRDefault="00FE7F38">
      <w:pPr>
        <w:jc w:val="right"/>
      </w:pPr>
      <w:r>
        <w:t>(тыс. рублей)</w:t>
      </w:r>
    </w:p>
    <w:p w:rsidR="00FE7F38" w:rsidRDefault="00FE7F38">
      <w:pPr>
        <w:jc w:val="right"/>
      </w:pPr>
    </w:p>
    <w:tbl>
      <w:tblPr>
        <w:tblW w:w="14879" w:type="dxa"/>
        <w:tblInd w:w="-106" w:type="dxa"/>
        <w:tblLayout w:type="fixed"/>
        <w:tblLook w:val="00A0"/>
      </w:tblPr>
      <w:tblGrid>
        <w:gridCol w:w="2405"/>
        <w:gridCol w:w="1986"/>
        <w:gridCol w:w="2126"/>
        <w:gridCol w:w="1845"/>
        <w:gridCol w:w="1983"/>
        <w:gridCol w:w="1704"/>
        <w:gridCol w:w="1418"/>
        <w:gridCol w:w="1412"/>
      </w:tblGrid>
      <w:tr w:rsidR="00FE7F38">
        <w:trPr>
          <w:trHeight w:val="20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Предусмотрено в муниципальной программе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 бюджетом городского округа ЗАТО Светлый</w:t>
            </w:r>
          </w:p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2019-2022 годы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(кассовое исполнение/ фактическое исполнение)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исполнения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(гр. 6 (кассовое исполнение) / гр. 4)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(гр. 6 (кассовое исполнение) / гр. 5) &lt;**&gt;</w:t>
            </w:r>
          </w:p>
        </w:tc>
      </w:tr>
      <w:tr w:rsidR="00FE7F38">
        <w:trPr>
          <w:trHeight w:val="20"/>
        </w:trPr>
        <w:tc>
          <w:tcPr>
            <w:tcW w:w="2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FE7F38">
        <w:trPr>
          <w:trHeight w:val="20"/>
        </w:trPr>
        <w:tc>
          <w:tcPr>
            <w:tcW w:w="24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«Развитие инженерной инфраструктуры городского округа ЗАТО Светлый» на 2019 – 2022 годы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259 830,7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262 444,8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185 125,1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71,2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146 658,6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146 299,8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82 373,8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56,3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67 923,6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76 569,8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66 847,9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45 248,5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45 248,5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35 903,4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79,3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79,3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  <w:p w:rsidR="00FE7F38" w:rsidRDefault="00FE7F3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 Капитальный ремонт объектов теплоснабжения (участки тепловой сети)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27 953,8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26 591,2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17 102,3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64,3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27 953,8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26 591,2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17 102,3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64,3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  <w:p w:rsidR="00FE7F38" w:rsidRDefault="00FE7F3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 Капитальный ремонт объектов теплоснабжения (муниципальная котельная)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46 359,8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46 744,3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36 702,4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79,2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78,5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46 359,8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46 744,3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36 702,4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79,2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78,5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1.3 Капитальный ремонт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сети водоснабжения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1 646,1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10 296,5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1 430,9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86,9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1 646,1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1 650,3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1 430,9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86,9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86,7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8 646,2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1.4 </w:t>
            </w:r>
            <w:r>
              <w:rPr>
                <w:rFonts w:ascii="PT Astra Serif" w:hAnsi="PT Astra Serif" w:cs="PT Astra Serif"/>
                <w:sz w:val="22"/>
                <w:szCs w:val="22"/>
              </w:rPr>
              <w:br/>
              <w:t>Капитальный ремонт сети  водоотведения (канализации)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3 174,9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3 174,9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1 108,9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34,9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34,9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3 174,9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3 174,9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1 108,9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34,9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34,9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  <w:p w:rsidR="00FE7F38" w:rsidRDefault="00FE7F3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 Капитальный ремонт объектов электрохозяйства (силовая кабельная сеть)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ЗАТО Светлый</w:t>
            </w:r>
          </w:p>
          <w:p w:rsidR="00FE7F38" w:rsidRDefault="00FE7F3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7 430,2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7 430,2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3 651,4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49,1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49,1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7 430,2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7 430,2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3 651,4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49,1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49,1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  <w:p w:rsidR="00FE7F38" w:rsidRDefault="00FE7F3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2.1.1 Реконструкция водозабора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городского округа ЗАТО Светлый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58 660,3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58 918,1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46 744,3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79,7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79,3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12 488,2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12 746,0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10 754,5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86,1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84,4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923,6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923,6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86,4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45 248,5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45 248,5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35 903,4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79,3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79,3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Мероприятие 2.1.2 Реконструкция очистных сооружений городского округа ЗАТО Светлый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округаЗАТО Светлый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8 420,0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8 420,0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8 420,0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8 420,0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8 420,0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8 420,0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Мероприятие 2.1.3 Реконструкция муниципальной котельной городского округа ЗАТО Светлый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35 339,6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35 339,6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35 339,6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35 339,6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Мероприятие 2.1.3.1</w:t>
            </w:r>
          </w:p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Расчет потребности тепла и топлива</w:t>
            </w:r>
          </w:p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FE7F38" w:rsidRDefault="00FE7F38">
            <w:pPr>
              <w:widowControl w:val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12,0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12,0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12,0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12,0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12,0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12,0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Мероприятие 2.1.4</w:t>
            </w:r>
          </w:p>
          <w:p w:rsidR="00FE7F38" w:rsidRDefault="00FE7F38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Разработка проектной документации и прохождение экспертизы по объекту «Реконструкция станции обеззараживания воды в системе водоснабжения ЗАТО Светлый Саратовской области»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1 113,1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1 113,1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1 113,1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1 113,1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1 113,1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1 113,1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Мероприятие 2.1.5 Реконструкция станции обеззараживания воды в системе водоснабжения ЗАТО Светлый Саратовской области</w:t>
            </w:r>
          </w:p>
        </w:tc>
        <w:tc>
          <w:tcPr>
            <w:tcW w:w="198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Исполнитель</w:t>
            </w:r>
          </w:p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МУП «Рынок»</w:t>
            </w:r>
          </w:p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FE7F38" w:rsidRDefault="00FE7F38">
            <w:pPr>
              <w:widowControl w:val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63 506,6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63 506,6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63 506,5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</w:tcPr>
          <w:p w:rsidR="00FE7F38" w:rsidRDefault="00FE7F38">
            <w:pPr>
              <w:widowControl w:val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</w:tcPr>
          <w:p w:rsidR="00FE7F38" w:rsidRDefault="00FE7F38">
            <w:pPr>
              <w:widowControl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63 506,6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63 506,6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63 506,5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</w:tcPr>
          <w:p w:rsidR="00FE7F38" w:rsidRDefault="00FE7F38">
            <w:pPr>
              <w:widowControl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Мероприятие 2.2.1</w:t>
            </w:r>
          </w:p>
          <w:p w:rsidR="00FE7F38" w:rsidRDefault="00FE7F38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Разработка проектной документации «Строительство производственной напорной канализации для станции обеззараживания воды в системе водоснабжения ЗАТО Светлый Саратовской области», инженерные изыскания</w:t>
            </w:r>
          </w:p>
        </w:tc>
        <w:tc>
          <w:tcPr>
            <w:tcW w:w="198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ЗАТО Светлый</w:t>
            </w:r>
          </w:p>
          <w:p w:rsidR="00FE7F38" w:rsidRDefault="00FE7F38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989,8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989,8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989,8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</w:tcPr>
          <w:p w:rsidR="00FE7F38" w:rsidRDefault="00FE7F38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4" w:space="0" w:color="000000"/>
            </w:tcBorders>
          </w:tcPr>
          <w:p w:rsidR="00FE7F38" w:rsidRDefault="00FE7F38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989,8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989,8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989,8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Мероприятие 2.2.2</w:t>
            </w:r>
          </w:p>
          <w:p w:rsidR="00FE7F38" w:rsidRDefault="00FE7F38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Строительство напорной канализации для станции обеззараживания воды в системе водоснабжения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Администрация городского округа ЗАТО Светлый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1 390,5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1 390,5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1 152,1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1 390,5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1 390,5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1 152,1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Мероприятие 3.1</w:t>
            </w:r>
          </w:p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комплекта запорной арматуры</w:t>
            </w:r>
          </w:p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FE7F38" w:rsidRDefault="00FE7F38">
            <w:pPr>
              <w:widowControl w:val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Администрация городского округа ЗАТО Светлый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475,0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475,0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190,0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475,0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475,0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190,0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Мероприятие 3.2</w:t>
            </w:r>
          </w:p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Закупка фекального насоса</w:t>
            </w:r>
          </w:p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FE7F38" w:rsidRDefault="00FE7F38">
            <w:pPr>
              <w:widowControl w:val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398,8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398,8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392,8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98,5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398,8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398,8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392,8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98,5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Мероприятие 3.3</w:t>
            </w:r>
          </w:p>
          <w:p w:rsidR="00FE7F38" w:rsidRDefault="00FE7F38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Приобретение вспомогательного оборудования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2 111,3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1 569,8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1 410,9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2 111,3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1 569,8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1 410,9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66,8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Мероприятие 3.4</w:t>
            </w:r>
          </w:p>
          <w:p w:rsidR="00FE7F38" w:rsidRDefault="00FE7F38">
            <w:pPr>
              <w:widowControl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Технические и иные виды обследования объектов инженерной инфраструктуры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ЗАТО Светлый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848,9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1 747,7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1 747,7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205,9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848,9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1 747,7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1 197,7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141,1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E7F38">
        <w:trPr>
          <w:trHeight w:val="20"/>
        </w:trPr>
        <w:tc>
          <w:tcPr>
            <w:tcW w:w="2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F38" w:rsidRDefault="00FE7F38">
            <w:pPr>
              <w:widowControl w:val="0"/>
              <w:suppressAutoHyphens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</w:tcPr>
          <w:p w:rsidR="00FE7F38" w:rsidRDefault="00FE7F38">
            <w:pPr>
              <w:widowControl w:val="0"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FE7F38" w:rsidRDefault="00FE7F38">
      <w:pPr>
        <w:jc w:val="right"/>
      </w:pPr>
    </w:p>
    <w:p w:rsidR="00FE7F38" w:rsidRDefault="00FE7F38">
      <w:pPr>
        <w:jc w:val="right"/>
      </w:pPr>
    </w:p>
    <w:p w:rsidR="00FE7F38" w:rsidRDefault="00FE7F38">
      <w:pPr>
        <w:ind w:firstLine="0"/>
        <w:sectPr w:rsidR="00FE7F38">
          <w:headerReference w:type="default" r:id="rId10"/>
          <w:pgSz w:w="16838" w:h="11906" w:orient="landscape"/>
          <w:pgMar w:top="851" w:right="820" w:bottom="567" w:left="1134" w:header="709" w:footer="0" w:gutter="0"/>
          <w:cols w:space="720"/>
          <w:formProt w:val="0"/>
          <w:docGrid w:linePitch="381"/>
        </w:sectPr>
      </w:pPr>
    </w:p>
    <w:p w:rsidR="00FE7F38" w:rsidRDefault="00FE7F38">
      <w:pPr>
        <w:ind w:left="4820" w:firstLine="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 9</w:t>
      </w:r>
    </w:p>
    <w:p w:rsidR="00FE7F38" w:rsidRDefault="00FE7F38">
      <w:pPr>
        <w:pStyle w:val="NoSpacing1"/>
        <w:ind w:left="482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</w:r>
    </w:p>
    <w:p w:rsidR="00FE7F38" w:rsidRDefault="00FE7F38">
      <w:pPr>
        <w:ind w:left="4820" w:firstLine="0"/>
      </w:pPr>
    </w:p>
    <w:p w:rsidR="00FE7F38" w:rsidRDefault="00FE7F38">
      <w:pPr>
        <w:ind w:left="4820" w:firstLine="0"/>
      </w:pPr>
    </w:p>
    <w:p w:rsidR="00FE7F38" w:rsidRDefault="00FE7F38">
      <w:pPr>
        <w:ind w:firstLine="0"/>
        <w:jc w:val="center"/>
      </w:pPr>
      <w:r>
        <w:t>ОЦЕНКА ЭФФЕКТИВНОСТИ</w:t>
      </w:r>
    </w:p>
    <w:p w:rsidR="00FE7F38" w:rsidRDefault="00FE7F38">
      <w:pPr>
        <w:ind w:firstLine="0"/>
        <w:jc w:val="center"/>
      </w:pPr>
      <w:r>
        <w:t>муниципальной программы «Развитие инженерной инфраструктуры городского округа ЗАТО Светлый» на 2019 – 2022 годы</w:t>
      </w:r>
    </w:p>
    <w:p w:rsidR="00FE7F38" w:rsidRDefault="00FE7F38">
      <w:pPr>
        <w:ind w:firstLine="0"/>
        <w:jc w:val="center"/>
      </w:pPr>
      <w:r>
        <w:t>за 2022 год</w:t>
      </w:r>
    </w:p>
    <w:p w:rsidR="00FE7F38" w:rsidRDefault="00FE7F38">
      <w:pPr>
        <w:ind w:firstLine="0"/>
        <w:jc w:val="center"/>
      </w:pPr>
    </w:p>
    <w:p w:rsidR="00FE7F38" w:rsidRDefault="00FE7F3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F38" w:rsidRDefault="00FE7F38">
      <w:pPr>
        <w:pStyle w:val="NoSpacing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Оценка достижения планового значения каждого показателя результативности Программы определяется по формуле:</w:t>
      </w:r>
    </w:p>
    <w:p w:rsidR="00FE7F38" w:rsidRDefault="00FE7F38">
      <w:pPr>
        <w:jc w:val="center"/>
      </w:pPr>
      <w:r>
        <w:t>О=</w:t>
      </w:r>
      <w:r w:rsidRPr="00A420F1">
        <w:fldChar w:fldCharType="begin"/>
      </w:r>
      <w:r w:rsidRPr="00A420F1">
        <w:instrText xml:space="preserve"> QUOTE </w:instrText>
      </w:r>
      <w:r w:rsidRPr="00A420F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2pt">
            <v:imagedata r:id="rId11" o:title="" chromakey="white"/>
          </v:shape>
        </w:pict>
      </w:r>
      <w:r w:rsidRPr="00A420F1">
        <w:instrText xml:space="preserve"> </w:instrText>
      </w:r>
      <w:r w:rsidRPr="00A420F1">
        <w:fldChar w:fldCharType="separate"/>
      </w:r>
      <w:r w:rsidRPr="00A420F1">
        <w:pict>
          <v:shape id="_x0000_i1026" type="#_x0000_t75" style="width:7.5pt;height:12pt">
            <v:imagedata r:id="rId11" o:title="" chromakey="white"/>
          </v:shape>
        </w:pict>
      </w:r>
      <w:r w:rsidRPr="00A420F1">
        <w:fldChar w:fldCharType="end"/>
      </w:r>
    </w:p>
    <w:p w:rsidR="00FE7F38" w:rsidRDefault="00FE7F38">
      <w:pPr>
        <w:pStyle w:val="NoSpacing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FE7F38" w:rsidRDefault="00FE7F38">
      <w:pPr>
        <w:pStyle w:val="NoSpacing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– оценка достижения планового значения показателя результативности;</w:t>
      </w:r>
    </w:p>
    <w:p w:rsidR="00FE7F38" w:rsidRDefault="00FE7F38">
      <w:pPr>
        <w:pStyle w:val="NoSpacing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 – фактически достигнутое значение показателя результативности;</w:t>
      </w:r>
    </w:p>
    <w:p w:rsidR="00FE7F38" w:rsidRDefault="00FE7F38">
      <w:pPr>
        <w:pStyle w:val="NoSpacing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– плановое значение показателя результативности в соответствии с Программой.</w:t>
      </w:r>
    </w:p>
    <w:p w:rsidR="00FE7F38" w:rsidRDefault="00FE7F38">
      <w:pPr>
        <w:pStyle w:val="NoSpacing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F38" w:rsidRDefault="00FE7F3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показатели:</w:t>
      </w:r>
    </w:p>
    <w:p w:rsidR="00FE7F38" w:rsidRDefault="00FE7F38">
      <w:r>
        <w:t>О1 = 0,3 / 0,5 = 0,6</w:t>
      </w:r>
    </w:p>
    <w:p w:rsidR="00FE7F38" w:rsidRDefault="00FE7F3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О2 -= 1/1=1</w:t>
      </w:r>
    </w:p>
    <w:p w:rsidR="00FE7F38" w:rsidRDefault="00FE7F3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О3= 1/1=1</w:t>
      </w:r>
    </w:p>
    <w:p w:rsidR="00FE7F38" w:rsidRDefault="00FE7F3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О4=100/100=1</w:t>
      </w:r>
    </w:p>
    <w:p w:rsidR="00FE7F38" w:rsidRDefault="00FE7F3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О5 = 3600/3600=1</w:t>
      </w:r>
    </w:p>
    <w:p w:rsidR="00FE7F38" w:rsidRDefault="00FE7F3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О6=2/2=1</w:t>
      </w:r>
    </w:p>
    <w:p w:rsidR="00FE7F38" w:rsidRDefault="00FE7F3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О7=4/4=1</w:t>
      </w:r>
    </w:p>
    <w:p w:rsidR="00FE7F38" w:rsidRDefault="00FE7F3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F38" w:rsidRDefault="00FE7F38">
      <w:pPr>
        <w:pStyle w:val="NoSpacing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Уровень достигнутых значений показателей результативности по Программе в целом определяется по формуле:</w:t>
      </w:r>
    </w:p>
    <w:p w:rsidR="00FE7F38" w:rsidRDefault="00FE7F38"/>
    <w:p w:rsidR="00FE7F38" w:rsidRDefault="00FE7F38">
      <w:pPr>
        <w:jc w:val="center"/>
      </w:pPr>
      <w:r>
        <w:t>У</w:t>
      </w:r>
      <w:r>
        <w:rPr>
          <w:vertAlign w:val="subscript"/>
        </w:rPr>
        <w:t>о</w:t>
      </w:r>
      <w:r>
        <w:t>=</w:t>
      </w:r>
    </w:p>
    <w:p w:rsidR="00FE7F38" w:rsidRDefault="00FE7F38">
      <w:r>
        <w:t>где:</w:t>
      </w:r>
    </w:p>
    <w:p w:rsidR="00FE7F38" w:rsidRDefault="00FE7F38">
      <w:r>
        <w:t>У</w:t>
      </w:r>
      <w:r>
        <w:rPr>
          <w:vertAlign w:val="subscript"/>
        </w:rPr>
        <w:t>о</w:t>
      </w:r>
      <w:r>
        <w:t>– уровень достигнутых значений показателей результативности по Программе (подпрограмме) в целом;</w:t>
      </w:r>
    </w:p>
    <w:p w:rsidR="00FE7F38" w:rsidRDefault="00FE7F38">
      <w:r>
        <w:t>О</w:t>
      </w:r>
      <w:r>
        <w:rPr>
          <w:vertAlign w:val="subscript"/>
        </w:rPr>
        <w:t>1</w:t>
      </w:r>
      <w:r>
        <w:t>, О</w:t>
      </w:r>
      <w:r>
        <w:rPr>
          <w:vertAlign w:val="subscript"/>
        </w:rPr>
        <w:t>2</w:t>
      </w:r>
      <w:r>
        <w:t xml:space="preserve"> , О</w:t>
      </w:r>
      <w:r>
        <w:rPr>
          <w:vertAlign w:val="subscript"/>
        </w:rPr>
        <w:t>3</w:t>
      </w:r>
      <w:r>
        <w:t xml:space="preserve">  …  – значения оценки достижения плановых значений каждого из показателя результативности;</w:t>
      </w:r>
    </w:p>
    <w:p w:rsidR="00FE7F38" w:rsidRDefault="00FE7F38">
      <w:pPr>
        <w:pStyle w:val="NoSpacing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– количество показателей результативности.</w:t>
      </w:r>
    </w:p>
    <w:p w:rsidR="00FE7F38" w:rsidRDefault="00FE7F3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F38" w:rsidRDefault="00FE7F38">
      <w:pPr>
        <w:jc w:val="center"/>
      </w:pPr>
      <w:r>
        <w:t>У</w:t>
      </w:r>
      <w:r>
        <w:rPr>
          <w:vertAlign w:val="subscript"/>
        </w:rPr>
        <w:t>0</w:t>
      </w:r>
      <w:r>
        <w:t>=  (0,6+1+1+1+1+1+1)/7=0,94</w:t>
      </w:r>
    </w:p>
    <w:p w:rsidR="00FE7F38" w:rsidRDefault="00FE7F3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F38" w:rsidRDefault="00FE7F38">
      <w:pPr>
        <w:pStyle w:val="NoSpacing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Коэффициент финансового обеспечения Программы отражает отклонение фактического объема финансирования от его планового значения и определяется по формуле:</w:t>
      </w:r>
    </w:p>
    <w:p w:rsidR="00FE7F38" w:rsidRDefault="00FE7F38"/>
    <w:p w:rsidR="00FE7F38" w:rsidRDefault="00FE7F38">
      <w:pPr>
        <w:jc w:val="center"/>
      </w:pPr>
      <w:r>
        <w:t>Иб=</w:t>
      </w:r>
    </w:p>
    <w:p w:rsidR="00FE7F38" w:rsidRDefault="00FE7F38">
      <w:pPr>
        <w:pStyle w:val="NoSpacing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FE7F38" w:rsidRDefault="00FE7F38">
      <w:pPr>
        <w:pStyle w:val="NoSpacing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 – коэффициент финансового обеспечения Программы;</w:t>
      </w:r>
    </w:p>
    <w:p w:rsidR="00FE7F38" w:rsidRDefault="00FE7F38">
      <w:pPr>
        <w:pStyle w:val="NoSpacing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 – объем финансирования Программы (кассовое исполнение);</w:t>
      </w:r>
    </w:p>
    <w:p w:rsidR="00FE7F38" w:rsidRDefault="00FE7F38">
      <w:pPr>
        <w:pStyle w:val="NoSpacing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ПОФ – планируемый объем финансирования Программы.</w:t>
      </w:r>
    </w:p>
    <w:p w:rsidR="00FE7F38" w:rsidRDefault="00FE7F3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F38" w:rsidRDefault="00FE7F3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 =43620,7/68569,1=0,64</w:t>
      </w:r>
    </w:p>
    <w:p w:rsidR="00FE7F38" w:rsidRDefault="00FE7F3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F38" w:rsidRDefault="00FE7F38">
      <w:pPr>
        <w:pStyle w:val="NoSpacing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Оценка эффективности реализации Программы определяется по формуле:</w:t>
      </w:r>
    </w:p>
    <w:p w:rsidR="00FE7F38" w:rsidRDefault="00FE7F38"/>
    <w:p w:rsidR="00FE7F38" w:rsidRDefault="00FE7F38">
      <w:pPr>
        <w:jc w:val="center"/>
      </w:pPr>
      <w:r>
        <w:t xml:space="preserve">Эп = </w:t>
      </w:r>
      <w:r w:rsidRPr="00A420F1">
        <w:fldChar w:fldCharType="begin"/>
      </w:r>
      <w:r w:rsidRPr="00A420F1">
        <w:instrText xml:space="preserve"> QUOTE </w:instrText>
      </w:r>
      <w:r w:rsidRPr="00A420F1">
        <w:pict>
          <v:shape id="_x0000_i1027" type="#_x0000_t75" style="width:69.75pt;height:63pt">
            <v:imagedata r:id="rId12" o:title="" chromakey="white"/>
          </v:shape>
        </w:pict>
      </w:r>
      <w:r w:rsidRPr="00A420F1">
        <w:instrText xml:space="preserve"> </w:instrText>
      </w:r>
      <w:r w:rsidRPr="00A420F1">
        <w:fldChar w:fldCharType="separate"/>
      </w:r>
      <w:r w:rsidRPr="00A420F1">
        <w:pict>
          <v:shape id="_x0000_i1028" type="#_x0000_t75" style="width:69.75pt;height:63pt">
            <v:imagedata r:id="rId12" o:title="" chromakey="white"/>
          </v:shape>
        </w:pict>
      </w:r>
      <w:r w:rsidRPr="00A420F1">
        <w:fldChar w:fldCharType="end"/>
      </w:r>
    </w:p>
    <w:p w:rsidR="00FE7F38" w:rsidRDefault="00FE7F38">
      <w:pPr>
        <w:pStyle w:val="NoSpacing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FE7F38" w:rsidRDefault="00FE7F38">
      <w:pPr>
        <w:pStyle w:val="NoSpacing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 – оценка эффективности реализации Программы;</w:t>
      </w:r>
    </w:p>
    <w:p w:rsidR="00FE7F38" w:rsidRDefault="00FE7F38">
      <w:pPr>
        <w:pStyle w:val="NoSpacing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– уровень достигнутых значений показателей результативности по Программе (подпрограмме) в целом;</w:t>
      </w:r>
    </w:p>
    <w:p w:rsidR="00FE7F38" w:rsidRDefault="00FE7F38">
      <w:pPr>
        <w:pStyle w:val="NoSpacing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 – коэффициент финансового обеспечения Программы (подпрограммы).</w:t>
      </w:r>
    </w:p>
    <w:p w:rsidR="00FE7F38" w:rsidRDefault="00FE7F38">
      <w:pPr>
        <w:pStyle w:val="NoSpacing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F38" w:rsidRDefault="00FE7F38">
      <w:pPr>
        <w:pStyle w:val="NoSpacing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Эп= 0,94/064=1,5</w:t>
      </w:r>
    </w:p>
    <w:p w:rsidR="00FE7F38" w:rsidRDefault="00FE7F3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F38" w:rsidRDefault="00FE7F38">
      <w:pPr>
        <w:pStyle w:val="10"/>
        <w:ind w:left="0"/>
      </w:pPr>
    </w:p>
    <w:p w:rsidR="00FE7F38" w:rsidRDefault="00FE7F38">
      <w:r>
        <w:t>Вывод: Значение Эп составляет 1,5 балла, т.е. эффективность реализации муниципальной программы «Развитие инженерной инфраструктуры городского округа ЗАТО Светлый» на 2019 – 2021 годы в 2022 году признана высокой</w:t>
      </w:r>
      <w:bookmarkStart w:id="3" w:name="_GoBack"/>
      <w:bookmarkEnd w:id="3"/>
      <w:r>
        <w:t xml:space="preserve">. </w:t>
      </w:r>
    </w:p>
    <w:p w:rsidR="00FE7F38" w:rsidRDefault="00FE7F38">
      <w:pPr>
        <w:pStyle w:val="10"/>
        <w:ind w:left="0"/>
      </w:pPr>
    </w:p>
    <w:p w:rsidR="00FE7F38" w:rsidRDefault="00FE7F38">
      <w:pPr>
        <w:ind w:left="709" w:firstLine="0"/>
      </w:pPr>
    </w:p>
    <w:p w:rsidR="00FE7F38" w:rsidRDefault="00FE7F38">
      <w:pPr>
        <w:ind w:left="709" w:firstLine="0"/>
      </w:pPr>
    </w:p>
    <w:p w:rsidR="00FE7F38" w:rsidRDefault="00FE7F38">
      <w:pPr>
        <w:pStyle w:val="a6"/>
        <w:ind w:left="0" w:firstLine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Начальник отдела строительства</w:t>
      </w:r>
    </w:p>
    <w:p w:rsidR="00FE7F38" w:rsidRDefault="00FE7F38">
      <w:pPr>
        <w:pStyle w:val="a6"/>
        <w:ind w:left="0" w:firstLine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и жилищно-коммунального хозяйства</w:t>
      </w:r>
    </w:p>
    <w:p w:rsidR="00FE7F38" w:rsidRDefault="00FE7F38">
      <w:pPr>
        <w:pStyle w:val="a6"/>
        <w:ind w:left="0" w:firstLine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администрации городского округа </w:t>
      </w:r>
    </w:p>
    <w:p w:rsidR="00FE7F38" w:rsidRDefault="00FE7F38">
      <w:pPr>
        <w:pStyle w:val="a6"/>
        <w:ind w:left="0" w:firstLine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ЗАТО Светлый                                                                                    С.В. Стадников</w:t>
      </w:r>
    </w:p>
    <w:p w:rsidR="00FE7F38" w:rsidRDefault="00FE7F38">
      <w:pPr>
        <w:ind w:firstLine="0"/>
      </w:pPr>
    </w:p>
    <w:sectPr w:rsidR="00FE7F38" w:rsidSect="001F6445">
      <w:headerReference w:type="default" r:id="rId13"/>
      <w:pgSz w:w="11906" w:h="16838"/>
      <w:pgMar w:top="820" w:right="567" w:bottom="1134" w:left="1701" w:header="709" w:footer="0" w:gutter="0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F38" w:rsidRDefault="00FE7F38" w:rsidP="001F6445">
      <w:r>
        <w:separator/>
      </w:r>
    </w:p>
  </w:endnote>
  <w:endnote w:type="continuationSeparator" w:id="1">
    <w:p w:rsidR="00FE7F38" w:rsidRDefault="00FE7F38" w:rsidP="001F6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F38" w:rsidRDefault="00FE7F38" w:rsidP="001F6445">
      <w:r>
        <w:separator/>
      </w:r>
    </w:p>
  </w:footnote>
  <w:footnote w:type="continuationSeparator" w:id="1">
    <w:p w:rsidR="00FE7F38" w:rsidRDefault="00FE7F38" w:rsidP="001F6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F38" w:rsidRDefault="00FE7F38">
    <w:pPr>
      <w:pStyle w:val="Header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F38" w:rsidRDefault="00FE7F38">
    <w:pPr>
      <w:pStyle w:val="Header"/>
      <w:ind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F38" w:rsidRDefault="00FE7F38">
    <w:pPr>
      <w:pStyle w:val="Header"/>
      <w:ind w:firstLine="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F38" w:rsidRDefault="00FE7F38">
    <w:pPr>
      <w:pStyle w:val="Header"/>
      <w:ind w:firstLine="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F38" w:rsidRDefault="00FE7F38">
    <w:pPr>
      <w:pStyle w:val="Header"/>
      <w:ind w:firstLine="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F38" w:rsidRDefault="00FE7F38">
    <w:pPr>
      <w:pStyle w:val="Header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445"/>
    <w:rsid w:val="001F6445"/>
    <w:rsid w:val="00A420F1"/>
    <w:rsid w:val="00BE56BA"/>
    <w:rsid w:val="00F6283B"/>
    <w:rsid w:val="00FE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Free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3z0">
    <w:name w:val="WW8Num3z0"/>
    <w:uiPriority w:val="99"/>
  </w:style>
  <w:style w:type="character" w:customStyle="1" w:styleId="WW8Num3z1">
    <w:name w:val="WW8Num3z1"/>
    <w:uiPriority w:val="99"/>
  </w:style>
  <w:style w:type="character" w:customStyle="1" w:styleId="WW8Num3z2">
    <w:name w:val="WW8Num3z2"/>
    <w:uiPriority w:val="99"/>
  </w:style>
  <w:style w:type="character" w:customStyle="1" w:styleId="WW8Num3z3">
    <w:name w:val="WW8Num3z3"/>
    <w:uiPriority w:val="99"/>
  </w:style>
  <w:style w:type="character" w:customStyle="1" w:styleId="WW8Num3z4">
    <w:name w:val="WW8Num3z4"/>
    <w:uiPriority w:val="99"/>
  </w:style>
  <w:style w:type="character" w:customStyle="1" w:styleId="WW8Num3z5">
    <w:name w:val="WW8Num3z5"/>
    <w:uiPriority w:val="99"/>
  </w:style>
  <w:style w:type="character" w:customStyle="1" w:styleId="WW8Num3z6">
    <w:name w:val="WW8Num3z6"/>
    <w:uiPriority w:val="99"/>
  </w:style>
  <w:style w:type="character" w:customStyle="1" w:styleId="WW8Num3z7">
    <w:name w:val="WW8Num3z7"/>
    <w:uiPriority w:val="99"/>
  </w:style>
  <w:style w:type="character" w:customStyle="1" w:styleId="WW8Num3z8">
    <w:name w:val="WW8Num3z8"/>
    <w:uiPriority w:val="99"/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</w:style>
  <w:style w:type="character" w:customStyle="1" w:styleId="WW8Num4z2">
    <w:name w:val="WW8Num4z2"/>
    <w:uiPriority w:val="99"/>
  </w:style>
  <w:style w:type="character" w:customStyle="1" w:styleId="WW8Num4z3">
    <w:name w:val="WW8Num4z3"/>
    <w:uiPriority w:val="99"/>
  </w:style>
  <w:style w:type="character" w:customStyle="1" w:styleId="WW8Num4z4">
    <w:name w:val="WW8Num4z4"/>
    <w:uiPriority w:val="99"/>
  </w:style>
  <w:style w:type="character" w:customStyle="1" w:styleId="WW8Num4z5">
    <w:name w:val="WW8Num4z5"/>
    <w:uiPriority w:val="99"/>
  </w:style>
  <w:style w:type="character" w:customStyle="1" w:styleId="WW8Num4z6">
    <w:name w:val="WW8Num4z6"/>
    <w:uiPriority w:val="99"/>
  </w:style>
  <w:style w:type="character" w:customStyle="1" w:styleId="WW8Num4z7">
    <w:name w:val="WW8Num4z7"/>
    <w:uiPriority w:val="99"/>
  </w:style>
  <w:style w:type="character" w:customStyle="1" w:styleId="WW8Num4z8">
    <w:name w:val="WW8Num4z8"/>
    <w:uiPriority w:val="99"/>
  </w:style>
  <w:style w:type="character" w:customStyle="1" w:styleId="-">
    <w:name w:val="Интернет-ссылка"/>
    <w:uiPriority w:val="99"/>
    <w:rPr>
      <w:color w:val="0000FF"/>
      <w:u w:val="single"/>
    </w:rPr>
  </w:style>
  <w:style w:type="character" w:customStyle="1" w:styleId="a">
    <w:name w:val="Текст выноски Знак"/>
    <w:uiPriority w:val="99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</w:style>
  <w:style w:type="character" w:customStyle="1" w:styleId="a0">
    <w:name w:val="Верхний колонтитул Знак"/>
    <w:uiPriority w:val="99"/>
    <w:rPr>
      <w:sz w:val="28"/>
      <w:szCs w:val="28"/>
      <w:lang w:val="ru-RU" w:eastAsia="ru-RU"/>
    </w:rPr>
  </w:style>
  <w:style w:type="character" w:customStyle="1" w:styleId="a1">
    <w:name w:val="Нижний колонтитул Знак"/>
    <w:uiPriority w:val="99"/>
    <w:rPr>
      <w:sz w:val="28"/>
      <w:szCs w:val="28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F6445"/>
    <w:rPr>
      <w:rFonts w:ascii="Times New Roman" w:hAnsi="Times New Roman" w:cs="Times New Roman"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6445"/>
    <w:rPr>
      <w:rFonts w:ascii="Times New Roman" w:hAnsi="Times New Roman" w:cs="Times New Roman"/>
      <w:sz w:val="2"/>
      <w:szCs w:val="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6445"/>
    <w:rPr>
      <w:rFonts w:ascii="Times New Roman" w:hAnsi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6445"/>
    <w:rPr>
      <w:rFonts w:ascii="Times New Roman" w:hAnsi="Times New Roman" w:cs="Times New Roman"/>
      <w:sz w:val="28"/>
      <w:szCs w:val="28"/>
    </w:rPr>
  </w:style>
  <w:style w:type="character" w:customStyle="1" w:styleId="NoSpacingChar1">
    <w:name w:val="No Spacing Char1"/>
    <w:link w:val="NoSpacing"/>
    <w:uiPriority w:val="99"/>
    <w:locked/>
    <w:rPr>
      <w:rFonts w:ascii="Calibri" w:hAnsi="Calibri" w:cs="Calibri"/>
      <w:lang w:val="ru-RU" w:eastAsia="en-US"/>
    </w:rPr>
  </w:style>
  <w:style w:type="character" w:customStyle="1" w:styleId="NoSpacingChar">
    <w:name w:val="No Spacing Char"/>
    <w:link w:val="NoSpacing2"/>
    <w:uiPriority w:val="99"/>
    <w:locked/>
    <w:rPr>
      <w:rFonts w:ascii="Calibri" w:hAnsi="Calibri" w:cs="Calibri"/>
      <w:lang w:val="ru-RU" w:eastAsia="en-US"/>
    </w:rPr>
  </w:style>
  <w:style w:type="paragraph" w:customStyle="1" w:styleId="a2">
    <w:name w:val="Заголовок"/>
    <w:basedOn w:val="Normal"/>
    <w:next w:val="BodyText"/>
    <w:uiPriority w:val="99"/>
    <w:pPr>
      <w:keepNext/>
      <w:spacing w:before="240" w:after="120"/>
    </w:pPr>
    <w:rPr>
      <w:rFonts w:ascii="Liberation Sans" w:eastAsia="DejaVu Sans" w:hAnsi="Liberation Sans" w:cs="Liberation Sans"/>
    </w:rPr>
  </w:style>
  <w:style w:type="paragraph" w:styleId="BodyText">
    <w:name w:val="Body Text"/>
    <w:basedOn w:val="Normal"/>
    <w:link w:val="BodyTextChar"/>
    <w:uiPriority w:val="99"/>
    <w:pPr>
      <w:spacing w:after="140" w:line="276" w:lineRule="auto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AC58E3"/>
    <w:rPr>
      <w:rFonts w:ascii="Times New Roman" w:eastAsia="Times New Roman" w:hAnsi="Times New Roman" w:cs="Times New Roman"/>
      <w:sz w:val="28"/>
      <w:szCs w:val="28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80" w:hanging="280"/>
    </w:pPr>
  </w:style>
  <w:style w:type="paragraph" w:styleId="IndexHeading">
    <w:name w:val="index heading"/>
    <w:basedOn w:val="Normal"/>
    <w:uiPriority w:val="99"/>
    <w:semiHidden/>
    <w:pPr>
      <w:suppressLineNumbers/>
    </w:pPr>
  </w:style>
  <w:style w:type="paragraph" w:customStyle="1" w:styleId="NoSpacing1">
    <w:name w:val="No Spacing1"/>
    <w:uiPriority w:val="99"/>
    <w:pPr>
      <w:suppressAutoHyphens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1">
    <w:name w:val="Без интервала1"/>
    <w:uiPriority w:val="99"/>
    <w:pPr>
      <w:suppressAutoHyphens/>
    </w:pPr>
    <w:rPr>
      <w:rFonts w:ascii="Calibri" w:eastAsia="Times New Roman" w:hAnsi="Calibri" w:cs="Calibri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Pr>
      <w:sz w:val="2"/>
      <w:szCs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C58E3"/>
    <w:rPr>
      <w:rFonts w:ascii="Times New Roman" w:eastAsia="Times New Roman" w:hAnsi="Times New Roman" w:cs="Times New Roman"/>
      <w:sz w:val="0"/>
      <w:szCs w:val="0"/>
    </w:rPr>
  </w:style>
  <w:style w:type="paragraph" w:customStyle="1" w:styleId="10">
    <w:name w:val="Абзац списка1"/>
    <w:basedOn w:val="Normal"/>
    <w:uiPriority w:val="99"/>
    <w:pPr>
      <w:ind w:left="720"/>
    </w:pPr>
  </w:style>
  <w:style w:type="paragraph" w:styleId="NormalWeb">
    <w:name w:val="Normal (Web)"/>
    <w:basedOn w:val="Normal"/>
    <w:uiPriority w:val="99"/>
    <w:pPr>
      <w:spacing w:before="280" w:after="280"/>
      <w:ind w:firstLine="0"/>
      <w:jc w:val="left"/>
    </w:pPr>
    <w:rPr>
      <w:sz w:val="24"/>
      <w:szCs w:val="24"/>
    </w:rPr>
  </w:style>
  <w:style w:type="paragraph" w:customStyle="1" w:styleId="a3">
    <w:name w:val="Верхний и нижний колонтитулы"/>
    <w:basedOn w:val="Normal"/>
    <w:uiPriority w:val="99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AC58E3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AC58E3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Содержимое таблицы"/>
    <w:basedOn w:val="Normal"/>
    <w:uiPriority w:val="99"/>
    <w:pPr>
      <w:widowControl w:val="0"/>
      <w:suppressLineNumbers/>
    </w:pPr>
  </w:style>
  <w:style w:type="paragraph" w:customStyle="1" w:styleId="a5">
    <w:name w:val="Заголовок таблицы"/>
    <w:basedOn w:val="a4"/>
    <w:uiPriority w:val="99"/>
    <w:pPr>
      <w:jc w:val="center"/>
    </w:pPr>
    <w:rPr>
      <w:b/>
      <w:bCs/>
    </w:rPr>
  </w:style>
  <w:style w:type="paragraph" w:styleId="NoSpacing">
    <w:name w:val="No Spacing"/>
    <w:link w:val="NoSpacingChar1"/>
    <w:uiPriority w:val="99"/>
    <w:qFormat/>
    <w:pPr>
      <w:suppressAutoHyphens/>
    </w:pPr>
    <w:rPr>
      <w:rFonts w:ascii="Calibri" w:eastAsia="Times New Roman" w:hAnsi="Calibri" w:cs="Calibri"/>
      <w:sz w:val="20"/>
      <w:szCs w:val="20"/>
      <w:lang w:eastAsia="en-US"/>
    </w:rPr>
  </w:style>
  <w:style w:type="paragraph" w:customStyle="1" w:styleId="NoSpacing2">
    <w:name w:val="No Spacing2"/>
    <w:link w:val="NoSpacingChar"/>
    <w:uiPriority w:val="99"/>
    <w:pPr>
      <w:suppressAutoHyphens/>
    </w:pPr>
    <w:rPr>
      <w:rFonts w:ascii="Calibri" w:eastAsia="Times New Roman" w:hAnsi="Calibri" w:cs="Calibri"/>
      <w:sz w:val="20"/>
      <w:szCs w:val="20"/>
      <w:lang w:eastAsia="en-US"/>
    </w:rPr>
  </w:style>
  <w:style w:type="paragraph" w:customStyle="1" w:styleId="a6">
    <w:name w:val="Абзац списка"/>
    <w:basedOn w:val="Normal"/>
    <w:uiPriority w:val="9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6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218</TotalTime>
  <Pages>21</Pages>
  <Words>3864</Words>
  <Characters>22027</Characters>
  <Application>Microsoft Office Outlook</Application>
  <DocSecurity>0</DocSecurity>
  <Lines>0</Lines>
  <Paragraphs>0</Paragraphs>
  <ScaleCrop>false</ScaleCrop>
  <Company>УФ ЗАТО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отчет</dc:title>
  <dc:subject/>
  <dc:creator>Shutareva</dc:creator>
  <cp:keywords>  </cp:keywords>
  <dc:description/>
  <cp:lastModifiedBy>Shutareva</cp:lastModifiedBy>
  <cp:revision>6</cp:revision>
  <cp:lastPrinted>2023-03-28T14:33:00Z</cp:lastPrinted>
  <dcterms:created xsi:type="dcterms:W3CDTF">2023-03-28T06:59:00Z</dcterms:created>
  <dcterms:modified xsi:type="dcterms:W3CDTF">2023-04-10T04:42:00Z</dcterms:modified>
</cp:coreProperties>
</file>