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B6" w:rsidRPr="00D33F98" w:rsidRDefault="008E1AB6" w:rsidP="00D33F9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D33F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САРАТОВСКАЯ ОБЛАСТЬ</w:t>
      </w:r>
    </w:p>
    <w:p w:rsidR="008E1AB6" w:rsidRPr="000A28CC" w:rsidRDefault="008E1AB6" w:rsidP="00D33F9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0A28CC">
        <w:rPr>
          <w:rFonts w:ascii="Times New Roman" w:hAnsi="Times New Roman" w:cs="Times New Roman"/>
          <w:i/>
          <w:iCs/>
          <w:color w:val="000000"/>
          <w:sz w:val="18"/>
          <w:szCs w:val="18"/>
        </w:rPr>
        <w:t>(наименование субъекта Российской Федерации)</w:t>
      </w:r>
    </w:p>
    <w:p w:rsidR="008E1AB6" w:rsidRPr="00D33F98" w:rsidRDefault="008E1AB6" w:rsidP="00D33F9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D33F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городской округ ЗАТО Светлый</w:t>
      </w:r>
    </w:p>
    <w:p w:rsidR="008E1AB6" w:rsidRPr="000A28CC" w:rsidRDefault="008E1AB6" w:rsidP="00D33F9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0A28CC">
        <w:rPr>
          <w:rFonts w:ascii="Times New Roman" w:hAnsi="Times New Roman" w:cs="Times New Roman"/>
          <w:i/>
          <w:iCs/>
          <w:color w:val="000000"/>
          <w:sz w:val="18"/>
          <w:szCs w:val="18"/>
        </w:rPr>
        <w:t>(наименование муниципального образования)</w:t>
      </w:r>
    </w:p>
    <w:p w:rsidR="008E1AB6" w:rsidRPr="00D33F98" w:rsidRDefault="008E1AB6" w:rsidP="00D33F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D33F98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ТЕРРИТОРИАЛЬНАЯ ИЗБИРАТЕЛЬНАЯ КОМИССИЯ   </w:t>
      </w:r>
    </w:p>
    <w:p w:rsidR="008E1AB6" w:rsidRPr="00D33F98" w:rsidRDefault="008E1AB6" w:rsidP="00D33F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D33F98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ЗАТО СВЕТЛЫЙ</w:t>
      </w:r>
    </w:p>
    <w:p w:rsidR="008E1AB6" w:rsidRPr="00D33F98" w:rsidRDefault="008E1AB6" w:rsidP="00D33F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8E1AB6" w:rsidRPr="00D33F98" w:rsidRDefault="008E1AB6" w:rsidP="00D33F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D33F98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РЕШЕНИЕ</w:t>
      </w:r>
    </w:p>
    <w:tbl>
      <w:tblPr>
        <w:tblW w:w="9463" w:type="dxa"/>
        <w:tblInd w:w="-106" w:type="dxa"/>
        <w:tblLook w:val="00A0"/>
      </w:tblPr>
      <w:tblGrid>
        <w:gridCol w:w="3122"/>
        <w:gridCol w:w="4108"/>
        <w:gridCol w:w="236"/>
        <w:gridCol w:w="1491"/>
        <w:gridCol w:w="506"/>
      </w:tblGrid>
      <w:tr w:rsidR="008E1AB6" w:rsidRPr="00D33F98"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AB6" w:rsidRPr="00D33F98" w:rsidRDefault="008E1AB6" w:rsidP="00D33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33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3F98">
              <w:rPr>
                <w:rFonts w:ascii="Times New Roman" w:hAnsi="Times New Roman" w:cs="Times New Roman"/>
                <w:sz w:val="28"/>
                <w:szCs w:val="28"/>
              </w:rPr>
              <w:t>2.2023</w:t>
            </w:r>
          </w:p>
        </w:tc>
        <w:tc>
          <w:tcPr>
            <w:tcW w:w="4108" w:type="dxa"/>
          </w:tcPr>
          <w:p w:rsidR="008E1AB6" w:rsidRPr="00D33F98" w:rsidRDefault="008E1AB6" w:rsidP="00D33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8E1AB6" w:rsidRPr="00D33F98" w:rsidRDefault="008E1AB6" w:rsidP="00D33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F98">
              <w:rPr>
                <w:rFonts w:ascii="Times New Roman" w:hAnsi="Times New Roman" w:cs="Times New Roman"/>
                <w:sz w:val="28"/>
                <w:szCs w:val="28"/>
              </w:rPr>
              <w:t>№ 01-0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3F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E1AB6" w:rsidRPr="00D33F98"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AB6" w:rsidRPr="00D33F98" w:rsidRDefault="008E1AB6" w:rsidP="00D33F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33F98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AB6" w:rsidRPr="00D33F98" w:rsidRDefault="008E1AB6" w:rsidP="00D33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98">
              <w:rPr>
                <w:rFonts w:ascii="Times New Roman" w:hAnsi="Times New Roman" w:cs="Times New Roman"/>
                <w:sz w:val="28"/>
                <w:szCs w:val="28"/>
              </w:rPr>
              <w:t>ЗАТО СВЕТЛЫЙ</w:t>
            </w:r>
          </w:p>
        </w:tc>
        <w:tc>
          <w:tcPr>
            <w:tcW w:w="236" w:type="dxa"/>
          </w:tcPr>
          <w:p w:rsidR="008E1AB6" w:rsidRPr="00D33F98" w:rsidRDefault="008E1AB6" w:rsidP="00D33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AB6" w:rsidRPr="00D33F98" w:rsidRDefault="008E1AB6" w:rsidP="00D33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506" w:type="dxa"/>
          </w:tcPr>
          <w:p w:rsidR="008E1AB6" w:rsidRPr="00D33F98" w:rsidRDefault="008E1AB6" w:rsidP="00D33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8E1AB6" w:rsidRPr="00D33F98">
        <w:tc>
          <w:tcPr>
            <w:tcW w:w="3122" w:type="dxa"/>
          </w:tcPr>
          <w:p w:rsidR="008E1AB6" w:rsidRPr="00D33F98" w:rsidRDefault="008E1AB6" w:rsidP="00D33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AB6" w:rsidRPr="000A28CC" w:rsidRDefault="008E1AB6" w:rsidP="00D33F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A28C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(место проведения заседания)</w:t>
            </w:r>
          </w:p>
        </w:tc>
        <w:tc>
          <w:tcPr>
            <w:tcW w:w="2233" w:type="dxa"/>
            <w:gridSpan w:val="3"/>
          </w:tcPr>
          <w:p w:rsidR="008E1AB6" w:rsidRPr="00D33F98" w:rsidRDefault="008E1AB6" w:rsidP="00D33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AB6" w:rsidRPr="000C3F1D" w:rsidRDefault="008E1AB6" w:rsidP="004E2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55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8E1AB6" w:rsidRPr="00D33F98" w:rsidRDefault="008E1AB6" w:rsidP="00604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33F98"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номенклатуры дел</w:t>
      </w:r>
    </w:p>
    <w:p w:rsidR="008E1AB6" w:rsidRDefault="008E1AB6" w:rsidP="00604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33F98">
        <w:rPr>
          <w:rFonts w:ascii="Times New Roman CYR" w:hAnsi="Times New Roman CYR" w:cs="Times New Roman CYR"/>
          <w:b/>
          <w:bCs/>
          <w:sz w:val="28"/>
          <w:szCs w:val="28"/>
        </w:rPr>
        <w:t>территориальной избирательной комиссии ЗАТО Светлый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2024 год</w:t>
      </w:r>
    </w:p>
    <w:p w:rsidR="008E1AB6" w:rsidRPr="00D33F98" w:rsidRDefault="008E1AB6" w:rsidP="00604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E1AB6" w:rsidRPr="000A28CC" w:rsidRDefault="008E1AB6" w:rsidP="000461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8CC">
        <w:rPr>
          <w:rFonts w:ascii="Times New Roman" w:hAnsi="Times New Roman" w:cs="Times New Roman"/>
          <w:sz w:val="28"/>
          <w:szCs w:val="28"/>
        </w:rPr>
        <w:t xml:space="preserve">В соответствии с пунктом 9 статьи 26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ЗАТО Светлый </w:t>
      </w:r>
      <w:r w:rsidRPr="000A28CC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8E1AB6" w:rsidRPr="000A28CC" w:rsidRDefault="008E1AB6" w:rsidP="000461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CC">
        <w:rPr>
          <w:rFonts w:ascii="Times New Roman" w:hAnsi="Times New Roman" w:cs="Times New Roman"/>
          <w:sz w:val="28"/>
          <w:szCs w:val="28"/>
        </w:rPr>
        <w:t>1. Утвердить номенклатуру территориальной избирательной комиссии ЗАТО Светлый</w:t>
      </w: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0A28C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E1AB6" w:rsidRPr="000A28CC" w:rsidRDefault="008E1AB6" w:rsidP="00D33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A28CC">
        <w:rPr>
          <w:rFonts w:ascii="Times New Roman" w:hAnsi="Times New Roman" w:cs="Times New Roman"/>
          <w:sz w:val="28"/>
          <w:szCs w:val="28"/>
        </w:rPr>
        <w:t>. Направить настоящее решение для размещения на официальном сайте избирательной комиссии Саратовской области в информационно-телекоммуникационной сети «Интернет».</w:t>
      </w:r>
    </w:p>
    <w:p w:rsidR="008E1AB6" w:rsidRDefault="008E1AB6" w:rsidP="00D33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A28CC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секретаря территориальной избирательной комиссии ЗАТО Светлый А.В. Чеботаеву.</w:t>
      </w:r>
    </w:p>
    <w:p w:rsidR="008E1AB6" w:rsidRDefault="008E1AB6" w:rsidP="00D33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AB6" w:rsidRPr="00D33F98" w:rsidRDefault="008E1AB6" w:rsidP="00D33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AB6" w:rsidRDefault="008E1AB6" w:rsidP="000A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</w:p>
    <w:p w:rsidR="008E1AB6" w:rsidRDefault="008E1AB6" w:rsidP="000A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территориальной избирательной комиссии</w:t>
      </w:r>
    </w:p>
    <w:p w:rsidR="008E1AB6" w:rsidRDefault="008E1AB6" w:rsidP="000A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ЗАТО Светлый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Л.А. Шутарева</w:t>
      </w:r>
    </w:p>
    <w:p w:rsidR="008E1AB6" w:rsidRPr="00604556" w:rsidRDefault="008E1AB6" w:rsidP="000A28CC">
      <w:pPr>
        <w:autoSpaceDE w:val="0"/>
        <w:autoSpaceDN w:val="0"/>
        <w:adjustRightInd w:val="0"/>
        <w:spacing w:after="0" w:line="240" w:lineRule="auto"/>
        <w:jc w:val="both"/>
      </w:pPr>
    </w:p>
    <w:p w:rsidR="008E1AB6" w:rsidRDefault="008E1AB6" w:rsidP="000A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Секретарь</w:t>
      </w:r>
    </w:p>
    <w:p w:rsidR="008E1AB6" w:rsidRDefault="008E1AB6" w:rsidP="000A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территориальной избирательной комиссии</w:t>
      </w:r>
    </w:p>
    <w:p w:rsidR="008E1AB6" w:rsidRDefault="008E1AB6" w:rsidP="000A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ЗАТО Светлый                                                                              А.В. Чеботаева</w:t>
      </w:r>
    </w:p>
    <w:p w:rsidR="008E1AB6" w:rsidRDefault="008E1AB6" w:rsidP="000A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1AB6" w:rsidRDefault="008E1AB6" w:rsidP="000A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1AB6" w:rsidRPr="000C3F1D" w:rsidRDefault="008E1AB6" w:rsidP="000A2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0C3F1D">
        <w:rPr>
          <w:rFonts w:ascii="Times New Roman" w:hAnsi="Times New Roman" w:cs="Times New Roman"/>
          <w:sz w:val="24"/>
          <w:szCs w:val="24"/>
        </w:rPr>
        <w:t>Приложение</w:t>
      </w:r>
    </w:p>
    <w:p w:rsidR="008E1AB6" w:rsidRDefault="008E1AB6" w:rsidP="000C3F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C3F1D">
        <w:rPr>
          <w:rFonts w:ascii="Times New Roman" w:hAnsi="Times New Roman" w:cs="Times New Roman"/>
          <w:sz w:val="24"/>
          <w:szCs w:val="24"/>
        </w:rPr>
        <w:t xml:space="preserve">  решению территориальной</w:t>
      </w:r>
    </w:p>
    <w:p w:rsidR="008E1AB6" w:rsidRPr="000C3F1D" w:rsidRDefault="008E1AB6" w:rsidP="000A2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0C3F1D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8E1AB6" w:rsidRDefault="008E1AB6" w:rsidP="000A2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0C3F1D">
        <w:rPr>
          <w:rFonts w:ascii="Times New Roman" w:hAnsi="Times New Roman" w:cs="Times New Roman"/>
          <w:sz w:val="24"/>
          <w:szCs w:val="24"/>
        </w:rPr>
        <w:t>ЗАТО Светлый</w:t>
      </w:r>
    </w:p>
    <w:p w:rsidR="008E1AB6" w:rsidRPr="000C3F1D" w:rsidRDefault="008E1AB6" w:rsidP="000A2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от 25.12.2023 № 01-09/16</w:t>
      </w:r>
    </w:p>
    <w:p w:rsidR="008E1AB6" w:rsidRDefault="008E1AB6" w:rsidP="000C3F1D">
      <w:pPr>
        <w:suppressAutoHyphens/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1AB6" w:rsidRDefault="008E1AB6" w:rsidP="0066132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327">
        <w:rPr>
          <w:rFonts w:ascii="Times New Roman" w:hAnsi="Times New Roman" w:cs="Times New Roman"/>
          <w:b/>
          <w:bCs/>
          <w:spacing w:val="60"/>
          <w:sz w:val="28"/>
          <w:szCs w:val="28"/>
        </w:rPr>
        <w:t>НОМЕНКЛАТУРА ДЕЛ</w:t>
      </w:r>
      <w:r w:rsidRPr="00661327">
        <w:rPr>
          <w:rFonts w:ascii="Times New Roman" w:hAnsi="Times New Roman" w:cs="Times New Roman"/>
          <w:b/>
          <w:bCs/>
          <w:spacing w:val="60"/>
          <w:sz w:val="28"/>
          <w:szCs w:val="28"/>
        </w:rPr>
        <w:br/>
      </w:r>
      <w:r w:rsidRPr="00661327">
        <w:rPr>
          <w:rFonts w:ascii="Times New Roman" w:hAnsi="Times New Roman" w:cs="Times New Roman"/>
          <w:b/>
          <w:bCs/>
          <w:sz w:val="28"/>
          <w:szCs w:val="28"/>
        </w:rPr>
        <w:t>территориальной избирательной комиссии</w:t>
      </w:r>
    </w:p>
    <w:p w:rsidR="008E1AB6" w:rsidRDefault="008E1AB6" w:rsidP="0066132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ЗАТО Светлый</w:t>
      </w:r>
    </w:p>
    <w:p w:rsidR="008E1AB6" w:rsidRDefault="008E1AB6" w:rsidP="0066132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AB6" w:rsidRDefault="008E1AB6" w:rsidP="0066132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57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74"/>
        <w:gridCol w:w="4683"/>
      </w:tblGrid>
      <w:tr w:rsidR="008E1AB6" w:rsidRPr="00742B6E">
        <w:trPr>
          <w:cantSplit/>
          <w:trHeight w:val="2130"/>
        </w:trPr>
        <w:tc>
          <w:tcPr>
            <w:tcW w:w="5074" w:type="dxa"/>
            <w:tcBorders>
              <w:top w:val="nil"/>
              <w:left w:val="nil"/>
              <w:right w:val="nil"/>
            </w:tcBorders>
          </w:tcPr>
          <w:p w:rsidR="008E1AB6" w:rsidRPr="00661327" w:rsidRDefault="008E1AB6" w:rsidP="0066132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</w:rPr>
            </w:pPr>
            <w:r w:rsidRPr="00661327"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</w:rPr>
              <w:t>ТЕРРИТОРИАЛЬНАЯ ИЗБИРАТЕЛЬНАЯ КОМИССИЯ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</w:rPr>
              <w:t xml:space="preserve"> </w:t>
            </w:r>
            <w:r w:rsidRPr="00661327"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</w:rPr>
              <w:t>ЗАТО СВЕТЛЫЙ</w:t>
            </w:r>
          </w:p>
          <w:p w:rsidR="008E1AB6" w:rsidRPr="00661327" w:rsidRDefault="008E1AB6" w:rsidP="0066132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6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(наименование территориальной избирательной комиссии)</w:t>
            </w:r>
          </w:p>
          <w:p w:rsidR="008E1AB6" w:rsidRDefault="008E1AB6" w:rsidP="00661327">
            <w:pPr>
              <w:jc w:val="center"/>
            </w:pPr>
          </w:p>
          <w:p w:rsidR="008E1AB6" w:rsidRPr="00661327" w:rsidRDefault="008E1AB6" w:rsidP="0066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27">
              <w:rPr>
                <w:rFonts w:ascii="Times New Roman" w:hAnsi="Times New Roman" w:cs="Times New Roman"/>
                <w:sz w:val="24"/>
                <w:szCs w:val="24"/>
              </w:rPr>
              <w:t>НОМЕНКЛАТУРА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tcBorders>
              <w:top w:val="nil"/>
              <w:left w:val="nil"/>
              <w:right w:val="nil"/>
            </w:tcBorders>
          </w:tcPr>
          <w:p w:rsidR="008E1AB6" w:rsidRPr="000461C0" w:rsidRDefault="008E1AB6" w:rsidP="000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C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E1AB6" w:rsidRDefault="008E1AB6" w:rsidP="00046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61C0">
              <w:rPr>
                <w:rFonts w:ascii="Times New Roman" w:hAnsi="Times New Roman" w:cs="Times New Roman"/>
                <w:sz w:val="24"/>
                <w:szCs w:val="24"/>
              </w:rPr>
              <w:t>ешением территориальной избирательной комиссией ЗАТО Светлый</w:t>
            </w:r>
          </w:p>
          <w:p w:rsidR="008E1AB6" w:rsidRPr="00742B6E" w:rsidRDefault="008E1AB6" w:rsidP="000461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«25» декабря 2023</w:t>
            </w:r>
            <w:r w:rsidRPr="000461C0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01-09/16</w:t>
            </w:r>
          </w:p>
        </w:tc>
      </w:tr>
    </w:tbl>
    <w:p w:rsidR="008E1AB6" w:rsidRPr="00661327" w:rsidRDefault="008E1AB6" w:rsidP="0066132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142"/>
        <w:gridCol w:w="4252"/>
        <w:gridCol w:w="174"/>
        <w:gridCol w:w="819"/>
        <w:gridCol w:w="141"/>
        <w:gridCol w:w="1560"/>
        <w:gridCol w:w="141"/>
        <w:gridCol w:w="1701"/>
      </w:tblGrid>
      <w:tr w:rsidR="008E1AB6" w:rsidRPr="00D33F98">
        <w:trPr>
          <w:cantSplit/>
        </w:trPr>
        <w:tc>
          <w:tcPr>
            <w:tcW w:w="1065" w:type="dxa"/>
            <w:vAlign w:val="center"/>
          </w:tcPr>
          <w:p w:rsidR="008E1AB6" w:rsidRPr="00D33F98" w:rsidRDefault="008E1AB6" w:rsidP="0066132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Индекс дела</w:t>
            </w:r>
          </w:p>
        </w:tc>
        <w:tc>
          <w:tcPr>
            <w:tcW w:w="4394" w:type="dxa"/>
            <w:gridSpan w:val="2"/>
            <w:vAlign w:val="center"/>
          </w:tcPr>
          <w:p w:rsidR="008E1AB6" w:rsidRPr="00D33F98" w:rsidRDefault="008E1AB6" w:rsidP="0066132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Заголовок дела</w:t>
            </w:r>
          </w:p>
        </w:tc>
        <w:tc>
          <w:tcPr>
            <w:tcW w:w="993" w:type="dxa"/>
            <w:gridSpan w:val="2"/>
            <w:vAlign w:val="center"/>
          </w:tcPr>
          <w:p w:rsidR="008E1AB6" w:rsidRPr="00D33F98" w:rsidRDefault="008E1AB6" w:rsidP="0066132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Кол-во дел</w:t>
            </w:r>
          </w:p>
        </w:tc>
        <w:tc>
          <w:tcPr>
            <w:tcW w:w="1842" w:type="dxa"/>
            <w:gridSpan w:val="3"/>
            <w:vAlign w:val="center"/>
          </w:tcPr>
          <w:p w:rsidR="008E1AB6" w:rsidRPr="00D33F98" w:rsidRDefault="008E1AB6" w:rsidP="0066132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Срок хранения и № статьи по перечню</w:t>
            </w:r>
          </w:p>
        </w:tc>
        <w:tc>
          <w:tcPr>
            <w:tcW w:w="1701" w:type="dxa"/>
            <w:vAlign w:val="center"/>
          </w:tcPr>
          <w:p w:rsidR="008E1AB6" w:rsidRPr="00D33F98" w:rsidRDefault="008E1AB6" w:rsidP="0066132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AB6" w:rsidRPr="00D33F98" w:rsidRDefault="008E1AB6" w:rsidP="006613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AB6" w:rsidRPr="00D33F98" w:rsidRDefault="008E1AB6" w:rsidP="006613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AB6" w:rsidRPr="00D33F98" w:rsidRDefault="008E1AB6" w:rsidP="006613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AB6" w:rsidRPr="00D33F98" w:rsidRDefault="008E1AB6" w:rsidP="006613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AB6" w:rsidRPr="00D33F98" w:rsidRDefault="008E1AB6" w:rsidP="006613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F0262A" w:rsidRDefault="008E1AB6" w:rsidP="00F0262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 Организационно-распорядительная документация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3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C4B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01-01</w:t>
            </w:r>
          </w:p>
          <w:p w:rsidR="008E1AB6" w:rsidRPr="00D33F98" w:rsidRDefault="008E1AB6" w:rsidP="006B4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6B4D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Федеральные законы, законы Саратовской области о выборах и референдумах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6B4D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6B4D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ДМН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Ст.1б, 3б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AB6" w:rsidRPr="00D33F98" w:rsidRDefault="008E1AB6" w:rsidP="006B4D6F">
            <w:pPr>
              <w:suppressAutoHyphens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Относящиеся к деятельности ТИК - постоянно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9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C4B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01-02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6B4D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Указы, распоряжения Президента Российской Федерации, постановления, распоряжения Правительства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6B4D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6B4D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ДМН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Ст.1б, 2б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C4B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01-03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6B4D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Постановления и иные нормативные акты Центральной избирательной комиссии Российской Федерации, избирательной комиссии Саратовской области, распоряжения председателя избирательной комиссии Саратовской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6B4D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6B4D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ДМН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Ст.2 б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0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C4B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Распоряжения, постановления Губернатора Саратовской области, Правительства Саратовской области и постановления Саратовской областной Думы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ДМН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Ст.3б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6B4D6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Относящиеся к деятельности ТИК - постоянно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1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C4B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Переписка с Саратовской областной Думой, Губернатором Саратовской области, исполнительными органами государственной власти области по вопросам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</w:t>
            </w:r>
            <w:r w:rsidRPr="00D33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C4B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Переписка с избирательной комиссией Саратовской области, ОИК и УИК по основным направлениям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5 лет ЭПК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</w:t>
            </w:r>
            <w:r w:rsidRPr="00D33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C4B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01-07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6B4D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Решения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ДМН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Ст.4б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Относящиеся к деятельности ТИК - постоянно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C4B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01-08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Переписка с органами местного самоуправления по вопросам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C4B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Протоколы заседаний, решения ТИК и документы к ним</w:t>
            </w:r>
          </w:p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Ст.18в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C4B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01-10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Протоколы рабочей группы при ТИК по рассмотрению жалоб на решения и действия (бездействие) участников избирательного процесса, нарушающие избирательные права граждан входе избирательных компаний, и документы к ним</w:t>
            </w:r>
          </w:p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5 лет ЭПК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 18 б</w:t>
            </w:r>
          </w:p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примечание 2</w:t>
            </w:r>
          </w:p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0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C4B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01-11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Протоколы рабочей группы ТИК по информационным спорам и иным вопросам информационного обеспечения выборов и референдумов и документы к ним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5 лет ЭПК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 18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примечание 2</w:t>
            </w:r>
          </w:p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E0D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01-12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(информации, отчеты, справки и др.) по выполнению Сводного плана основных мероприятий по повышению правовой культуры избирателей (участников референдума) и других участников избирательного процесса, обучению организаторов выборов и референдумов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</w:p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2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E0D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01-13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Сведения ТИК о численности избирателей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E0D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01-14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Переписка с правоохранительными и судебными органами по вопросам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E0D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01-15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Переписка со средствами массовой информации, типографиями по вопросам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E0D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01-16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Переписка с политическими партиями, общественными объединениями по вопросам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E0D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01-17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Переписка по обращениям, жалобам и заявлениям граждан оперативного характера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E0D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01-18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Переписка с иными организациями по вопросам основной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E0D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01-19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Судебные решения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 по делу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F0262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 Документационное обеспечение территориальной избирательной комиссии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546C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03-01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546C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Дело фонда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546C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546C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CB7E9F">
              <w:rPr>
                <w:rFonts w:ascii="Times New Roman" w:hAnsi="Times New Roman" w:cs="Times New Roman"/>
                <w:sz w:val="24"/>
                <w:szCs w:val="24"/>
              </w:rPr>
              <w:br/>
              <w:t>Ст. 170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AB6" w:rsidRPr="00CB7E9F" w:rsidRDefault="008E1AB6" w:rsidP="0054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В государствен ный, муниципальный архив передаются при ликвидации ТИК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546C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03-02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546C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Документы (паспорт архива, акты проверок наличия дел) архивного учета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546C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546C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CB7E9F">
              <w:rPr>
                <w:rFonts w:ascii="Times New Roman" w:hAnsi="Times New Roman" w:cs="Times New Roman"/>
                <w:sz w:val="24"/>
                <w:szCs w:val="24"/>
              </w:rPr>
              <w:br/>
              <w:t>Ст. 171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B6" w:rsidRPr="00CB7E9F" w:rsidRDefault="008E1AB6" w:rsidP="0054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03-03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 xml:space="preserve">Описи дел постоянного хранения, переданные в архив, акты передачи документов в архив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  <w:r w:rsidRPr="00CB7E9F">
              <w:rPr>
                <w:rFonts w:ascii="Times New Roman" w:hAnsi="Times New Roman" w:cs="Times New Roman"/>
                <w:sz w:val="24"/>
                <w:szCs w:val="24"/>
              </w:rPr>
              <w:br/>
              <w:t>Ст. 171, 172а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AB6" w:rsidRPr="00CB7E9F" w:rsidRDefault="008E1AB6" w:rsidP="00A0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Неутвержденные, несогласованные - ДМН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03-04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Описи дел по личному составу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Ст. 172 б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54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03-05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Экспертной комиссии при ТИК и документы к ним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  <w:r w:rsidRPr="00CB7E9F">
              <w:rPr>
                <w:rFonts w:ascii="Times New Roman" w:hAnsi="Times New Roman" w:cs="Times New Roman"/>
                <w:sz w:val="24"/>
                <w:szCs w:val="24"/>
              </w:rPr>
              <w:br/>
              <w:t>Ст. 18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54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03-06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Инструкция по делопроизводству в ТИК (копия)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Ст. 8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Подлинник в деле № 01-09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Номенклатура дел ТИК (копия)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Ст.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CB7E9F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E9F">
              <w:rPr>
                <w:rFonts w:ascii="Times New Roman" w:hAnsi="Times New Roman" w:cs="Times New Roman"/>
                <w:sz w:val="24"/>
                <w:szCs w:val="24"/>
              </w:rPr>
              <w:t>Подлинник в деле № 04-01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03-08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решений ТИК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 182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Журнал регистрации документов, поступающих в ТИК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 182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03-10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Журнал регистрации документов, отправляемых из ТИК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 182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03-11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Журнал оттисков печатей и штампов и учета их выдачи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До ликвидации организации</w:t>
            </w:r>
          </w:p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03-12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обращений, жалоб и заявлений граждан, поступающих в ТИК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 182 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03-13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выдачи копий, выписок из документов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 177</w:t>
            </w:r>
          </w:p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03-14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Акты о выделении к уничтожению документов, не подлежащих дальнейшему хранению (копии)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Подлинники в деле 03-05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03-15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Реестры рассылки документов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183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9995" w:type="dxa"/>
            <w:gridSpan w:val="9"/>
          </w:tcPr>
          <w:p w:rsidR="008E1AB6" w:rsidRPr="00F0262A" w:rsidRDefault="008E1AB6" w:rsidP="00A056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 Документация по вопросам деятельности контрольно-ревизионной службы при территориальной избирательной комиссии</w:t>
            </w:r>
          </w:p>
        </w:tc>
      </w:tr>
      <w:tr w:rsidR="008E1AB6" w:rsidRPr="00D33F98">
        <w:trPr>
          <w:cantSplit/>
        </w:trPr>
        <w:tc>
          <w:tcPr>
            <w:tcW w:w="1207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05-01</w:t>
            </w:r>
          </w:p>
        </w:tc>
        <w:tc>
          <w:tcPr>
            <w:tcW w:w="4426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(положения, планы, графики, акты проверки, отчеты) по организации деятельности КРС при ТИК </w:t>
            </w:r>
          </w:p>
        </w:tc>
        <w:tc>
          <w:tcPr>
            <w:tcW w:w="819" w:type="dxa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ДМН (не менее 5 лет)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 19а примечание 1, 70</w:t>
            </w:r>
          </w:p>
        </w:tc>
        <w:tc>
          <w:tcPr>
            <w:tcW w:w="1842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Подлинник положения о КРС в деле 01-09</w:t>
            </w:r>
          </w:p>
        </w:tc>
      </w:tr>
      <w:tr w:rsidR="008E1AB6" w:rsidRPr="00D33F98">
        <w:trPr>
          <w:cantSplit/>
        </w:trPr>
        <w:tc>
          <w:tcPr>
            <w:tcW w:w="1207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05-02</w:t>
            </w:r>
          </w:p>
        </w:tc>
        <w:tc>
          <w:tcPr>
            <w:tcW w:w="4426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КРС и документы к ним</w:t>
            </w:r>
          </w:p>
        </w:tc>
        <w:tc>
          <w:tcPr>
            <w:tcW w:w="819" w:type="dxa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</w:p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18 б</w:t>
            </w:r>
          </w:p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примечание 2</w:t>
            </w:r>
          </w:p>
        </w:tc>
        <w:tc>
          <w:tcPr>
            <w:tcW w:w="1842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1207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05-03</w:t>
            </w:r>
          </w:p>
        </w:tc>
        <w:tc>
          <w:tcPr>
            <w:tcW w:w="4426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Справки и акты о результатах проверки деятельности ТИК контрольными финансовыми органами</w:t>
            </w:r>
          </w:p>
        </w:tc>
        <w:tc>
          <w:tcPr>
            <w:tcW w:w="819" w:type="dxa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283</w:t>
            </w:r>
          </w:p>
        </w:tc>
        <w:tc>
          <w:tcPr>
            <w:tcW w:w="1842" w:type="dxa"/>
            <w:gridSpan w:val="2"/>
            <w:vAlign w:val="center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1207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05-04</w:t>
            </w:r>
          </w:p>
        </w:tc>
        <w:tc>
          <w:tcPr>
            <w:tcW w:w="4426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Отчеты о проведенных проверках КРС</w:t>
            </w:r>
          </w:p>
        </w:tc>
        <w:tc>
          <w:tcPr>
            <w:tcW w:w="819" w:type="dxa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 147</w:t>
            </w:r>
          </w:p>
        </w:tc>
        <w:tc>
          <w:tcPr>
            <w:tcW w:w="1842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1207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05-05</w:t>
            </w:r>
          </w:p>
        </w:tc>
        <w:tc>
          <w:tcPr>
            <w:tcW w:w="4426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по вопросам деятельности КРС </w:t>
            </w:r>
          </w:p>
        </w:tc>
        <w:tc>
          <w:tcPr>
            <w:tcW w:w="819" w:type="dxa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 254</w:t>
            </w:r>
          </w:p>
        </w:tc>
        <w:tc>
          <w:tcPr>
            <w:tcW w:w="1842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9995" w:type="dxa"/>
            <w:gridSpan w:val="9"/>
          </w:tcPr>
          <w:p w:rsidR="008E1AB6" w:rsidRPr="00F0262A" w:rsidRDefault="008E1AB6" w:rsidP="00A056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 Документация по выборам Президента Российской Федерации</w:t>
            </w:r>
            <w:r w:rsidRPr="00F0262A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8E1AB6" w:rsidRPr="00D33F98">
        <w:trPr>
          <w:cantSplit/>
        </w:trPr>
        <w:tc>
          <w:tcPr>
            <w:tcW w:w="1207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06-01</w:t>
            </w:r>
          </w:p>
        </w:tc>
        <w:tc>
          <w:tcPr>
            <w:tcW w:w="4426" w:type="dxa"/>
            <w:gridSpan w:val="2"/>
          </w:tcPr>
          <w:p w:rsidR="008E1AB6" w:rsidRPr="00D33F98" w:rsidRDefault="008E1AB6" w:rsidP="00A05692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Списки членов ТИК с правом совещательного голоса, наблюдателей, в том числе иностранных (международных) наблюдателей, представителей СМИ, присутствовавших при установлении итогов голосования и составлении протоколов</w:t>
            </w:r>
          </w:p>
        </w:tc>
        <w:tc>
          <w:tcPr>
            <w:tcW w:w="960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A0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A0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п.п. 8.2. п. 8 Постановления ЦИК России от 28.02.2018 </w:t>
            </w:r>
          </w:p>
          <w:p w:rsidR="008E1AB6" w:rsidRPr="00D33F98" w:rsidRDefault="008E1AB6" w:rsidP="00A0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145/1206-7</w:t>
            </w:r>
          </w:p>
          <w:p w:rsidR="008E1AB6" w:rsidRPr="00D33F98" w:rsidRDefault="008E1AB6" w:rsidP="00A0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E1AB6" w:rsidRPr="00D33F98" w:rsidRDefault="008E1AB6" w:rsidP="00A0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не менее 5 лет, а затем передаются на постоянное хранение в архивные учреждения субъекта Российской Федерации</w:t>
            </w:r>
          </w:p>
          <w:p w:rsidR="008E1AB6" w:rsidRPr="00D33F98" w:rsidRDefault="008E1AB6" w:rsidP="00A0569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1207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06-0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6" w:type="dxa"/>
            <w:gridSpan w:val="2"/>
          </w:tcPr>
          <w:p w:rsidR="008E1AB6" w:rsidRPr="00D33F98" w:rsidRDefault="008E1AB6" w:rsidP="00A0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УИК, решения избирательных комиссий и документы к ним</w:t>
            </w:r>
          </w:p>
        </w:tc>
        <w:tc>
          <w:tcPr>
            <w:tcW w:w="960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A0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A0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п.п. 12.1. п. 12 Постановления ЦИК России от 28.02.2018 </w:t>
            </w:r>
          </w:p>
          <w:p w:rsidR="008E1AB6" w:rsidRPr="00D33F98" w:rsidRDefault="008E1AB6" w:rsidP="00A0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145/1206-7</w:t>
            </w: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1207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06-03</w:t>
            </w:r>
          </w:p>
        </w:tc>
        <w:tc>
          <w:tcPr>
            <w:tcW w:w="4426" w:type="dxa"/>
            <w:gridSpan w:val="2"/>
          </w:tcPr>
          <w:p w:rsidR="008E1AB6" w:rsidRPr="00D33F98" w:rsidRDefault="008E1AB6" w:rsidP="00A0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Списки членов УИК с правом наблюдателей, в том числе иностранных (международных) наблюдателей, представителей СМИ, присутствовавших при установлении итогов голосования и составлении протоколов</w:t>
            </w:r>
          </w:p>
          <w:p w:rsidR="008E1AB6" w:rsidRPr="00D33F98" w:rsidRDefault="008E1AB6" w:rsidP="00A05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8E1AB6" w:rsidRPr="00D33F98" w:rsidRDefault="008E1AB6" w:rsidP="00A05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A0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A0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п.п. 12.2. п. 12 Постановления ЦИК России от 28.02.2018 </w:t>
            </w:r>
          </w:p>
          <w:p w:rsidR="008E1AB6" w:rsidRPr="00D33F98" w:rsidRDefault="008E1AB6" w:rsidP="00A0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145/1206-7</w:t>
            </w:r>
          </w:p>
          <w:p w:rsidR="008E1AB6" w:rsidRPr="00D33F98" w:rsidRDefault="008E1AB6" w:rsidP="00A05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1207" w:type="dxa"/>
            <w:gridSpan w:val="2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06-04</w:t>
            </w:r>
          </w:p>
        </w:tc>
        <w:tc>
          <w:tcPr>
            <w:tcW w:w="4426" w:type="dxa"/>
            <w:gridSpan w:val="2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Отчет ТИК о поступлении средств федерального бюджета, выделенных на подготовку и проведение выборов </w:t>
            </w:r>
          </w:p>
        </w:tc>
        <w:tc>
          <w:tcPr>
            <w:tcW w:w="960" w:type="dxa"/>
            <w:gridSpan w:val="2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ДМН (не менее 10 лет)* 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п.п. 9.1. п. 9 Постановления ЦИК России от 28.02.2018 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145/1206-7</w:t>
            </w:r>
          </w:p>
        </w:tc>
        <w:tc>
          <w:tcPr>
            <w:tcW w:w="1701" w:type="dxa"/>
            <w:vMerge w:val="restart"/>
          </w:tcPr>
          <w:p w:rsidR="008E1AB6" w:rsidRPr="00D33F98" w:rsidRDefault="008E1AB6" w:rsidP="00F02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Подлежат хранению не менее десяти лет со дня официального опубликования результатов выборов, после 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двергаются экспертизе ценности и отбору в состав Архивного фонда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8E1AB6" w:rsidRPr="00D33F98" w:rsidRDefault="008E1AB6" w:rsidP="00F02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уничтожению</w:t>
            </w:r>
          </w:p>
          <w:p w:rsidR="008E1AB6" w:rsidRPr="00D33F98" w:rsidRDefault="008E1AB6" w:rsidP="00F02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1207" w:type="dxa"/>
            <w:gridSpan w:val="2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06-05</w:t>
            </w:r>
          </w:p>
        </w:tc>
        <w:tc>
          <w:tcPr>
            <w:tcW w:w="4426" w:type="dxa"/>
            <w:gridSpan w:val="2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Отчеты УИК о поступлении средств федерального бюджета, выделенных на подготовку и проведение выборов*</w:t>
            </w:r>
          </w:p>
        </w:tc>
        <w:tc>
          <w:tcPr>
            <w:tcW w:w="960" w:type="dxa"/>
            <w:gridSpan w:val="2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ДМН (не менее 10 лет)* 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п.п. 9.1. п. 9 Постановления ЦИК России от 28.02.2018 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145/1206-7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1207" w:type="dxa"/>
            <w:gridSpan w:val="2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06-06</w:t>
            </w:r>
          </w:p>
        </w:tc>
        <w:tc>
          <w:tcPr>
            <w:tcW w:w="4426" w:type="dxa"/>
            <w:gridSpan w:val="2"/>
          </w:tcPr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Второй экземпляр протокола ТИК об итогах голосования и приобщенный к нему второй экземпляр сводной таблицы об итогах голосования, включающий полные данные всех протоколов УИК об итогах голосования, заверенные копии особых мнений членов ТИК с правом решающего голоса. Заверенные копии жалоб (заявлений) на нарушение закона о выборах, поступившие в ТИК в период, который начинается в день голосования и оканчивается в день составления ТИК протокола об итогах голосования, и принятые по жалобам (заявлениям) решения</w:t>
            </w:r>
          </w:p>
        </w:tc>
        <w:tc>
          <w:tcPr>
            <w:tcW w:w="960" w:type="dxa"/>
            <w:gridSpan w:val="2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ДМН (не  менее 10 лет)* 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п.п. 9.2. п. 9 Постановления ЦИК России от 28.02.2018 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145/1206-7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1207" w:type="dxa"/>
            <w:gridSpan w:val="2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06-07</w:t>
            </w:r>
          </w:p>
        </w:tc>
        <w:tc>
          <w:tcPr>
            <w:tcW w:w="4426" w:type="dxa"/>
            <w:gridSpan w:val="2"/>
          </w:tcPr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Вторые экземпляры протоколов УИК об итогах голосования с приобщенными к ним заверенными копиями особых мнений членов УИК с правом решающего голоса и жалоб (заявлений) на нарушения закона о выборах, поступивших в избирательную комиссию в день голосования и до окончания подсчета голосов избирателей, и принятые по жалобам (заявлениям) решения</w:t>
            </w:r>
          </w:p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ДМН (не  менее 10 лет)* 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п.п. 9.3. п. 9 Постановления ЦИК России от 28.02.2018 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145/1206-7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AB6" w:rsidRPr="00D33F98" w:rsidRDefault="008E1AB6" w:rsidP="00FA72E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3F98">
        <w:rPr>
          <w:rFonts w:ascii="Times New Roman" w:hAnsi="Times New Roman" w:cs="Times New Roman"/>
          <w:sz w:val="24"/>
          <w:szCs w:val="24"/>
        </w:rPr>
        <w:t>- отчеты УИК, сформированные ТИК, не являющимися юридическими лицами, хранятся в избирательной комиссии Саратовской области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426"/>
        <w:gridCol w:w="960"/>
        <w:gridCol w:w="1701"/>
        <w:gridCol w:w="1701"/>
      </w:tblGrid>
      <w:tr w:rsidR="008E1AB6" w:rsidRPr="00D33F98">
        <w:trPr>
          <w:cantSplit/>
        </w:trPr>
        <w:tc>
          <w:tcPr>
            <w:tcW w:w="993" w:type="dxa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26" w:type="dxa"/>
          </w:tcPr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Акты, приложенные ко второму экземпляру протокола ТИК об итогах голосования, к первым и вторым экземплярам протоколов УИК об итогах голосования</w:t>
            </w:r>
          </w:p>
          <w:p w:rsidR="008E1AB6" w:rsidRPr="00D33F98" w:rsidRDefault="008E1AB6" w:rsidP="00FA72EF">
            <w:pPr>
              <w:pStyle w:val="Header"/>
              <w:keepLine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ДМН (не  менее 7 лет) 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 10 Постановления ЦИК России от 28.02.2018 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145/1206-7</w:t>
            </w:r>
          </w:p>
        </w:tc>
        <w:tc>
          <w:tcPr>
            <w:tcW w:w="1701" w:type="dxa"/>
            <w:vMerge w:val="restart"/>
          </w:tcPr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Подлежат хранению не менее 1 года со дня официального опубликования (публикации) решения о назначении следующих выборов Президента Российской Федерации, после чего подвергаются экспертизе ценности и отбору в состав Архивного фонда Российской Федерации или уничтожению</w:t>
            </w:r>
          </w:p>
        </w:tc>
      </w:tr>
      <w:tr w:rsidR="008E1AB6" w:rsidRPr="00D33F98">
        <w:trPr>
          <w:cantSplit/>
        </w:trPr>
        <w:tc>
          <w:tcPr>
            <w:tcW w:w="993" w:type="dxa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26" w:type="dxa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финансовые документы, приложенные к отчетам избирательных комиссий о поступлении средств, выделенных на подготовку и проведение выборов, и расходовании этих средств* </w:t>
            </w:r>
          </w:p>
        </w:tc>
        <w:tc>
          <w:tcPr>
            <w:tcW w:w="960" w:type="dxa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ДМН (не  менее 7 лет) 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п.п. 7.1 п.7 Постановления ЦИК России от 28.02.2018 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145/1206-7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993" w:type="dxa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6" w:type="dxa"/>
          </w:tcPr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Опечатанные избирательные бюллетени</w:t>
            </w:r>
          </w:p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 11 Постановления ЦИК России от 28.02.2018 </w:t>
            </w:r>
          </w:p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145/1206-7</w:t>
            </w:r>
          </w:p>
        </w:tc>
        <w:tc>
          <w:tcPr>
            <w:tcW w:w="1701" w:type="dxa"/>
            <w:vMerge w:val="restart"/>
          </w:tcPr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 менее 1 года со дня официального опубликования результатов выборов Президента Российской Федерации, а по истечении срока хранения уничтожают</w:t>
            </w:r>
          </w:p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8E1AB6" w:rsidRPr="00D33F98" w:rsidRDefault="008E1AB6" w:rsidP="00FA7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993" w:type="dxa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6" w:type="dxa"/>
          </w:tcPr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Неиспользованные специальные знаки (марки) для избирательных бюллетеней и специальные знаки (марки) для защиты от подделки заявлений избирателей о включении в список избирателей по месту нахождения на выборах Президента Российской Федерации. Листы от использованных специальных знаков (марок) для избирательных бюллетеней и заявлений избирателей</w:t>
            </w:r>
          </w:p>
        </w:tc>
        <w:tc>
          <w:tcPr>
            <w:tcW w:w="960" w:type="dxa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 11 Постановления ЦИК России от 28.02.2018 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145/1206-7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993" w:type="dxa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6" w:type="dxa"/>
          </w:tcPr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Списки избирателей</w:t>
            </w:r>
          </w:p>
        </w:tc>
        <w:tc>
          <w:tcPr>
            <w:tcW w:w="960" w:type="dxa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 11 Постановления ЦИК России от 28.02.2018 </w:t>
            </w:r>
          </w:p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145/1206-7</w:t>
            </w: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AB6" w:rsidRPr="00D33F98" w:rsidRDefault="008E1AB6" w:rsidP="00FA7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98">
        <w:rPr>
          <w:rFonts w:ascii="Times New Roman" w:hAnsi="Times New Roman" w:cs="Times New Roman"/>
          <w:sz w:val="24"/>
          <w:szCs w:val="24"/>
        </w:rPr>
        <w:t>* - Первичные финансовые документы ТИК, не являющихся юридическими лицами, и УИК, которые сформированы этими ТИК, хранятся в избирательной комиссии Саратовской области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2"/>
        <w:gridCol w:w="4426"/>
        <w:gridCol w:w="960"/>
        <w:gridCol w:w="63"/>
        <w:gridCol w:w="1620"/>
        <w:gridCol w:w="18"/>
        <w:gridCol w:w="1701"/>
      </w:tblGrid>
      <w:tr w:rsidR="008E1AB6" w:rsidRPr="00D33F98">
        <w:trPr>
          <w:cantSplit/>
        </w:trPr>
        <w:tc>
          <w:tcPr>
            <w:tcW w:w="993" w:type="dxa"/>
            <w:gridSpan w:val="2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6" w:type="dxa"/>
          </w:tcPr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Заявления избирателей о включении в список избирателей по месту своего нахождения</w:t>
            </w:r>
          </w:p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 11 Постановления ЦИК России от 28.02.2018 </w:t>
            </w:r>
          </w:p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145/1206-7</w:t>
            </w:r>
          </w:p>
        </w:tc>
        <w:tc>
          <w:tcPr>
            <w:tcW w:w="1701" w:type="dxa"/>
            <w:vMerge w:val="restart"/>
          </w:tcPr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 менее 1 года со дня официального опубликования результатов выборов Президента Российской Федерации, а по истечении срока хранения уничтожают</w:t>
            </w:r>
          </w:p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8E1AB6" w:rsidRPr="00D33F98" w:rsidRDefault="008E1AB6" w:rsidP="00FA72E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993" w:type="dxa"/>
            <w:gridSpan w:val="2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6" w:type="dxa"/>
          </w:tcPr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Сведения об избирателях, содержащиеся в территориальном фрагменте Регистра избирателей, участников референдума</w:t>
            </w:r>
          </w:p>
        </w:tc>
        <w:tc>
          <w:tcPr>
            <w:tcW w:w="960" w:type="dxa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 11 Постановления ЦИК России от 28.02.2018 </w:t>
            </w:r>
          </w:p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145/1206-7</w:t>
            </w: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993" w:type="dxa"/>
            <w:gridSpan w:val="2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6" w:type="dxa"/>
          </w:tcPr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Заявления о включении в список избирателей в месте временного пребывания</w:t>
            </w:r>
          </w:p>
        </w:tc>
        <w:tc>
          <w:tcPr>
            <w:tcW w:w="960" w:type="dxa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 11 Постановления ЦИК России от 28.02.2018 </w:t>
            </w:r>
          </w:p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145/1206-7</w:t>
            </w: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993" w:type="dxa"/>
            <w:gridSpan w:val="2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6" w:type="dxa"/>
          </w:tcPr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Заявления (обращения) избирателей о предоставлении возможности проголосовать вне помещения для голосования</w:t>
            </w:r>
          </w:p>
          <w:p w:rsidR="008E1AB6" w:rsidRPr="00D33F98" w:rsidRDefault="008E1AB6" w:rsidP="00FA7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FA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 11 Постановления ЦИК России от 28.02.2018 </w:t>
            </w:r>
          </w:p>
          <w:p w:rsidR="008E1AB6" w:rsidRPr="00D33F98" w:rsidRDefault="008E1AB6" w:rsidP="00FA72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145/1206-7</w:t>
            </w: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  <w:trHeight w:val="566"/>
        </w:trPr>
        <w:tc>
          <w:tcPr>
            <w:tcW w:w="9781" w:type="dxa"/>
            <w:gridSpan w:val="8"/>
          </w:tcPr>
          <w:p w:rsidR="008E1AB6" w:rsidRPr="00AF2E65" w:rsidRDefault="008E1AB6" w:rsidP="00266B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 Документация по выборам депутатов Государственной Думы</w:t>
            </w:r>
            <w:r w:rsidRPr="00AF2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Федерального Собрания Российской Федерации</w:t>
            </w:r>
            <w:r w:rsidRPr="00AF2E65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07-01</w:t>
            </w:r>
          </w:p>
        </w:tc>
        <w:tc>
          <w:tcPr>
            <w:tcW w:w="4568" w:type="dxa"/>
            <w:gridSpan w:val="2"/>
          </w:tcPr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Документы (уведомления, заявления, сведения и др.), представленные кандидатами, выдвинутыми политическими партиями и включенными в заверенный ЦИК России список кандидатов по одномандатным избирательным округам, а также кандидатов, выдвинутых в порядке самовыдвижения*</w:t>
            </w:r>
          </w:p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8.2 п.8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ЦИК России от 20.07.2016 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 w:val="restart"/>
          </w:tcPr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- не менее 5 лет, а затем передаются в архивные учреждения субъекта РФ</w:t>
            </w: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07-02</w:t>
            </w:r>
          </w:p>
        </w:tc>
        <w:tc>
          <w:tcPr>
            <w:tcW w:w="4568" w:type="dxa"/>
            <w:gridSpan w:val="2"/>
          </w:tcPr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представляемые для регистрации кандидата, выдвинутого политической партией по одномандатному избирательному округу или в порядке самовыдвижения, заявления об отказе от участия в выборах или отзыве  выдвинутых кандидатов*</w:t>
            </w:r>
          </w:p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8.3-8.5 п.8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ЦИК России от 20.07.2016 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19" w:type="dxa"/>
            <w:gridSpan w:val="2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07-03</w:t>
            </w:r>
          </w:p>
        </w:tc>
        <w:tc>
          <w:tcPr>
            <w:tcW w:w="4568" w:type="dxa"/>
            <w:gridSpan w:val="2"/>
          </w:tcPr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Экземпляры печатных предвыборных агитационных материалов или их копии, экземпляры аудиовизуальных предвыборных агитационных материалов, фотографии или экземпляры иных предвыборных агитационных материалов, представленные кандидатом в депутаты ГД ФС РФ, выдвинутым в порядке самовыдвижения*</w:t>
            </w:r>
          </w:p>
        </w:tc>
        <w:tc>
          <w:tcPr>
            <w:tcW w:w="1023" w:type="dxa"/>
            <w:gridSpan w:val="2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8.6 п.8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ЦИК России от 20.07.2016 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07-04</w:t>
            </w:r>
          </w:p>
        </w:tc>
        <w:tc>
          <w:tcPr>
            <w:tcW w:w="4568" w:type="dxa"/>
            <w:gridSpan w:val="2"/>
          </w:tcPr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Первые экземпляры протоколов № 1 и № 2 ТИК об итогах голосования и приобщенные к ним сводные таблицы об итогах голосования на соответствующей территории по одномандатному и федеральному избирательным округам, включающие полные данные всех поступивших протоколов УИК об итогах голосования, особые мнения членов ТИК с правом решающего голоса, жалобы (заявления) на нарушения закона о выборах, поступившие в ТИК в период, который начинается в день голосования и заканчивается в день составления ТИК протоколов об итогах голосования, и принятые по ним решений ТИК*</w:t>
            </w:r>
          </w:p>
        </w:tc>
        <w:tc>
          <w:tcPr>
            <w:tcW w:w="1023" w:type="dxa"/>
            <w:gridSpan w:val="2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8.7 п.8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ЦИК России от 20.07.2016 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 w:val="restart"/>
          </w:tcPr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- не менее 5 лет, а затем передаются в архивные учреждения субъекта РФ</w:t>
            </w: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07-05</w:t>
            </w:r>
          </w:p>
        </w:tc>
        <w:tc>
          <w:tcPr>
            <w:tcW w:w="4568" w:type="dxa"/>
            <w:gridSpan w:val="2"/>
          </w:tcPr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Первые экземпляры протоколов № 1 и № 2 УИК об итогах голосования и приобщенные к ним особые мнения членов УИК с правом решающего голоса, жалобы (заявления) на нарушения закона о выборах, поступившие в УИК в день голосования и до окончания подсчета голосов избирателей, а также принятые по указанным жалобам (заявлениям) решения УИК*</w:t>
            </w:r>
          </w:p>
        </w:tc>
        <w:tc>
          <w:tcPr>
            <w:tcW w:w="1023" w:type="dxa"/>
            <w:gridSpan w:val="2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8.8 п.8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ЦИК России от 20.07.2016 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07-06</w:t>
            </w:r>
          </w:p>
        </w:tc>
        <w:tc>
          <w:tcPr>
            <w:tcW w:w="4568" w:type="dxa"/>
            <w:gridSpan w:val="2"/>
          </w:tcPr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Итоговые финансовые отчеты кандидатов в депутаты ГД ФС РФ*</w:t>
            </w:r>
          </w:p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ДМН (не менее 10 лет)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9.1 п.9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ЦИК России от 20.07.2016 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 w:val="restart"/>
          </w:tcPr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Хранятся не менее 10 лет, после чего подвергаются экспертизе ценности и отбору в состав Архивного фонда Российской Федерации или уничтожению</w:t>
            </w:r>
          </w:p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07-07</w:t>
            </w:r>
          </w:p>
        </w:tc>
        <w:tc>
          <w:tcPr>
            <w:tcW w:w="4568" w:type="dxa"/>
            <w:gridSpan w:val="2"/>
          </w:tcPr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Документы о результатах проверок соответствующими органами сведений, представленных кандидатом в депутаты ГД ФС РФ, выдвинутым политической партией по одномандатному избирательному округу или в порядке самовыдвижения*</w:t>
            </w:r>
          </w:p>
        </w:tc>
        <w:tc>
          <w:tcPr>
            <w:tcW w:w="1023" w:type="dxa"/>
            <w:gridSpan w:val="2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ДМН (не менее 10 лет)</w:t>
            </w:r>
          </w:p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9.2 п.9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ЦИК России от 20.07.2016 </w:t>
            </w:r>
          </w:p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19" w:type="dxa"/>
            <w:gridSpan w:val="2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AB6" w:rsidRPr="00D33F98" w:rsidRDefault="008E1AB6" w:rsidP="00844590">
      <w:pPr>
        <w:pStyle w:val="FootnoteText"/>
        <w:suppressAutoHyphens/>
        <w:ind w:right="567"/>
        <w:rPr>
          <w:rFonts w:ascii="Times New Roman" w:hAnsi="Times New Roman" w:cs="Times New Roman"/>
          <w:sz w:val="24"/>
          <w:szCs w:val="24"/>
        </w:rPr>
      </w:pPr>
      <w:r w:rsidRPr="00D33F98">
        <w:rPr>
          <w:rFonts w:ascii="Times New Roman" w:hAnsi="Times New Roman" w:cs="Times New Roman"/>
          <w:sz w:val="24"/>
          <w:szCs w:val="24"/>
        </w:rPr>
        <w:t xml:space="preserve">* - дела заводятся  в случае возложения на ТИК полномочий ОИК 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568"/>
        <w:gridCol w:w="960"/>
        <w:gridCol w:w="1701"/>
        <w:gridCol w:w="1701"/>
      </w:tblGrid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07-08</w:t>
            </w:r>
          </w:p>
        </w:tc>
        <w:tc>
          <w:tcPr>
            <w:tcW w:w="4568" w:type="dxa"/>
          </w:tcPr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Первичные финансовые документы, приложенные к итоговым финансовым отчетам кандидатов в депутаты ГД ФС РФ, подтверждающие поступление и расходование средств*</w:t>
            </w:r>
          </w:p>
        </w:tc>
        <w:tc>
          <w:tcPr>
            <w:tcW w:w="960" w:type="dxa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10.1 п.10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ЦИК России от 20.07.2016 </w:t>
            </w:r>
          </w:p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01" w:type="dxa"/>
            <w:vMerge w:val="restart"/>
          </w:tcPr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Хранятся не менее 5 лет, после чего подвергаются экспертизе ценности и отбору в состав Архивного фонда Российской Федерации или уничтожению</w:t>
            </w: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  <w:tc>
          <w:tcPr>
            <w:tcW w:w="4568" w:type="dxa"/>
          </w:tcPr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Результаты проверки регистрирующими органами сведений, указанных гражданами и юридическими лицами при осуществлении добровольных пожертвований в избирательные фонды кандидатов в депутаты ГД ФС РФ*</w:t>
            </w:r>
          </w:p>
        </w:tc>
        <w:tc>
          <w:tcPr>
            <w:tcW w:w="960" w:type="dxa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10.2 п.10</w:t>
            </w:r>
          </w:p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ЦИК России от 20.07.2016 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07-10</w:t>
            </w:r>
          </w:p>
        </w:tc>
        <w:tc>
          <w:tcPr>
            <w:tcW w:w="4568" w:type="dxa"/>
          </w:tcPr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Сведения о месте нахождения организации, изготовившей и заказавшей  предвыборные агитационные материалы кандидатов в депутаты ГД ФС РФ, и копия документа об оплате изготовления данного предвыборного агитационного материала из соответствующего избирательного фонда с отметкой филиала публичного акционерного общества "Сбербанк России" (иной кредитной организации)*</w:t>
            </w:r>
          </w:p>
        </w:tc>
        <w:tc>
          <w:tcPr>
            <w:tcW w:w="960" w:type="dxa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10.3 п.10</w:t>
            </w:r>
          </w:p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ЦИК России от 20.07.2016 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07-11</w:t>
            </w:r>
          </w:p>
        </w:tc>
        <w:tc>
          <w:tcPr>
            <w:tcW w:w="4568" w:type="dxa"/>
          </w:tcPr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Акты, приложенные к первым экземплярам протоколов ТИК об итогах голосования*</w:t>
            </w:r>
          </w:p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10.4 п.10</w:t>
            </w:r>
          </w:p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ЦИК России от 20.07.2016 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07-12</w:t>
            </w:r>
          </w:p>
        </w:tc>
        <w:tc>
          <w:tcPr>
            <w:tcW w:w="4568" w:type="dxa"/>
          </w:tcPr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Списки членов ТИК с правом совещательного голоса, наблюдателей, в том числе иностранных (международных) наблюдателей, представителей СМИ, присутствовавших при установлении итогов голосования и составлении протоколов</w:t>
            </w:r>
          </w:p>
        </w:tc>
        <w:tc>
          <w:tcPr>
            <w:tcW w:w="960" w:type="dxa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12.2 п.12</w:t>
            </w:r>
          </w:p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ЦИК России от 20.07.2016 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01" w:type="dxa"/>
            <w:vMerge w:val="restart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- не менее 5 лет, а затем передаются в архивные учреждения субъекта РФ</w:t>
            </w: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07-13</w:t>
            </w:r>
          </w:p>
        </w:tc>
        <w:tc>
          <w:tcPr>
            <w:tcW w:w="4568" w:type="dxa"/>
          </w:tcPr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УИК, решения избирательных комиссий и документы к ним</w:t>
            </w:r>
          </w:p>
        </w:tc>
        <w:tc>
          <w:tcPr>
            <w:tcW w:w="960" w:type="dxa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16.1. п.16</w:t>
            </w:r>
          </w:p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ЦИК России от 20.07.2016 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07-14</w:t>
            </w:r>
          </w:p>
        </w:tc>
        <w:tc>
          <w:tcPr>
            <w:tcW w:w="4568" w:type="dxa"/>
          </w:tcPr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Списки наблюдателей, в том числе иностранных (международных) наблюдателей, представителей СМИ, присутствовавших при установлении итогов голосования и составлении протоколов</w:t>
            </w:r>
          </w:p>
        </w:tc>
        <w:tc>
          <w:tcPr>
            <w:tcW w:w="960" w:type="dxa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16.2. п.16</w:t>
            </w:r>
          </w:p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ЦИК России от 20.07.2016 </w:t>
            </w:r>
          </w:p>
          <w:p w:rsidR="008E1AB6" w:rsidRPr="00D33F98" w:rsidRDefault="008E1AB6" w:rsidP="00266B21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AB6" w:rsidRPr="00D33F98" w:rsidRDefault="008E1AB6" w:rsidP="00844590">
      <w:pPr>
        <w:pStyle w:val="FootnoteText"/>
        <w:suppressAutoHyphens/>
        <w:ind w:right="567"/>
        <w:rPr>
          <w:rFonts w:ascii="Times New Roman" w:hAnsi="Times New Roman" w:cs="Times New Roman"/>
          <w:sz w:val="24"/>
          <w:szCs w:val="24"/>
        </w:rPr>
      </w:pPr>
      <w:r w:rsidRPr="00D33F98">
        <w:rPr>
          <w:rFonts w:ascii="Times New Roman" w:hAnsi="Times New Roman" w:cs="Times New Roman"/>
          <w:sz w:val="24"/>
          <w:szCs w:val="24"/>
        </w:rPr>
        <w:t xml:space="preserve">* - дела заводятся  в случае возложения на ТИК полномочий ОИК 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568"/>
        <w:gridCol w:w="960"/>
        <w:gridCol w:w="1701"/>
        <w:gridCol w:w="1701"/>
      </w:tblGrid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07-15</w:t>
            </w:r>
          </w:p>
        </w:tc>
        <w:tc>
          <w:tcPr>
            <w:tcW w:w="4568" w:type="dxa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Отчет ТИК о поступлении средств федерального бюджета, выделенных на подготовку и проведение выборов </w:t>
            </w:r>
          </w:p>
        </w:tc>
        <w:tc>
          <w:tcPr>
            <w:tcW w:w="960" w:type="dxa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ДМН (не  менее 10 лет) </w:t>
            </w:r>
          </w:p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п.п. 13.1. п. 13 Постановления ЦИК России от 20.07.2016 </w:t>
            </w:r>
          </w:p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01" w:type="dxa"/>
            <w:vMerge w:val="restart"/>
            <w:vAlign w:val="center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Хранятся не менее 10 лет, после чего подвергаются экспертизе ценности и отбору в состав Архивного фонда Российской Федерации или уничтожению</w:t>
            </w: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07-16</w:t>
            </w:r>
          </w:p>
        </w:tc>
        <w:tc>
          <w:tcPr>
            <w:tcW w:w="4568" w:type="dxa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Отчеты УИК о поступлении средств федерального бюджета, выделенных на подготовку и проведение выборов*</w:t>
            </w:r>
          </w:p>
        </w:tc>
        <w:tc>
          <w:tcPr>
            <w:tcW w:w="960" w:type="dxa"/>
          </w:tcPr>
          <w:p w:rsidR="008E1AB6" w:rsidRPr="00D33F98" w:rsidRDefault="008E1AB6" w:rsidP="00266B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AB6" w:rsidRPr="00D33F98" w:rsidRDefault="008E1AB6" w:rsidP="0026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ДМН (не менее 10 лет) </w:t>
            </w:r>
          </w:p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п.п. 13.1. п. 13 Постановления ЦИК России от 20.07.2016 </w:t>
            </w:r>
          </w:p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  <w:p w:rsidR="008E1AB6" w:rsidRPr="00D33F98" w:rsidRDefault="008E1AB6" w:rsidP="0026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07-17</w:t>
            </w:r>
          </w:p>
        </w:tc>
        <w:tc>
          <w:tcPr>
            <w:tcW w:w="4568" w:type="dxa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Первичные финансовые документы, приложенные к отчетам избирательных комиссий о поступлении средств, выделенных на подготовку и проведение выборов, и расходовании этих средств**</w:t>
            </w:r>
          </w:p>
        </w:tc>
        <w:tc>
          <w:tcPr>
            <w:tcW w:w="960" w:type="dxa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2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п.п. 7.1. п. 7 Постановления ЦИК России от 20.07.2016 </w:t>
            </w:r>
          </w:p>
          <w:p w:rsidR="008E1AB6" w:rsidRPr="00D33F98" w:rsidRDefault="008E1AB6" w:rsidP="002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01" w:type="dxa"/>
            <w:vMerge w:val="restart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Хранятся не менее 5 лет, после чего подвергаются экспертизе ценности и отбору в состав Архивного фонда Российской Федерации или уничтожению </w:t>
            </w:r>
          </w:p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07-18</w:t>
            </w:r>
          </w:p>
        </w:tc>
        <w:tc>
          <w:tcPr>
            <w:tcW w:w="4568" w:type="dxa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Вторые экземпляры протоколов № 1 и № 2 ТИК об итогах голосования и приобщенные к ним сводные таблицы об итогах голосования, включающих полные данные всех поступивших протоколов УИК об итогах голосования, заверенные копии особых мнений членов ТИК с правом решающего голоса, жалоб (заявлений) на нарушения закона о выборах, поступивших в ТИК в день голосования и до окончания подсчета голосов избирателей, и принятых по ним решений ТИК</w:t>
            </w:r>
          </w:p>
        </w:tc>
        <w:tc>
          <w:tcPr>
            <w:tcW w:w="960" w:type="dxa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B0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п.п. 14.1. п. 14 Постановления ЦИК России от 20.07.2016 </w:t>
            </w:r>
          </w:p>
          <w:p w:rsidR="008E1AB6" w:rsidRPr="00D33F98" w:rsidRDefault="008E1AB6" w:rsidP="00B0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07-19</w:t>
            </w:r>
          </w:p>
        </w:tc>
        <w:tc>
          <w:tcPr>
            <w:tcW w:w="4568" w:type="dxa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Вторые экземпляры протоколов № 1 и № 2 УИК об итогах голосования с приобщенными к ним заверенными копиями особых мнений членов УИК с правом решающего голоса, жалоб (заявлений) на нарушения закона о выборах, а также принятых по указанным жалобам (заявлениям) решений УИК</w:t>
            </w:r>
          </w:p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B0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п.п. 14.2. п. 14 Постановления ЦИК России от 20.07.2016 </w:t>
            </w:r>
          </w:p>
          <w:p w:rsidR="008E1AB6" w:rsidRPr="00D33F98" w:rsidRDefault="008E1AB6" w:rsidP="00B0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AB6" w:rsidRPr="00D33F98" w:rsidRDefault="008E1AB6" w:rsidP="0025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98">
        <w:rPr>
          <w:rFonts w:ascii="Times New Roman" w:hAnsi="Times New Roman" w:cs="Times New Roman"/>
          <w:sz w:val="24"/>
          <w:szCs w:val="24"/>
        </w:rPr>
        <w:t>* - отчеты УИК, сформированные ТИК, не являющимися юридическими лицами, хранятся в избирательной комиссии Саратовской области</w:t>
      </w:r>
    </w:p>
    <w:p w:rsidR="008E1AB6" w:rsidRPr="00D33F98" w:rsidRDefault="008E1AB6" w:rsidP="0025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AB6" w:rsidRPr="00D33F98" w:rsidRDefault="008E1AB6" w:rsidP="0025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98">
        <w:rPr>
          <w:rFonts w:ascii="Times New Roman" w:hAnsi="Times New Roman" w:cs="Times New Roman"/>
          <w:sz w:val="24"/>
          <w:szCs w:val="24"/>
        </w:rPr>
        <w:t>**- первичные финансовые документы ТИК, не являющихся юридическими лицами, и УИК, которые сформированы этими ТИК, хранятся в избирательной комиссии Саратовской области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2"/>
        <w:gridCol w:w="4426"/>
        <w:gridCol w:w="819"/>
        <w:gridCol w:w="141"/>
        <w:gridCol w:w="1560"/>
        <w:gridCol w:w="141"/>
        <w:gridCol w:w="1701"/>
      </w:tblGrid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07-20</w:t>
            </w:r>
          </w:p>
        </w:tc>
        <w:tc>
          <w:tcPr>
            <w:tcW w:w="4568" w:type="dxa"/>
            <w:gridSpan w:val="2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Акты, приложенные ко вторым экземплярам протоколов ТИК об итогах голосования, к первым и вторым экземплярам протоколов УИК об итогах голосования</w:t>
            </w:r>
          </w:p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B0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п.п. 14.3. п. 14 Постановления ЦИК России от 20.07.2016 </w:t>
            </w:r>
          </w:p>
          <w:p w:rsidR="008E1AB6" w:rsidRPr="00D33F98" w:rsidRDefault="008E1AB6" w:rsidP="00B0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01" w:type="dxa"/>
            <w:vAlign w:val="center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Хранятся не менее 5 лет, после чего подвергаются экспертизе ценности и отбору в состав Архивного фонда Российской Федерации или уничтожению </w:t>
            </w:r>
          </w:p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07-21</w:t>
            </w:r>
          </w:p>
        </w:tc>
        <w:tc>
          <w:tcPr>
            <w:tcW w:w="4568" w:type="dxa"/>
            <w:gridSpan w:val="2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Опечатанные избирательные бюллетени. Неиспользованные избирательные бюллетени</w:t>
            </w:r>
          </w:p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B0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 15 Постановления ЦИК России от 20.07.2016 </w:t>
            </w:r>
          </w:p>
          <w:p w:rsidR="008E1AB6" w:rsidRPr="00D33F98" w:rsidRDefault="008E1AB6" w:rsidP="00B0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01" w:type="dxa"/>
            <w:vMerge w:val="restart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течение 1 года со дня официального опубликования результатов выборов, а по истечении срока хранения уничтожают</w:t>
            </w:r>
          </w:p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8E1AB6" w:rsidRPr="00D33F98" w:rsidRDefault="008E1AB6" w:rsidP="0025452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07-22</w:t>
            </w:r>
          </w:p>
        </w:tc>
        <w:tc>
          <w:tcPr>
            <w:tcW w:w="4568" w:type="dxa"/>
            <w:gridSpan w:val="2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Неиспользованные специальные знаки (марки) для избирательных бюллетеней и специальные знаки (марки) для защиты от подделки заявлений избирателей о включении в список избирателей по месту нахождения. Листы от использованных специальных знаков (марок) для избирательных бюллетеней и заявлений избирателей</w:t>
            </w:r>
          </w:p>
        </w:tc>
        <w:tc>
          <w:tcPr>
            <w:tcW w:w="960" w:type="dxa"/>
            <w:gridSpan w:val="2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170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 15 Постановления ЦИК России от 20.07.2016 </w:t>
            </w:r>
          </w:p>
          <w:p w:rsidR="008E1AB6" w:rsidRPr="00D33F98" w:rsidRDefault="008E1AB6" w:rsidP="00170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07-23</w:t>
            </w:r>
          </w:p>
        </w:tc>
        <w:tc>
          <w:tcPr>
            <w:tcW w:w="4568" w:type="dxa"/>
            <w:gridSpan w:val="2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Опечатанные открепительные удостоверения. Неиспользованные открепительные удостоверения</w:t>
            </w:r>
          </w:p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170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 15 Постановления ЦИК России от 20.07.2016 </w:t>
            </w:r>
          </w:p>
          <w:p w:rsidR="008E1AB6" w:rsidRPr="00D33F98" w:rsidRDefault="008E1AB6" w:rsidP="00170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07-24</w:t>
            </w:r>
          </w:p>
        </w:tc>
        <w:tc>
          <w:tcPr>
            <w:tcW w:w="4568" w:type="dxa"/>
            <w:gridSpan w:val="2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Списки избирателей</w:t>
            </w:r>
          </w:p>
        </w:tc>
        <w:tc>
          <w:tcPr>
            <w:tcW w:w="960" w:type="dxa"/>
            <w:gridSpan w:val="2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170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 15 Постановления ЦИК России от 20.07.2016 </w:t>
            </w:r>
          </w:p>
          <w:p w:rsidR="008E1AB6" w:rsidRPr="00D33F98" w:rsidRDefault="008E1AB6" w:rsidP="00170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07-25</w:t>
            </w:r>
          </w:p>
        </w:tc>
        <w:tc>
          <w:tcPr>
            <w:tcW w:w="4568" w:type="dxa"/>
            <w:gridSpan w:val="2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Заявления избирателей о включении в список избирателей по месту нахождения</w:t>
            </w:r>
          </w:p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170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 15 Постановления ЦИК России от 20.07.2016 </w:t>
            </w:r>
          </w:p>
          <w:p w:rsidR="008E1AB6" w:rsidRPr="00D33F98" w:rsidRDefault="008E1AB6" w:rsidP="00170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07-26</w:t>
            </w:r>
          </w:p>
        </w:tc>
        <w:tc>
          <w:tcPr>
            <w:tcW w:w="4568" w:type="dxa"/>
            <w:gridSpan w:val="2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Заявления о включении в список избирателей в месте временного пребывания</w:t>
            </w:r>
          </w:p>
        </w:tc>
        <w:tc>
          <w:tcPr>
            <w:tcW w:w="960" w:type="dxa"/>
            <w:gridSpan w:val="2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170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 15 Постановления ЦИК России от 20.07.2016 </w:t>
            </w:r>
          </w:p>
          <w:p w:rsidR="008E1AB6" w:rsidRPr="00D33F98" w:rsidRDefault="008E1AB6" w:rsidP="00170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01" w:type="dxa"/>
            <w:vMerge w:val="restart"/>
            <w:vAlign w:val="center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течение 1 года со дня официального опубликования результатов выборов, а по истечении срока хранения уничтожают</w:t>
            </w:r>
          </w:p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07-27</w:t>
            </w:r>
          </w:p>
        </w:tc>
        <w:tc>
          <w:tcPr>
            <w:tcW w:w="4568" w:type="dxa"/>
            <w:gridSpan w:val="2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Заявления избирателей о выдаче открепительных удостоверений</w:t>
            </w:r>
          </w:p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170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 15 Постановления ЦИК России от 20.07.2016 </w:t>
            </w:r>
          </w:p>
          <w:p w:rsidR="008E1AB6" w:rsidRPr="00D33F98" w:rsidRDefault="008E1AB6" w:rsidP="00170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851" w:type="dxa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07-28</w:t>
            </w:r>
          </w:p>
        </w:tc>
        <w:tc>
          <w:tcPr>
            <w:tcW w:w="4568" w:type="dxa"/>
            <w:gridSpan w:val="2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Заявления (обращения) избирателей о предоставлении возможности проголосовать вне помещения для голосования</w:t>
            </w:r>
          </w:p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170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п. 15 Постановления ЦИК России от 20.07.2016 </w:t>
            </w:r>
          </w:p>
          <w:p w:rsidR="008E1AB6" w:rsidRPr="00D33F98" w:rsidRDefault="008E1AB6" w:rsidP="00170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 26/252-7</w:t>
            </w:r>
          </w:p>
        </w:tc>
        <w:tc>
          <w:tcPr>
            <w:tcW w:w="1701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AF2E65" w:rsidRDefault="008E1AB6" w:rsidP="002545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08. Документация по вопросам, связанным с проведением референдума </w:t>
            </w:r>
          </w:p>
          <w:p w:rsidR="008E1AB6" w:rsidRPr="00D33F98" w:rsidRDefault="008E1AB6" w:rsidP="002545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Российской Федерации </w:t>
            </w:r>
            <w:r w:rsidRPr="00AF2E65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08-01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УИК, решения избирательных комиссий и документы к ним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18 в</w:t>
            </w:r>
          </w:p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08-02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Отчет ТИК о поступлении средств федерального бюджета, выделенных на подготовку и проведение референдума Российской Федерации  (копия)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268 б</w:t>
            </w:r>
          </w:p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Часть 5 статьи 84</w:t>
            </w:r>
          </w:p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Федерального конституционного закона от 28 июня 2004 года № 5-ФКЗ</w:t>
            </w:r>
            <w:r w:rsidRPr="00D33F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 менее 5 лет со дня официального опубликования результатов референдума</w:t>
            </w:r>
          </w:p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08-03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Отчеты УИК о поступлении средств федерального бюджета, выделенных на подготовку и проведение референдума Российской Федерации*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2545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268 б</w:t>
            </w:r>
          </w:p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Часть 5 статьи 84</w:t>
            </w:r>
          </w:p>
          <w:p w:rsidR="008E1AB6" w:rsidRPr="00D33F98" w:rsidRDefault="008E1AB6" w:rsidP="00254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Федерального конституционного закона от 28 июня 2004 года № 5-ФКЗ</w:t>
            </w:r>
            <w:r w:rsidRPr="00D33F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08-04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Первичные финансовые документы, приложенные к отчету ТИК по проведению референдума Российской Федерации о поступлении и расходовании средств федерального бюджета, выделенных на подготовку и проведение референдума Российской Федерации**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277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08-05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Второй экземпляр протокола ТИК по проведению референдума Российской Федерации об итогах голосования по соответствующей территории, приобщенный к нему второй экземпляр сводной таблицы об итогах голосования и другая документация, предусмотренная Федеральным конституционным законом «О референдуме Российской Федерации»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18 в примечание 1</w:t>
            </w:r>
          </w:p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08-06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Вторые экземпляры протоколов УИК по проведению референдума Российской Федерации об итогах голосования с приобщенной к ним документацией, предусмотренной Федеральным конституционным законом «О референдуме Российской Федерации»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18 в примечание 1</w:t>
            </w:r>
          </w:p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08-07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Акты, приложенные ко второму экземпляру протокола ТИК об итогах голосования, к первым и вторым экземплярам протоколов УИК об итогах голосования</w:t>
            </w:r>
          </w:p>
          <w:p w:rsidR="008E1AB6" w:rsidRPr="00D33F98" w:rsidRDefault="008E1AB6" w:rsidP="00E37348">
            <w:pPr>
              <w:pStyle w:val="Header"/>
              <w:keepLine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277</w:t>
            </w:r>
          </w:p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08-08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Опечатанные избирательные бюллетени</w:t>
            </w:r>
          </w:p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Часть 4 </w:t>
            </w:r>
          </w:p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статьи 84 Федерального конституцион-ного закона от 28 июня 2004 года № 5-ФКЗ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 менее 1 года со дня официального опубликования результатов референдума</w:t>
            </w:r>
          </w:p>
          <w:p w:rsidR="008E1AB6" w:rsidRPr="00D33F98" w:rsidRDefault="008E1AB6" w:rsidP="00E3734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08-09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Опечатанные открепительные удостоверения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Часть 4 </w:t>
            </w:r>
          </w:p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статьи 84 Федерального конституцион-ного закона от 28 июня 2004 года № 5-ФКЗ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08-10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Списки участников референдума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Часть 4 </w:t>
            </w:r>
          </w:p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статьи 84 Федерального конституцион-ного закона от 28 июня 2004 года № 5-ФКЗ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08-11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Заявления о включении в список избирателей в месте временного пребывания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Часть 4 </w:t>
            </w:r>
          </w:p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статьи 84 Федерального конституцион-ного закона от 28 июня 2004 года № 5-ФКЗ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 менее 1 года со дня официального опубликования результатов референдума</w:t>
            </w:r>
          </w:p>
          <w:p w:rsidR="008E1AB6" w:rsidRPr="00D33F98" w:rsidRDefault="008E1AB6" w:rsidP="00E3734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Заявления (обращения) избирателей о предоставлении возможности проголосовать вне помещения для голосования</w:t>
            </w:r>
          </w:p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Часть 4 </w:t>
            </w:r>
          </w:p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статьи 84 Федерального конституцион-ного закона от 28 июня 2004 года № 5-ФКЗ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AF2E65" w:rsidRDefault="008E1AB6" w:rsidP="00AF2E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 Документация по выборам Губернатора Саратовской области</w:t>
            </w:r>
            <w:r w:rsidRPr="00AF2E65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5"/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09-01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Список наблюдателей, в том числе иностранных (международных) наблюдателей, представителей СМИ, присутствовавших при установлении итогов голосования и составлении протокола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E3734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3.1.2 п.3.1</w:t>
            </w:r>
          </w:p>
          <w:p w:rsidR="008E1AB6" w:rsidRDefault="008E1AB6" w:rsidP="00E3734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E1AB6" w:rsidRPr="00D33F98" w:rsidRDefault="008E1AB6" w:rsidP="00E3734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В 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официального опубликования результатов выборов с последующей передачей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в архивные учреждения  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09-02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УИК, решения УИК и документы (заявления, справки, отчеты и др.) к ним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E3734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4.1.1 п.4.1</w:t>
            </w:r>
          </w:p>
          <w:p w:rsidR="008E1AB6" w:rsidRPr="00D33F98" w:rsidRDefault="008E1AB6" w:rsidP="00E3734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AB6" w:rsidRPr="00D33F98" w:rsidRDefault="008E1AB6" w:rsidP="00844590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09-03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Список наблюдателей, в том числе иностранных (международных) наблюдателей, представителей СМИ, присутствующих при установлении итогов голосования и составлении протокола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E3734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4.1.2 п.4.1</w:t>
            </w:r>
          </w:p>
          <w:p w:rsidR="008E1AB6" w:rsidRPr="00D33F98" w:rsidRDefault="008E1AB6" w:rsidP="00E3734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B6" w:rsidRPr="00D33F98" w:rsidRDefault="008E1AB6" w:rsidP="00844590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09-04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о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 ТИК о поступлении и расходовании средств областного бюджета, выделенных на подготовку и проведение выборов Губернатора Саратовской области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8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ДМН (не менее 6 лет)</w:t>
            </w:r>
          </w:p>
          <w:p w:rsidR="008E1AB6" w:rsidRPr="00D33F98" w:rsidRDefault="008E1AB6" w:rsidP="00E3734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3.2.1 п.3.2</w:t>
            </w:r>
          </w:p>
          <w:p w:rsidR="008E1AB6" w:rsidRPr="00D33F98" w:rsidRDefault="008E1AB6" w:rsidP="00E3734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B6" w:rsidRPr="00D33F98" w:rsidRDefault="008E1AB6" w:rsidP="00E37348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течение 1 года со дня объявления даты следующих выборов Губернатора Саратовской области, после чего подвергаются экспертизе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09-05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Первичные финансовые документы, приложенные к отчету ТИК о поступлении и расходовании средств областного бюджета, выделенных на подготовку и проведение выборов Губернатора Саратовской области*</w:t>
            </w:r>
          </w:p>
          <w:p w:rsidR="008E1AB6" w:rsidRPr="00D33F98" w:rsidRDefault="008E1AB6" w:rsidP="00E37348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ДМН (не менее 6 лет)</w:t>
            </w:r>
          </w:p>
          <w:p w:rsidR="008E1AB6" w:rsidRPr="00D33F98" w:rsidRDefault="008E1AB6" w:rsidP="00E3734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3.2.2 п.3.2</w:t>
            </w:r>
          </w:p>
          <w:p w:rsidR="008E1AB6" w:rsidRPr="00D33F98" w:rsidRDefault="008E1AB6" w:rsidP="00E3734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течение 1 года со дня объявления даты следующих выборов Губернатора Саратовской области, после чего подвергаются экспертизе ценности и отбору в состав Архивного фонда Российской Федерации или уничтожению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09-06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Отчеты УИК о поступлении и расходовании средств областного бюджета, выделенных на подготовку и проведение выборов Губернатора Саратовской области, с приложенными к ним первичными финансовыми документами **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ДМН (не менее 6 лет)</w:t>
            </w:r>
          </w:p>
          <w:p w:rsidR="008E1AB6" w:rsidRPr="00D33F98" w:rsidRDefault="008E1AB6" w:rsidP="00E3734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 п.3.2</w:t>
            </w:r>
          </w:p>
          <w:p w:rsidR="008E1AB6" w:rsidRPr="00D33F98" w:rsidRDefault="008E1AB6" w:rsidP="00E3734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B6" w:rsidRPr="00D33F98" w:rsidRDefault="008E1AB6" w:rsidP="00844590">
            <w:pPr>
              <w:tabs>
                <w:tab w:val="left" w:pos="2627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09-07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701">
              <w:rPr>
                <w:rFonts w:ascii="Times New Roman" w:hAnsi="Times New Roman" w:cs="Times New Roman"/>
                <w:sz w:val="24"/>
                <w:szCs w:val="24"/>
              </w:rPr>
              <w:t>Второй экземпляр протокола ТИК об итогах голосования и приобщенные к нему второй экземпляр сводной таблицы, заверенные копии ос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обых мнений членов ТИК с правом решающего голоса, жалоб (заявлений) на нарушения Закона области, поступивших в ТИК в период, который начинается в день голосования и оканчивается в день составления ТИК протокола об итогах голосования, и принятых по жалобам (заявлениям) решений ТИК</w:t>
            </w:r>
          </w:p>
          <w:p w:rsidR="008E1AB6" w:rsidRPr="00D33F98" w:rsidRDefault="008E1AB6" w:rsidP="00E37348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E37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п.п. 3.3.1 п.3.3</w:t>
            </w:r>
          </w:p>
          <w:p w:rsidR="008E1AB6" w:rsidRPr="00D33F98" w:rsidRDefault="008E1AB6" w:rsidP="00E37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37348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течение 5 лет со дня официального опубликования результатов выборов, после чего подвергаются экспертизе ценности и отбору в состав Архивного фонда Российской Федерации или уничтожению</w:t>
            </w:r>
          </w:p>
        </w:tc>
      </w:tr>
    </w:tbl>
    <w:p w:rsidR="008E1AB6" w:rsidRPr="00D33F98" w:rsidRDefault="008E1AB6" w:rsidP="00E37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98">
        <w:rPr>
          <w:rFonts w:ascii="Times New Roman" w:hAnsi="Times New Roman" w:cs="Times New Roman"/>
          <w:sz w:val="24"/>
          <w:szCs w:val="24"/>
        </w:rPr>
        <w:t>*- Первичные финансовые документы ТИК, не являющихся юридическими лицами, и УИК, которые сформированы этими ТИК, хранятся в избирательной комиссии Саратовской области</w:t>
      </w:r>
    </w:p>
    <w:p w:rsidR="008E1AB6" w:rsidRPr="00D33F98" w:rsidRDefault="008E1AB6" w:rsidP="00E37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98">
        <w:rPr>
          <w:rFonts w:ascii="Times New Roman" w:hAnsi="Times New Roman" w:cs="Times New Roman"/>
          <w:sz w:val="24"/>
          <w:szCs w:val="24"/>
        </w:rPr>
        <w:t>** - отчеты УИК, сформированные ТИК, не являющимися юридическими лицами, хранятся в избирательной комиссии Саратовской области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426"/>
        <w:gridCol w:w="819"/>
        <w:gridCol w:w="141"/>
        <w:gridCol w:w="29"/>
        <w:gridCol w:w="1531"/>
        <w:gridCol w:w="89"/>
        <w:gridCol w:w="1753"/>
      </w:tblGrid>
      <w:tr w:rsidR="008E1AB6" w:rsidRPr="00D33F98">
        <w:trPr>
          <w:cantSplit/>
        </w:trPr>
        <w:tc>
          <w:tcPr>
            <w:tcW w:w="993" w:type="dxa"/>
          </w:tcPr>
          <w:p w:rsidR="008E1AB6" w:rsidRPr="00D33F98" w:rsidRDefault="008E1AB6" w:rsidP="002A24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09-08</w:t>
            </w:r>
          </w:p>
        </w:tc>
        <w:tc>
          <w:tcPr>
            <w:tcW w:w="4426" w:type="dxa"/>
          </w:tcPr>
          <w:p w:rsidR="008E1AB6" w:rsidRPr="00D33F98" w:rsidRDefault="008E1AB6" w:rsidP="002A2470">
            <w:pPr>
              <w:pStyle w:val="Header"/>
              <w:keepLine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Вторые экземпляры протоколов УИК об итогах голосования с приобщенными к ним заверенными копиями особых мнений членов УИК с правом решающего голоса, жалоб (заявлений) на нарушения Закона области, поступивших в УИК в день голосования и до окончания подсчета голосов избирателей</w:t>
            </w:r>
          </w:p>
        </w:tc>
        <w:tc>
          <w:tcPr>
            <w:tcW w:w="960" w:type="dxa"/>
            <w:gridSpan w:val="2"/>
          </w:tcPr>
          <w:p w:rsidR="008E1AB6" w:rsidRPr="00D33F98" w:rsidRDefault="008E1AB6" w:rsidP="002A24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E1AB6" w:rsidRPr="00D33F98" w:rsidRDefault="008E1AB6" w:rsidP="002A2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  <w:p w:rsidR="008E1AB6" w:rsidRPr="00D33F98" w:rsidRDefault="008E1AB6" w:rsidP="002A2470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 3.3.2 п.3.3</w:t>
            </w:r>
          </w:p>
          <w:p w:rsidR="008E1AB6" w:rsidRPr="00D33F98" w:rsidRDefault="008E1AB6" w:rsidP="002A2470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842" w:type="dxa"/>
            <w:gridSpan w:val="2"/>
          </w:tcPr>
          <w:p w:rsidR="008E1AB6" w:rsidRPr="00D33F98" w:rsidRDefault="008E1AB6" w:rsidP="002A2470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течение 5 лет со дня официального опубликования результатов выборов, после чего подвергаются экспертизе ценности и отбору в состав Архивного фонда Российской Федерации или уничтожению</w:t>
            </w:r>
          </w:p>
        </w:tc>
      </w:tr>
      <w:tr w:rsidR="008E1AB6" w:rsidRPr="00D33F98">
        <w:trPr>
          <w:cantSplit/>
        </w:trPr>
        <w:tc>
          <w:tcPr>
            <w:tcW w:w="993" w:type="dxa"/>
          </w:tcPr>
          <w:p w:rsidR="008E1AB6" w:rsidRPr="00D33F98" w:rsidRDefault="008E1AB6" w:rsidP="002A24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09-09</w:t>
            </w:r>
          </w:p>
        </w:tc>
        <w:tc>
          <w:tcPr>
            <w:tcW w:w="4426" w:type="dxa"/>
          </w:tcPr>
          <w:p w:rsidR="008E1AB6" w:rsidRPr="00D33F98" w:rsidRDefault="008E1AB6" w:rsidP="002A24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Акты и реестры, составленные ТИК и УИК</w:t>
            </w:r>
          </w:p>
        </w:tc>
        <w:tc>
          <w:tcPr>
            <w:tcW w:w="960" w:type="dxa"/>
            <w:gridSpan w:val="2"/>
          </w:tcPr>
          <w:p w:rsidR="008E1AB6" w:rsidRPr="00D33F98" w:rsidRDefault="008E1AB6" w:rsidP="002A24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E1AB6" w:rsidRPr="00D33F98" w:rsidRDefault="008E1AB6" w:rsidP="002A2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  <w:p w:rsidR="008E1AB6" w:rsidRPr="00D33F98" w:rsidRDefault="008E1AB6" w:rsidP="002A2470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п.3.4</w:t>
            </w:r>
          </w:p>
          <w:p w:rsidR="008E1AB6" w:rsidRPr="00D33F98" w:rsidRDefault="008E1AB6" w:rsidP="002A2470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842" w:type="dxa"/>
            <w:gridSpan w:val="2"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 лет со дня официального опубликования результатов выборов</w:t>
            </w:r>
          </w:p>
        </w:tc>
      </w:tr>
      <w:tr w:rsidR="008E1AB6" w:rsidRPr="00D33F98">
        <w:trPr>
          <w:cantSplit/>
        </w:trPr>
        <w:tc>
          <w:tcPr>
            <w:tcW w:w="993" w:type="dxa"/>
          </w:tcPr>
          <w:p w:rsidR="008E1AB6" w:rsidRPr="00D33F98" w:rsidRDefault="008E1AB6" w:rsidP="002A24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09-10</w:t>
            </w:r>
          </w:p>
        </w:tc>
        <w:tc>
          <w:tcPr>
            <w:tcW w:w="4426" w:type="dxa"/>
          </w:tcPr>
          <w:p w:rsidR="008E1AB6" w:rsidRPr="00D33F98" w:rsidRDefault="008E1AB6" w:rsidP="002A24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Опечатанные избирательные бюллетени</w:t>
            </w:r>
          </w:p>
        </w:tc>
        <w:tc>
          <w:tcPr>
            <w:tcW w:w="960" w:type="dxa"/>
            <w:gridSpan w:val="2"/>
          </w:tcPr>
          <w:p w:rsidR="008E1AB6" w:rsidRPr="00D33F98" w:rsidRDefault="008E1AB6" w:rsidP="002A24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E1AB6" w:rsidRPr="00D33F98" w:rsidRDefault="008E1AB6" w:rsidP="002A2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  <w:p w:rsidR="008E1AB6" w:rsidRPr="00D33F98" w:rsidRDefault="008E1AB6" w:rsidP="002A2470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п.3.5</w:t>
            </w:r>
          </w:p>
          <w:p w:rsidR="008E1AB6" w:rsidRPr="00D33F98" w:rsidRDefault="008E1AB6" w:rsidP="002A2470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842" w:type="dxa"/>
            <w:gridSpan w:val="2"/>
            <w:vMerge w:val="restart"/>
          </w:tcPr>
          <w:p w:rsidR="008E1AB6" w:rsidRPr="00D33F98" w:rsidRDefault="008E1AB6" w:rsidP="002A24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 менее 1 года со дня официального опубликования результатов выборов</w:t>
            </w:r>
          </w:p>
        </w:tc>
      </w:tr>
      <w:tr w:rsidR="008E1AB6" w:rsidRPr="00D33F98">
        <w:trPr>
          <w:cantSplit/>
        </w:trPr>
        <w:tc>
          <w:tcPr>
            <w:tcW w:w="993" w:type="dxa"/>
          </w:tcPr>
          <w:p w:rsidR="008E1AB6" w:rsidRPr="00D33F98" w:rsidRDefault="008E1AB6" w:rsidP="002A24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09-11</w:t>
            </w:r>
          </w:p>
        </w:tc>
        <w:tc>
          <w:tcPr>
            <w:tcW w:w="4426" w:type="dxa"/>
          </w:tcPr>
          <w:p w:rsidR="008E1AB6" w:rsidRPr="00D33F98" w:rsidRDefault="008E1AB6" w:rsidP="002A24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Списки избирателей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 со всеми официальными документами уполномоченных органов, а также личными письменными заявлениями граждан, поступившими в участковые избирательные комиссии в период уточнения списков избирателей</w:t>
            </w:r>
          </w:p>
        </w:tc>
        <w:tc>
          <w:tcPr>
            <w:tcW w:w="960" w:type="dxa"/>
            <w:gridSpan w:val="2"/>
          </w:tcPr>
          <w:p w:rsidR="008E1AB6" w:rsidRPr="00D33F98" w:rsidRDefault="008E1AB6" w:rsidP="002A24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E1AB6" w:rsidRPr="00D33F98" w:rsidRDefault="008E1AB6" w:rsidP="002A2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  <w:p w:rsidR="008E1AB6" w:rsidRPr="00D33F98" w:rsidRDefault="008E1AB6" w:rsidP="002A2470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п.3.5</w:t>
            </w:r>
          </w:p>
          <w:p w:rsidR="008E1AB6" w:rsidRPr="00D33F98" w:rsidRDefault="008E1AB6" w:rsidP="002A2470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993" w:type="dxa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09-12</w:t>
            </w:r>
          </w:p>
        </w:tc>
        <w:tc>
          <w:tcPr>
            <w:tcW w:w="4426" w:type="dxa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Заявления избирателей о включении избирател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 список избирателей по месту нахождения</w:t>
            </w:r>
          </w:p>
        </w:tc>
        <w:tc>
          <w:tcPr>
            <w:tcW w:w="960" w:type="dxa"/>
            <w:gridSpan w:val="2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E1AB6" w:rsidRPr="00D33F98" w:rsidRDefault="008E1AB6" w:rsidP="00BD49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  <w:p w:rsidR="008E1AB6" w:rsidRPr="00D33F98" w:rsidRDefault="008E1AB6" w:rsidP="00BD491B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п.3.5</w:t>
            </w:r>
          </w:p>
          <w:p w:rsidR="008E1AB6" w:rsidRPr="00D33F98" w:rsidRDefault="008E1AB6" w:rsidP="00BD491B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993" w:type="dxa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09-13</w:t>
            </w:r>
          </w:p>
        </w:tc>
        <w:tc>
          <w:tcPr>
            <w:tcW w:w="4426" w:type="dxa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Заявления избирателей о предоставлении возможности проголосовать вне помещения для голосования</w:t>
            </w:r>
          </w:p>
        </w:tc>
        <w:tc>
          <w:tcPr>
            <w:tcW w:w="960" w:type="dxa"/>
            <w:gridSpan w:val="2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D49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  <w:p w:rsidR="008E1AB6" w:rsidRPr="00D33F98" w:rsidRDefault="008E1AB6" w:rsidP="00BD491B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п.3.5</w:t>
            </w:r>
          </w:p>
          <w:p w:rsidR="008E1AB6" w:rsidRPr="00D33F98" w:rsidRDefault="008E1AB6" w:rsidP="00BD491B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753" w:type="dxa"/>
            <w:vAlign w:val="center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 менее 1 года со дня официального опубликования результатов выборов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AF2E65" w:rsidRDefault="008E1AB6" w:rsidP="00AF2E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Документация по голосованию по отзыву Губернатора Саратовской области</w:t>
            </w:r>
            <w:r w:rsidRPr="00AF2E65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10-01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Список наблюдателей, в том числе иностранных (международных) наблюдателей, представителей СМИ, присутствовавших при установлении итогов голосования по отзыву Губернатора Саратовской области и составлении протокола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tabs>
                <w:tab w:val="left" w:pos="2627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10-02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УИК, решения УИК и документы (заявления, справки, отчеты и др.) к ним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18 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tabs>
                <w:tab w:val="left" w:pos="2627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10-03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Список наблюдателей, в том числе иностранных (международных) наблюдателей, представителей СМИ, присутствующих при установлении итогов голосования по отзыву Губернатора Саратовской области и составлении протокола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tabs>
                <w:tab w:val="left" w:pos="2627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10-04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Отчет ТИК  о поступлении и  расходовании средств областного бюджета, выделенных на подготовку и проведение голосования по отзыву Губернатора Саратовской области 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ДМН (не менее 6 лет)</w:t>
            </w:r>
          </w:p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268 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tabs>
                <w:tab w:val="left" w:pos="2627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Первичные финансовые документы, приложенные к отчету ТИК о поступлении и расходовании средств областного бюджета, выделенных на подготовку и проведение голосования по отзыву Губернатора Саратовской области*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ДМН (не менее 6 лет) </w:t>
            </w:r>
          </w:p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277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10-06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Отчеты УИК о поступлении и расходовании средств областного бюджета, выделенных на подготовку и проведение голосования по отзыву Губернатора Саратовской области**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ДМН (не менее 6 лет)</w:t>
            </w:r>
          </w:p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268 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10-07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pStyle w:val="Header"/>
              <w:keepLine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экземпляр протокола ТИК об итогах голосования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 по отзыву Губернатора Саратовской области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приобщенные к нему второй экземпляр сводной таблицы, заверенные копии особых мнений членов ТИК с правом решающего голоса, жалоб (заявлений) на нарушения Закона области, поступивших в ТИК в период, который начинается в день голосования и оканчивается в день составления ТИК протокола об итогах голосования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 по отзыву Губернатора Саратовской области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принятых по жалобам (заявлениям) решений ТИК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ДМН (не менее 5 лет)</w:t>
            </w:r>
          </w:p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18 в примечание 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tabs>
                <w:tab w:val="left" w:pos="2627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10-08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Вторые экземпляры протоколов УИК об итогах голосования по отзыву Губернатора Саратовской области с приобщенными к ним заверенными копиями особых мнений членов УИК с правом решающего голоса, жалоб (заявлений) на нарушения Закона области, поступивших в УИК в день голосования и до окончания подсчета голосов избирателей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ДМН (не менее 5 лет)</w:t>
            </w:r>
          </w:p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18 в примечание 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10-09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pStyle w:val="Header"/>
              <w:keepLine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Акты и реестры, составленные ТИК и УИК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Ст.277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Опечатанные избирательные бюллетени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43 </w:t>
            </w:r>
          </w:p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Закона Саратовской области от  2 августа 2012 года № 118-ЗСО</w:t>
            </w:r>
            <w:r w:rsidRPr="00D33F9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7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 менее 1 года со дня официального опубликования результатов голосования по отзыву Губернатора области</w:t>
            </w:r>
          </w:p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993" w:type="dxa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26" w:type="dxa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Заявления избирателей о включении избирателей в список избирателей по месту нахождения</w:t>
            </w:r>
          </w:p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gridSpan w:val="3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43 </w:t>
            </w:r>
          </w:p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Закона Саратовской области от  2 августа 2012 года № 118-ЗСО</w:t>
            </w:r>
          </w:p>
        </w:tc>
        <w:tc>
          <w:tcPr>
            <w:tcW w:w="1753" w:type="dxa"/>
            <w:vMerge/>
          </w:tcPr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993" w:type="dxa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4426" w:type="dxa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Заявления избирателей о предоставлении возможности проголосовать вне помещения для голосования</w:t>
            </w:r>
          </w:p>
        </w:tc>
        <w:tc>
          <w:tcPr>
            <w:tcW w:w="989" w:type="dxa"/>
            <w:gridSpan w:val="3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43 </w:t>
            </w:r>
          </w:p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Закона Саратовской области от  2 августа 2012 года № 118-ЗСО</w:t>
            </w:r>
          </w:p>
        </w:tc>
        <w:tc>
          <w:tcPr>
            <w:tcW w:w="1753" w:type="dxa"/>
          </w:tcPr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 менее 1 года со дня официального опубликования результатов голосования по отзыву Губернатора области</w:t>
            </w:r>
          </w:p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9781" w:type="dxa"/>
            <w:gridSpan w:val="8"/>
          </w:tcPr>
          <w:p w:rsidR="008E1AB6" w:rsidRPr="00AF2E65" w:rsidRDefault="008E1AB6" w:rsidP="00BD49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Документация по вопросам, связанным с проведением областного референдума</w:t>
            </w:r>
            <w:r w:rsidRPr="00AF2E65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7"/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11-01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УИК и документы (решения, заявления, справки, отчеты и др.) к ним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 18в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11-02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Отчет ТИК  о поступлении и  расходовании средств областного бюджета, выделенных на подготовку и проведение областного референдума (копия)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ДМН (не менее 6 лет),</w:t>
            </w:r>
          </w:p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268 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11-03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Отчеты УИК о поступлении и расходовании средств областного бюджета, выделенных на подготовку и проведение областного референдума*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ДМН (не менее 6 лет),</w:t>
            </w:r>
          </w:p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268 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tabs>
                <w:tab w:val="left" w:pos="2627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11-04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Первичные финансовые документы, приложенные к отчету ТИК о поступлении и расходовании средств областного бюджета, выделенных на подготовку и проведение областного референдума**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ДМН (не менее 6 лет),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 277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11-05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Второй экземпляр протокола ТИК об итогах голосования вместе со вторыми экземплярами сводных таблиц об итогах голосования и с приобщенной к ним избирательной документацией, предусмотренной Законом Саратовской области «О референдумах в Саратовской области»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ДМН (не менее 5 лет)</w:t>
            </w:r>
          </w:p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18 в примечание 1</w:t>
            </w:r>
          </w:p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Часть 2 статьи 51 Закона Саратовской области от 12.12.2005 N 121-ЗСО</w:t>
            </w:r>
            <w:r w:rsidRPr="00D33F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 менее 5 лет со дня официального опубликования результатов областного референдума</w:t>
            </w:r>
          </w:p>
          <w:p w:rsidR="008E1AB6" w:rsidRPr="00D33F98" w:rsidRDefault="008E1AB6" w:rsidP="00BD491B">
            <w:pPr>
              <w:tabs>
                <w:tab w:val="left" w:pos="2627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33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11-06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Вторые экземпляры протоколов участковых избирательных комиссий об итогах голосования вместе со вторыми экземплярами сводных таблиц об итогах голосования и с приобщенной к ним избирательной документацией, предусмотренной Законом Саратовской области «О референдумах в Саратовской области»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ДМН (не менее 5 лет)</w:t>
            </w:r>
          </w:p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18 в примечание 1 Часть 2 статьи 51 Закона Саратовской области от 12.12.2005 N 121-ЗСО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tabs>
                <w:tab w:val="left" w:pos="2627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993" w:type="dxa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11-07</w:t>
            </w:r>
          </w:p>
        </w:tc>
        <w:tc>
          <w:tcPr>
            <w:tcW w:w="4426" w:type="dxa"/>
          </w:tcPr>
          <w:p w:rsidR="008E1AB6" w:rsidRPr="00D33F98" w:rsidRDefault="008E1AB6" w:rsidP="00BD491B">
            <w:pPr>
              <w:pStyle w:val="Header"/>
              <w:keepLine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Акты и реестры, составленные ТИК и УИК</w:t>
            </w:r>
          </w:p>
        </w:tc>
        <w:tc>
          <w:tcPr>
            <w:tcW w:w="819" w:type="dxa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277</w:t>
            </w:r>
          </w:p>
        </w:tc>
        <w:tc>
          <w:tcPr>
            <w:tcW w:w="1842" w:type="dxa"/>
            <w:gridSpan w:val="2"/>
          </w:tcPr>
          <w:p w:rsidR="008E1AB6" w:rsidRPr="00D33F98" w:rsidRDefault="008E1AB6" w:rsidP="00BD4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8E1AB6" w:rsidRPr="00D33F98">
        <w:trPr>
          <w:cantSplit/>
        </w:trPr>
        <w:tc>
          <w:tcPr>
            <w:tcW w:w="993" w:type="dxa"/>
          </w:tcPr>
          <w:p w:rsidR="008E1AB6" w:rsidRPr="00D33F98" w:rsidRDefault="008E1AB6" w:rsidP="00BD491B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11-08</w:t>
            </w:r>
          </w:p>
        </w:tc>
        <w:tc>
          <w:tcPr>
            <w:tcW w:w="4426" w:type="dxa"/>
          </w:tcPr>
          <w:p w:rsidR="008E1AB6" w:rsidRPr="00D33F98" w:rsidRDefault="008E1AB6" w:rsidP="00BD491B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Опечатанные избирательные бюллетени </w:t>
            </w:r>
          </w:p>
        </w:tc>
        <w:tc>
          <w:tcPr>
            <w:tcW w:w="819" w:type="dxa"/>
          </w:tcPr>
          <w:p w:rsidR="008E1AB6" w:rsidRPr="00D33F98" w:rsidRDefault="008E1AB6" w:rsidP="00BD491B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E1AB6" w:rsidRPr="00D33F98" w:rsidRDefault="008E1AB6" w:rsidP="00BD491B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BD491B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ст. 51 Закона Саратовской области от </w:t>
            </w: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12.12.2005 № 121-ЗСО</w:t>
            </w:r>
          </w:p>
        </w:tc>
        <w:tc>
          <w:tcPr>
            <w:tcW w:w="1842" w:type="dxa"/>
            <w:gridSpan w:val="2"/>
            <w:vMerge w:val="restart"/>
          </w:tcPr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 менее 1 года со дня официального опубликования результатов областного референдума</w:t>
            </w:r>
          </w:p>
        </w:tc>
      </w:tr>
      <w:tr w:rsidR="008E1AB6" w:rsidRPr="00D33F98">
        <w:trPr>
          <w:cantSplit/>
        </w:trPr>
        <w:tc>
          <w:tcPr>
            <w:tcW w:w="993" w:type="dxa"/>
          </w:tcPr>
          <w:p w:rsidR="008E1AB6" w:rsidRPr="00D33F98" w:rsidRDefault="008E1AB6" w:rsidP="00BD491B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11-09</w:t>
            </w:r>
          </w:p>
        </w:tc>
        <w:tc>
          <w:tcPr>
            <w:tcW w:w="4426" w:type="dxa"/>
          </w:tcPr>
          <w:p w:rsidR="008E1AB6" w:rsidRPr="00D33F98" w:rsidRDefault="008E1AB6" w:rsidP="00BD491B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Списки участников референдума</w:t>
            </w:r>
          </w:p>
        </w:tc>
        <w:tc>
          <w:tcPr>
            <w:tcW w:w="819" w:type="dxa"/>
          </w:tcPr>
          <w:p w:rsidR="008E1AB6" w:rsidRPr="00D33F98" w:rsidRDefault="008E1AB6" w:rsidP="00BD491B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E1AB6" w:rsidRPr="00D33F98" w:rsidRDefault="008E1AB6" w:rsidP="00BD491B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BD491B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ст. 51 Закона Саратовской области от </w:t>
            </w: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12.12.2005 № 121-ЗСО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993" w:type="dxa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  <w:tc>
          <w:tcPr>
            <w:tcW w:w="4426" w:type="dxa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Заявления о включении в список участников референдума в месте временного пребывания</w:t>
            </w:r>
          </w:p>
        </w:tc>
        <w:tc>
          <w:tcPr>
            <w:tcW w:w="819" w:type="dxa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ст. 51 Закона Саратовской области от </w:t>
            </w: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12.12.2005 № 121-ЗСО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993" w:type="dxa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11-11</w:t>
            </w:r>
          </w:p>
        </w:tc>
        <w:tc>
          <w:tcPr>
            <w:tcW w:w="4426" w:type="dxa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Заявления о предоставлении возможности проголосовать вне помещения для голосования</w:t>
            </w:r>
          </w:p>
        </w:tc>
        <w:tc>
          <w:tcPr>
            <w:tcW w:w="819" w:type="dxa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ст. 51 Закона Саратовской области от </w:t>
            </w: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12.12.2005 № 121-ЗСО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AF2E65" w:rsidRDefault="008E1AB6" w:rsidP="00BD491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Документация по выборам депутатов Саратовской областной Думы</w:t>
            </w:r>
            <w:r w:rsidRPr="00AF2E65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8"/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12-01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Документы (заявления, справки, сведения и др.), представленные кандидатами для уведомления о самовыдвижении*</w:t>
            </w:r>
          </w:p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AF2E65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AF2E65" w:rsidRDefault="008E1AB6" w:rsidP="00BD491B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3.1.2 п.3.1 </w:t>
            </w:r>
          </w:p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E65">
              <w:rPr>
                <w:rFonts w:ascii="Times New Roman" w:hAnsi="Times New Roman" w:cs="Times New Roman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</w:rPr>
              <w:t>06.07.2022</w:t>
            </w:r>
            <w:r w:rsidRPr="00AF2E65">
              <w:rPr>
                <w:rFonts w:ascii="Times New Roman" w:hAnsi="Times New Roman" w:cs="Times New Roman"/>
              </w:rPr>
              <w:t xml:space="preserve"> № </w:t>
            </w:r>
            <w:r>
              <w:rPr>
                <w:rFonts w:ascii="Times New Roman" w:hAnsi="Times New Roman" w:cs="Times New Roman"/>
              </w:rPr>
              <w:t>215/5-6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12-02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Документы (копии постановлений, заявления, справки и др.), представляемые для уведомления о выдвижении кандидатов избирательными объединениями*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D491B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3.1.3, 3.1.4 п.3.1 </w:t>
            </w:r>
          </w:p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tabs>
                <w:tab w:val="left" w:pos="2627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12-03</w:t>
            </w:r>
          </w:p>
        </w:tc>
        <w:tc>
          <w:tcPr>
            <w:tcW w:w="4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(уведомления, сведения и др.), представленные кандидатами для регистрации, при выбытии, отзыве кандидатов*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8E1AB6" w:rsidRPr="00D33F98" w:rsidRDefault="008E1AB6" w:rsidP="00BD491B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3.1.5, 3.1.7 п.3.1 </w:t>
            </w:r>
          </w:p>
          <w:p w:rsidR="008E1AB6" w:rsidRPr="00D33F98" w:rsidRDefault="008E1AB6" w:rsidP="00BD491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B6" w:rsidRPr="00D33F98" w:rsidRDefault="008E1AB6" w:rsidP="00844590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12-04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Документы (заявления, списки,  и др.), представленные для регистрации доверенных лиц кандидатов, уполномоченных представителей кандидатов по финансовым вопросам, при отзыве доверенных лиц кандидатов, прекращении полномочий уполномоченных представителей кандидатов по финансовым вопросам*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3.1.6 п.3.1 </w:t>
            </w:r>
          </w:p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12-05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Экземпляры предвыборных печатных агитационных материалов (или их копии), фотографии иных агитационных материалов, представленные кандидатами*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 3.1.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п.3.1 </w:t>
            </w:r>
          </w:p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AB6" w:rsidRPr="00D33F98" w:rsidRDefault="008E1AB6" w:rsidP="00844590">
            <w:pPr>
              <w:tabs>
                <w:tab w:val="left" w:pos="2627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наблюдателей, в том числе иностранных (международных) наблюдателей, представителей СМИ, присутствовавших при установлении тогов голосования, результатах выборов и составлении протокола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2622B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72622B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 3.1.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п.3.1 </w:t>
            </w:r>
          </w:p>
          <w:p w:rsidR="008E1AB6" w:rsidRPr="00D33F98" w:rsidRDefault="008E1AB6" w:rsidP="00726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экземпляры итоговых финансовых отчетов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 поступлении и расходовании средств избирательных фондов кандидатов, зарегистрированных кандидатов в депутаты Саратовской областной Думы, выдвинутых по одномандатному избирательному округу*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ДМН (не менее 6 лет)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3.2.1 п.3.2 </w:t>
            </w:r>
          </w:p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года со дня официального опубликования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(публикации)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решения о назначении следующих основных выборов депутатов Саратовской областной Думы, после чего подвергаются экспертизе ценности и отбору в состав Архивного фонда Российской Федерации или уничтожению</w:t>
            </w:r>
          </w:p>
        </w:tc>
      </w:tr>
    </w:tbl>
    <w:p w:rsidR="008E1AB6" w:rsidRPr="00D33F98" w:rsidRDefault="008E1AB6" w:rsidP="00735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F98">
        <w:rPr>
          <w:rFonts w:ascii="Times New Roman" w:hAnsi="Times New Roman" w:cs="Times New Roman"/>
          <w:sz w:val="24"/>
          <w:szCs w:val="24"/>
        </w:rPr>
        <w:t>*- дела заводятся ТИК, на которые возложены полномочия ОИК</w:t>
      </w:r>
    </w:p>
    <w:tbl>
      <w:tblPr>
        <w:tblW w:w="9781" w:type="dxa"/>
        <w:tblInd w:w="-106" w:type="dxa"/>
        <w:tblLayout w:type="fixed"/>
        <w:tblLook w:val="0000"/>
      </w:tblPr>
      <w:tblGrid>
        <w:gridCol w:w="993"/>
        <w:gridCol w:w="4426"/>
        <w:gridCol w:w="960"/>
        <w:gridCol w:w="1560"/>
        <w:gridCol w:w="1842"/>
      </w:tblGrid>
      <w:tr w:rsidR="008E1AB6" w:rsidRPr="00D33F9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Сведения о поступлении и расходовании денежных средств, находящихся на специальных избирательных счетах кандидатов (при представлении сведений ПАО «Сбербанк России» на бумажном носителе)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ДМН (не менее 6 лет)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3.2.2 п.3.2 </w:t>
            </w:r>
          </w:p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 менее 1 года со дня официального опубликования решения о назначении следующих основных выборов депутатов Саратовской областной Думы, после чего подвергаются экспертизе ценности и отбору в состав Архивного фонда Российской Федерации или уничтожению</w:t>
            </w:r>
          </w:p>
        </w:tc>
      </w:tr>
      <w:tr w:rsidR="008E1AB6" w:rsidRPr="00D33F9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результатах проверок государственными органами представленных кандидатами сведений о размерах и источниках доходов и расходах кандидатов, имуществе </w:t>
            </w:r>
          </w:p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ДМН (не менее 6 лет)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3.2.3 п.3.2 </w:t>
            </w:r>
          </w:p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Второй экземпляр протокола № 1 ОИК о результатах выборов по одномандатному избирательному округу и приобщенные к нему сводная таблица, включающая в себя полные данные всех поступивших протоколов № 1 ТИК об итогах голосования, заверенные копии особых мнений членов ОИК с правом решающего голоса, заверенные копии жалоб (заявлений) на нарушения Закона области, поступивших в ОИК, в период, который начинается в день голосования и заканчивается в день составления протокола о результатах выборов, и принятых по ним решений ОИК. Списки лиц, присутствовавших при определении результатов выборов и составлении протокола о результатах выборов*</w:t>
            </w:r>
          </w:p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3.3.1 п.3.3 </w:t>
            </w:r>
          </w:p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 менее 5 лет со дня официального опубликования результатов выборов депутатов Саратовской областной Думы, после чего подвергаются экспертизе ценности и отбору в состав Архивного фонда Российской Федерации или уничтожению</w:t>
            </w:r>
          </w:p>
        </w:tc>
      </w:tr>
    </w:tbl>
    <w:p w:rsidR="008E1AB6" w:rsidRPr="00D33F98" w:rsidRDefault="008E1AB6" w:rsidP="0073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98">
        <w:rPr>
          <w:rFonts w:ascii="Times New Roman" w:hAnsi="Times New Roman" w:cs="Times New Roman"/>
          <w:sz w:val="24"/>
          <w:szCs w:val="24"/>
        </w:rPr>
        <w:t>* - дела заводятся ТИК, на которые возложены полномочия ОИК</w:t>
      </w:r>
    </w:p>
    <w:tbl>
      <w:tblPr>
        <w:tblW w:w="9781" w:type="dxa"/>
        <w:tblInd w:w="-106" w:type="dxa"/>
        <w:tblLayout w:type="fixed"/>
        <w:tblLook w:val="0000"/>
      </w:tblPr>
      <w:tblGrid>
        <w:gridCol w:w="993"/>
        <w:gridCol w:w="4426"/>
        <w:gridCol w:w="960"/>
        <w:gridCol w:w="1560"/>
        <w:gridCol w:w="1842"/>
      </w:tblGrid>
      <w:tr w:rsidR="008E1AB6" w:rsidRPr="00D33F9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Второй экземпляр протокола № 2 ОИК об итогах голосования по единому избирательному округу на территории одномандатного избирательного округа и приобщенные к нему сводная таблица, включающая в себя полные данные всех поступивших протоколов № 2 ТИК об итогах голосования, заверенные копии особых мнений членов ОИК с правом решающего голоса, заверенные копии жалоб (заявлений) на нарушения Закона области, поступивших в ОИК, в период, который начинается в день голосования и заканчивается в день составления протокола об итогах голосования, и принятых по ним решений ОИК. Список лиц, присутствовавших при установлении итогов голосования и составлении протокола об итогах голосования*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3.3.2 п.3.3 </w:t>
            </w:r>
          </w:p>
          <w:p w:rsidR="008E1AB6" w:rsidRPr="00D33F98" w:rsidRDefault="008E1AB6" w:rsidP="00A24865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 менее 5 лет со дня официального опубликования результатов выборов депутатов Саратовской областной Думы, после чего подвергаются экспертизе ценности и отбору в состав Архивного фонда Российской Федерации или уничтожению</w:t>
            </w:r>
          </w:p>
        </w:tc>
      </w:tr>
      <w:tr w:rsidR="008E1AB6" w:rsidRPr="00D33F9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Документы о результатах проверок уполномоченными органами сведений, указанных гражданами и юридическими лицами при осуществлении добровольных пожертвований в избирательные фонды кандидатов, выдвинутых по одномандатным избирательным округам*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3.3.3 п.3.3 </w:t>
            </w:r>
          </w:p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tabs>
                <w:tab w:val="left" w:pos="262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Первичные финансовые документы, приложенные к итоговым финансовым отчетам кандидатов, подтверждающие поступление средств в избирательные фонды, и расходование этих средств; справки об оставшихся средствах и (или) о закрытии специальных избирательных счетов кандидатов, сведения по учету поступления и расходования денежных средств избирательных фондов кандидатов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3.3.4 п.3.3 </w:t>
            </w:r>
          </w:p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tabs>
                <w:tab w:val="left" w:pos="2627"/>
              </w:tabs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1AB6" w:rsidRPr="00D33F98" w:rsidRDefault="008E1AB6" w:rsidP="0073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98">
        <w:rPr>
          <w:rFonts w:ascii="Times New Roman" w:hAnsi="Times New Roman" w:cs="Times New Roman"/>
          <w:sz w:val="24"/>
          <w:szCs w:val="24"/>
        </w:rPr>
        <w:t>* - дела заводятся ТИК, на которые возложены полномочия ОИК</w:t>
      </w:r>
    </w:p>
    <w:p w:rsidR="008E1AB6" w:rsidRPr="00D33F98" w:rsidRDefault="008E1AB6" w:rsidP="00844590">
      <w:pPr>
        <w:rPr>
          <w:rFonts w:ascii="Times New Roman" w:hAnsi="Times New Roman" w:cs="Times New Roman"/>
        </w:rPr>
      </w:pPr>
      <w:r w:rsidRPr="00D33F98">
        <w:rPr>
          <w:rFonts w:ascii="Times New Roman" w:hAnsi="Times New Roman" w:cs="Times New Roman"/>
        </w:rPr>
        <w:br w:type="page"/>
      </w:r>
    </w:p>
    <w:tbl>
      <w:tblPr>
        <w:tblW w:w="9781" w:type="dxa"/>
        <w:tblInd w:w="-106" w:type="dxa"/>
        <w:tblLayout w:type="fixed"/>
        <w:tblLook w:val="0000"/>
      </w:tblPr>
      <w:tblGrid>
        <w:gridCol w:w="993"/>
        <w:gridCol w:w="4426"/>
        <w:gridCol w:w="960"/>
        <w:gridCol w:w="1560"/>
        <w:gridCol w:w="1842"/>
      </w:tblGrid>
      <w:tr w:rsidR="008E1AB6" w:rsidRPr="00D33F9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pStyle w:val="BodyText"/>
              <w:tabs>
                <w:tab w:val="left" w:pos="2627"/>
              </w:tabs>
              <w:suppressAutoHyphens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Подлинники и копии актов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 и 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, хранящиеся в ОИК*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3.3.5 п.3.3 </w:t>
            </w:r>
          </w:p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 менее 5 лет со дня официального опубликования результатов выборов депутатов Саратовской областной Думы, после чего подвергаются экспертизе ценности и отбору в состав Архивного фонда Российской Федерации или уничтожению</w:t>
            </w:r>
          </w:p>
        </w:tc>
      </w:tr>
      <w:tr w:rsidR="008E1AB6" w:rsidRPr="00D33F9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Подписные листы с подписями избирателей, собранными в поддержку выдвижения кандидатов, протоколы об итогах сбора подписей избирателей, представленных кандидатами, выдвинутыми по одномандатным избирательным округам, списки лиц, осуществлявших сбор подписей избирателей, ведомости проверки подписных листов*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п.3.4 </w:t>
            </w:r>
          </w:p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течение 1 года со дня официального опубликования результатов выборов</w:t>
            </w:r>
          </w:p>
        </w:tc>
      </w:tr>
      <w:tr w:rsidR="008E1AB6" w:rsidRPr="00D33F9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Список наблюдателей, в том числе иностранных (международных) наблюдателей, представителей СМИ, присутствовавших при установлении итогов голосования и составлении протокола</w:t>
            </w:r>
          </w:p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 4.1.2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п.4.1 </w:t>
            </w:r>
          </w:p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УИК, решения УИК и документы (заявления, справки, отчеты и др.) к ним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4.1.3 и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 5.1.1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п.5.1 </w:t>
            </w:r>
          </w:p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tabs>
                <w:tab w:val="left" w:pos="2627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AB6" w:rsidRPr="00D33F98" w:rsidRDefault="008E1AB6" w:rsidP="00735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98">
        <w:rPr>
          <w:rFonts w:ascii="Times New Roman" w:hAnsi="Times New Roman" w:cs="Times New Roman"/>
          <w:sz w:val="24"/>
          <w:szCs w:val="24"/>
        </w:rPr>
        <w:t>* - дела заводятся ТИК, на которые возложены полномочия ОИК</w:t>
      </w:r>
    </w:p>
    <w:tbl>
      <w:tblPr>
        <w:tblW w:w="9781" w:type="dxa"/>
        <w:tblInd w:w="-106" w:type="dxa"/>
        <w:tblLayout w:type="fixed"/>
        <w:tblLook w:val="0000"/>
      </w:tblPr>
      <w:tblGrid>
        <w:gridCol w:w="993"/>
        <w:gridCol w:w="4426"/>
        <w:gridCol w:w="960"/>
        <w:gridCol w:w="1560"/>
        <w:gridCol w:w="1842"/>
      </w:tblGrid>
      <w:tr w:rsidR="008E1AB6" w:rsidRPr="00D33F9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Список наблюдателей, в том числе иностранных (международных) наблюдателей, представителей СМИ, присутствующих при установлении итогов голосования и составлении протокола</w:t>
            </w:r>
          </w:p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 5.1.2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п.5.1 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7B420E" w:rsidRDefault="008E1AB6" w:rsidP="007359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20E">
              <w:rPr>
                <w:rFonts w:ascii="Times New Roman" w:hAnsi="Times New Roman" w:cs="Times New Roman"/>
                <w:sz w:val="24"/>
                <w:szCs w:val="24"/>
              </w:rPr>
              <w:t>12-19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7B420E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20E">
              <w:rPr>
                <w:rFonts w:ascii="Times New Roman" w:hAnsi="Times New Roman" w:cs="Times New Roman"/>
                <w:sz w:val="24"/>
                <w:szCs w:val="24"/>
              </w:rPr>
              <w:t xml:space="preserve">Копия отчета ТИК о поступлении и расходовании средств областного бюджета, выделенных на подготовку и проведение выборов депутатов Саратовской областной Думы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ДМН (не менее 6 лет)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 4.2.1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п.4.2 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Подлинник – в избирательной комиссии Саратовской области</w:t>
            </w:r>
          </w:p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течение 1 года со дня объявления даты следующих основных выборов депутатов Саратовской областной Думы, после чего подвергаются экспертизе ценности и отбору в состав Архивного фонда Российской Федерации или уничтожению</w:t>
            </w:r>
          </w:p>
        </w:tc>
      </w:tr>
      <w:tr w:rsidR="008E1AB6" w:rsidRPr="00D33F9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Первичные финансовые документы, приложенные к отчету ТИК о поступлении и расходовании средств областного бюджета, выделенных на подготовку и проведение выборов депутатов Саратовской областной Думы*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ДМН (не менее 6 лет)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 4.2.2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п.4.2 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течение 1 года со дня объявления даты следующих основных выборов депутатов Саратовской областной Думы, после чего подвергаются экспертизе ценности и отбору в состав Архивного фонда Российской Федерации или уничтожению</w:t>
            </w:r>
          </w:p>
        </w:tc>
      </w:tr>
      <w:tr w:rsidR="008E1AB6" w:rsidRPr="00D33F9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Отчеты УИК о поступлении и расходовании средств областного бюджета, выделенных на подготовку и проведение выборов депутатов Саратовской областной Думы, с приложенными к ним первичными финансовыми документами**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73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ДМН (не менее 6 лет)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 4.2.3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п.4.2 </w:t>
            </w:r>
          </w:p>
          <w:p w:rsidR="008E1AB6" w:rsidRPr="00D33F98" w:rsidRDefault="008E1AB6" w:rsidP="0073594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tabs>
                <w:tab w:val="left" w:pos="262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AB6" w:rsidRPr="00D33F98" w:rsidRDefault="008E1AB6" w:rsidP="00E1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98">
        <w:rPr>
          <w:rFonts w:ascii="Times New Roman" w:hAnsi="Times New Roman" w:cs="Times New Roman"/>
          <w:sz w:val="24"/>
          <w:szCs w:val="24"/>
        </w:rPr>
        <w:t>*- первичные финансовые документы ТИК, не являющихся юридическими лицами, и УИК, которые сформированы этими ТИК, хранятся в избирательной комиссии Саратовской области</w:t>
      </w:r>
    </w:p>
    <w:p w:rsidR="008E1AB6" w:rsidRPr="00D33F98" w:rsidRDefault="008E1AB6" w:rsidP="00E1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98">
        <w:rPr>
          <w:rFonts w:ascii="Times New Roman" w:hAnsi="Times New Roman" w:cs="Times New Roman"/>
          <w:sz w:val="24"/>
          <w:szCs w:val="24"/>
        </w:rPr>
        <w:t>** - отчеты УИК, сформированные ТИК, не являющимися юридическими лицами, хранятся в избирательной комиссии Саратовской области</w:t>
      </w:r>
    </w:p>
    <w:p w:rsidR="008E1AB6" w:rsidRPr="00D33F98" w:rsidRDefault="008E1AB6" w:rsidP="00844590">
      <w:pPr>
        <w:rPr>
          <w:rFonts w:ascii="Times New Roman" w:hAnsi="Times New Roman" w:cs="Times New Roman"/>
        </w:rPr>
      </w:pPr>
    </w:p>
    <w:tbl>
      <w:tblPr>
        <w:tblW w:w="9781" w:type="dxa"/>
        <w:tblInd w:w="-106" w:type="dxa"/>
        <w:tblLayout w:type="fixed"/>
        <w:tblLook w:val="0000"/>
      </w:tblPr>
      <w:tblGrid>
        <w:gridCol w:w="851"/>
        <w:gridCol w:w="142"/>
        <w:gridCol w:w="4426"/>
        <w:gridCol w:w="960"/>
        <w:gridCol w:w="29"/>
        <w:gridCol w:w="1531"/>
        <w:gridCol w:w="89"/>
        <w:gridCol w:w="1753"/>
      </w:tblGrid>
      <w:tr w:rsidR="008E1AB6" w:rsidRPr="00D33F98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Вторые экземпляры протоколов № 1 и № 2 ТИК об итогах голосования по одномандатному и единому избирательным округам и приобщенные к ним первые экземпляры сводных таблиц, особые мнения членов ТИК с правом решающего голоса, жалобы (заявления) на нарушения Закона области, поступившие в ТИК в период, который начинается в день голосования и оканчивается в день составления ТИК протоколов об итогах голосования, и принятые по указанным жалобам (заявлениям) решения</w:t>
            </w:r>
            <w:r w:rsidRPr="00D33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E1540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 4.3.1</w:t>
            </w:r>
          </w:p>
          <w:p w:rsidR="008E1AB6" w:rsidRPr="00D33F98" w:rsidRDefault="008E1AB6" w:rsidP="00E1540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п.4.3 </w:t>
            </w:r>
          </w:p>
          <w:p w:rsidR="008E1AB6" w:rsidRPr="00D33F98" w:rsidRDefault="008E1AB6" w:rsidP="00E1540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течение 5 лет со дня официального опубликования результатов выборов депутатов Саратовской областной Думы, после чего подвергаются экспертизе ценности и отбору в состав Архивного фонда Российской Федерации или уничтожению</w:t>
            </w:r>
          </w:p>
        </w:tc>
      </w:tr>
      <w:tr w:rsidR="008E1AB6" w:rsidRPr="00D33F98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Вторые экземпляры протоколов №1 и №2 УИК об итогах голосования с приобщенными к ним заверенными копиями особых мнений членов УИК с правом решающего голоса, жалоб (заявлений) на нарушения Закона области, поступивших в УИК в день голосования и до окончания подсчета голосов избирателей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E1540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 4.3.2</w:t>
            </w:r>
          </w:p>
          <w:p w:rsidR="008E1AB6" w:rsidRPr="00D33F98" w:rsidRDefault="008E1AB6" w:rsidP="00E1540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п.4.3 </w:t>
            </w:r>
          </w:p>
          <w:p w:rsidR="008E1AB6" w:rsidRPr="00D33F98" w:rsidRDefault="008E1AB6" w:rsidP="00E1540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tabs>
                <w:tab w:val="left" w:pos="262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Подлинники и копии а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 и 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, составленные ТИК, УИК</w:t>
            </w:r>
          </w:p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E1540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п.4.4 </w:t>
            </w:r>
          </w:p>
          <w:p w:rsidR="008E1AB6" w:rsidRPr="00D33F98" w:rsidRDefault="008E1AB6" w:rsidP="00E1540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tabs>
                <w:tab w:val="left" w:pos="262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 5 лет со дня официального опубликования результатов выборов</w:t>
            </w:r>
          </w:p>
        </w:tc>
      </w:tr>
      <w:tr w:rsidR="008E1AB6" w:rsidRPr="00D33F98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Опечатанные избирательные бюллетени</w:t>
            </w:r>
          </w:p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E1540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п.4.5 </w:t>
            </w:r>
          </w:p>
          <w:p w:rsidR="008E1AB6" w:rsidRPr="00D33F98" w:rsidRDefault="008E1AB6" w:rsidP="00E1540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 менее 1 года со дня официального опубликования результатов выборов</w:t>
            </w:r>
          </w:p>
        </w:tc>
      </w:tr>
      <w:tr w:rsidR="008E1AB6" w:rsidRPr="00D33F98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Списки избирателей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со всеми официальными документами уполномоченных органов, а также личными письменными заявлениями граждан, поступившими в УИК в период уточнения списков избирателей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E1540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п.4.5 </w:t>
            </w:r>
          </w:p>
          <w:p w:rsidR="008E1AB6" w:rsidRPr="00D33F98" w:rsidRDefault="008E1AB6" w:rsidP="00E1540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 менее 1 года со дня официального опубликования результатов выборов</w:t>
            </w:r>
          </w:p>
        </w:tc>
      </w:tr>
      <w:tr w:rsidR="008E1AB6" w:rsidRPr="00D33F98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Заявления избирателей о включении избирателя в список избирателей по месту нахождения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E1540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п.4.5 </w:t>
            </w:r>
          </w:p>
          <w:p w:rsidR="008E1AB6" w:rsidRPr="00D33F98" w:rsidRDefault="008E1AB6" w:rsidP="00E1540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pStyle w:val="FootnoteText"/>
              <w:tabs>
                <w:tab w:val="left" w:pos="2627"/>
              </w:tabs>
              <w:suppressAutoHyphens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Заявления избирателей о предоставлении возможности проголосовать вне помещения для голосования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E1540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п.4.5 </w:t>
            </w:r>
          </w:p>
          <w:p w:rsidR="008E1AB6" w:rsidRPr="00D33F98" w:rsidRDefault="008E1AB6" w:rsidP="00E1540E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844590">
            <w:pPr>
              <w:pStyle w:val="FootnoteText"/>
              <w:tabs>
                <w:tab w:val="left" w:pos="2627"/>
              </w:tabs>
              <w:suppressAutoHyphens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81" w:type="dxa"/>
            <w:gridSpan w:val="8"/>
          </w:tcPr>
          <w:p w:rsidR="008E1AB6" w:rsidRPr="00AF2E65" w:rsidRDefault="008E1AB6" w:rsidP="00E154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AF2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Документация по вопросам, связанным с проведением местного референдума</w:t>
            </w:r>
            <w:r w:rsidRPr="00AF2E65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9"/>
            </w:r>
            <w:r w:rsidRPr="00AF2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8E1AB6" w:rsidRPr="00D33F98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13-01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УИК и документы (решения, заявления, справки, отчеты и др.) к ним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 18в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13-02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Отчет ТИК о поступлении и  расходовании средств местного бюджета, выделенных на подготовку и проведение местного референдума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ДМН (не менее 6 лет),</w:t>
            </w:r>
          </w:p>
          <w:p w:rsidR="008E1AB6" w:rsidRPr="00D33F98" w:rsidRDefault="008E1AB6" w:rsidP="00E1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268 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1AB6" w:rsidRPr="00D33F98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13-03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Отчеты УИК о поступлении и расходовании средств местного бюджета, выделенных на подготовку и проведение местного референдума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ДМН (не менее 6 лет),</w:t>
            </w:r>
          </w:p>
          <w:p w:rsidR="008E1AB6" w:rsidRPr="00D33F98" w:rsidRDefault="008E1AB6" w:rsidP="00E1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268 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13-04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Первичные финансовые документы, приложенные к отчету ТИК о поступлении и расходовании средств местного бюджета, выделенных на подготовку и проведение местного референдума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ДМН (не менее 6 лет),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br/>
              <w:t>Ст. 277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8E1AB6" w:rsidRPr="00D33F98">
        <w:trPr>
          <w:cantSplit/>
          <w:trHeight w:val="41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13-05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Первый экземпляр протокола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ТИК</w:t>
            </w: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результатах местного референдума, приобщенный к нему первый экземпляр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 сводной таблицы об итогах голосования,</w:t>
            </w: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особые мнения членов ТИК с правом решающего голоса,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 жалобы (заявления) на нарушения Закона Саратовской области «О референдумах в Саратовской области», поступившие в период, который начинается в день голосования и оканчивается в день составления протокола о результатах местного референдума, и принятые по ним решения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Ст. 18 в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13-06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Первые экземпляры протоколов УИК об итогах голосования, </w:t>
            </w: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приобщенные к ним первые экземпляры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 сводных таблиц об итогах голосования,</w:t>
            </w: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особые мнения членов УИК с правом решающего голоса,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 жалобы (заявления) на нарушения Закона Саратовской области «О референдумах в Саратовской области», поступившие в период, который начинается в день голосования и оканчивается в день составления протокола об итогах голосования, и принятые по ним решения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Ст. 18 в </w:t>
            </w:r>
          </w:p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B6" w:rsidRPr="00D33F98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3" w:type="dxa"/>
            <w:gridSpan w:val="2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13-07</w:t>
            </w:r>
          </w:p>
        </w:tc>
        <w:tc>
          <w:tcPr>
            <w:tcW w:w="4426" w:type="dxa"/>
          </w:tcPr>
          <w:p w:rsidR="008E1AB6" w:rsidRPr="00D33F98" w:rsidRDefault="008E1AB6" w:rsidP="00E1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Экземпляры печатных агитационных материалов,  аудиовизуальных и других агитационных материалов, представленные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 до начала их распространения</w:t>
            </w:r>
          </w:p>
        </w:tc>
        <w:tc>
          <w:tcPr>
            <w:tcW w:w="989" w:type="dxa"/>
            <w:gridSpan w:val="2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46</w:t>
            </w:r>
          </w:p>
        </w:tc>
        <w:tc>
          <w:tcPr>
            <w:tcW w:w="1753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3" w:type="dxa"/>
            <w:gridSpan w:val="2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13-08</w:t>
            </w:r>
          </w:p>
        </w:tc>
        <w:tc>
          <w:tcPr>
            <w:tcW w:w="4426" w:type="dxa"/>
          </w:tcPr>
          <w:p w:rsidR="008E1AB6" w:rsidRPr="00D33F98" w:rsidRDefault="008E1AB6" w:rsidP="00E1540E">
            <w:pPr>
              <w:pStyle w:val="Header"/>
              <w:keepLine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Акты и реестры, составленные ТИК и УИК</w:t>
            </w:r>
          </w:p>
        </w:tc>
        <w:tc>
          <w:tcPr>
            <w:tcW w:w="989" w:type="dxa"/>
            <w:gridSpan w:val="2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Ст. 277</w:t>
            </w:r>
          </w:p>
        </w:tc>
        <w:tc>
          <w:tcPr>
            <w:tcW w:w="1753" w:type="dxa"/>
          </w:tcPr>
          <w:p w:rsidR="008E1AB6" w:rsidRPr="00D33F98" w:rsidRDefault="008E1AB6" w:rsidP="00E15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3" w:type="dxa"/>
            <w:gridSpan w:val="2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13-09</w:t>
            </w:r>
          </w:p>
        </w:tc>
        <w:tc>
          <w:tcPr>
            <w:tcW w:w="4426" w:type="dxa"/>
          </w:tcPr>
          <w:p w:rsidR="008E1AB6" w:rsidRPr="00D33F98" w:rsidRDefault="008E1AB6" w:rsidP="00E154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Подписные листы с подписями  в поддержку инициативы проведения местного референдума</w:t>
            </w:r>
          </w:p>
        </w:tc>
        <w:tc>
          <w:tcPr>
            <w:tcW w:w="989" w:type="dxa"/>
            <w:gridSpan w:val="2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ст. 51 Закона Саратовской области от </w:t>
            </w: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12.12.2005 № 121-ЗСО</w:t>
            </w:r>
            <w:r w:rsidRPr="00D33F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753" w:type="dxa"/>
            <w:vMerge w:val="restart"/>
          </w:tcPr>
          <w:p w:rsidR="008E1AB6" w:rsidRPr="00D33F98" w:rsidRDefault="008E1AB6" w:rsidP="00E1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 менее 1 года со дня официального опубликования результатов местного референдума</w:t>
            </w:r>
          </w:p>
          <w:p w:rsidR="008E1AB6" w:rsidRPr="00D33F98" w:rsidRDefault="008E1AB6" w:rsidP="00E1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3" w:type="dxa"/>
            <w:gridSpan w:val="2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4426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Опечатанные избирательные бюллетени </w:t>
            </w:r>
          </w:p>
        </w:tc>
        <w:tc>
          <w:tcPr>
            <w:tcW w:w="989" w:type="dxa"/>
            <w:gridSpan w:val="2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ст. 51 Закона Саратовской области от </w:t>
            </w: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12.12.2005 № 121-ЗСО</w:t>
            </w:r>
          </w:p>
        </w:tc>
        <w:tc>
          <w:tcPr>
            <w:tcW w:w="1753" w:type="dxa"/>
            <w:vMerge/>
            <w:vAlign w:val="center"/>
          </w:tcPr>
          <w:p w:rsidR="008E1AB6" w:rsidRPr="00D33F98" w:rsidRDefault="008E1AB6" w:rsidP="00844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3" w:type="dxa"/>
            <w:gridSpan w:val="2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13-11</w:t>
            </w:r>
          </w:p>
        </w:tc>
        <w:tc>
          <w:tcPr>
            <w:tcW w:w="4426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Списки участников референдума</w:t>
            </w:r>
          </w:p>
        </w:tc>
        <w:tc>
          <w:tcPr>
            <w:tcW w:w="989" w:type="dxa"/>
            <w:gridSpan w:val="2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ст. 51 Закона Саратовской области от </w:t>
            </w: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12.12.2005 № 121-ЗСО</w:t>
            </w:r>
          </w:p>
        </w:tc>
        <w:tc>
          <w:tcPr>
            <w:tcW w:w="1753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3" w:type="dxa"/>
            <w:gridSpan w:val="2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13-12</w:t>
            </w:r>
          </w:p>
        </w:tc>
        <w:tc>
          <w:tcPr>
            <w:tcW w:w="4426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Заявления о включении в список участников референдума в месте временного пребывания</w:t>
            </w:r>
          </w:p>
        </w:tc>
        <w:tc>
          <w:tcPr>
            <w:tcW w:w="989" w:type="dxa"/>
            <w:gridSpan w:val="2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ст. 51 Закона Саратовской области от </w:t>
            </w: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12.12.2005 № 121-ЗСО</w:t>
            </w:r>
          </w:p>
        </w:tc>
        <w:tc>
          <w:tcPr>
            <w:tcW w:w="1753" w:type="dxa"/>
            <w:vMerge w:val="restart"/>
          </w:tcPr>
          <w:p w:rsidR="008E1AB6" w:rsidRPr="00D33F98" w:rsidRDefault="008E1AB6" w:rsidP="00E1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Не менее 1 года со дня официального опубликования результатов местного референдума</w:t>
            </w:r>
          </w:p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3" w:type="dxa"/>
            <w:gridSpan w:val="2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13-13</w:t>
            </w:r>
          </w:p>
        </w:tc>
        <w:tc>
          <w:tcPr>
            <w:tcW w:w="4426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Заявления о предоставлении возможности проголосовать вне помещения для голосования</w:t>
            </w:r>
          </w:p>
        </w:tc>
        <w:tc>
          <w:tcPr>
            <w:tcW w:w="989" w:type="dxa"/>
            <w:gridSpan w:val="2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ст. 51 Закона Саратовской области от </w:t>
            </w:r>
            <w:r w:rsidRPr="00D33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12.12.2005 № 121-ЗСО</w:t>
            </w:r>
          </w:p>
        </w:tc>
        <w:tc>
          <w:tcPr>
            <w:tcW w:w="1753" w:type="dxa"/>
            <w:vMerge/>
            <w:vAlign w:val="center"/>
          </w:tcPr>
          <w:p w:rsidR="008E1AB6" w:rsidRPr="00D33F98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81" w:type="dxa"/>
            <w:gridSpan w:val="8"/>
          </w:tcPr>
          <w:p w:rsidR="008E1AB6" w:rsidRPr="002D1009" w:rsidRDefault="008E1AB6" w:rsidP="00E154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Документация по выборам депутатов представительных органов муниципальных районов, городских округов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Pr="002D1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поселений</w:t>
            </w:r>
            <w:r w:rsidRPr="002D1009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0"/>
            </w:r>
            <w:r w:rsidRPr="002D1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14-01</w:t>
            </w:r>
          </w:p>
        </w:tc>
        <w:tc>
          <w:tcPr>
            <w:tcW w:w="4568" w:type="dxa"/>
            <w:gridSpan w:val="2"/>
          </w:tcPr>
          <w:p w:rsidR="008E1AB6" w:rsidRPr="00D33F98" w:rsidRDefault="008E1AB6" w:rsidP="00E1540E">
            <w:pPr>
              <w:pStyle w:val="FootnoteText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наблюдателей, представителей СМИ, присутствовавших при установлении результатов выборов депутатов представительных органов и составлении протокола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785DEB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2.1.2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  <w:p w:rsidR="008E1AB6" w:rsidRDefault="008E1AB6" w:rsidP="00785D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D33F98" w:rsidRDefault="008E1AB6" w:rsidP="00785D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14-02</w:t>
            </w:r>
          </w:p>
        </w:tc>
        <w:tc>
          <w:tcPr>
            <w:tcW w:w="4568" w:type="dxa"/>
            <w:gridSpan w:val="2"/>
          </w:tcPr>
          <w:p w:rsidR="008E1AB6" w:rsidRPr="005C092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8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представленные в территориальную избирательную комиссию уполномоченными представителями избирательных объединений для заверения списка кандидатов, выдвинутого по одномандатным (многомандатным) избирательным округам избирательными объединениями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2.1.3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8" w:type="dxa"/>
            <w:gridSpan w:val="2"/>
          </w:tcPr>
          <w:p w:rsidR="008E1AB6" w:rsidRPr="0040240C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0C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представленные уполномоченными представителями избирательных объединений для регистрации уполномоченных представителей избирательных объединений, при прекращении полномочий уполномоченных представителей избирательных объединений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2.1.4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8" w:type="dxa"/>
            <w:gridSpan w:val="2"/>
          </w:tcPr>
          <w:p w:rsidR="008E1AB6" w:rsidRPr="0040240C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0C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представленные для регистрации доверенных лиц избирательных объединений, при отзыве доверенных лиц избирательных объединений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2.1.5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14-05</w:t>
            </w:r>
          </w:p>
        </w:tc>
        <w:tc>
          <w:tcPr>
            <w:tcW w:w="4568" w:type="dxa"/>
            <w:gridSpan w:val="2"/>
          </w:tcPr>
          <w:p w:rsidR="008E1AB6" w:rsidRPr="0040240C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0C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представленные уполномоченными представителями избирательных объединений при выбытии кандидатов, отзыве кандидатов избирательным объединением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2.1.6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14-06</w:t>
            </w:r>
          </w:p>
        </w:tc>
        <w:tc>
          <w:tcPr>
            <w:tcW w:w="4568" w:type="dxa"/>
            <w:gridSpan w:val="2"/>
          </w:tcPr>
          <w:p w:rsidR="008E1AB6" w:rsidRPr="0040240C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0C">
              <w:rPr>
                <w:rFonts w:ascii="Times New Roman" w:hAnsi="Times New Roman" w:cs="Times New Roman"/>
                <w:sz w:val="24"/>
                <w:szCs w:val="24"/>
              </w:rPr>
              <w:t>Первые экземпляры протоколов № 1 окружных избирательных комиссий о результатах выборов по одномандатным (многомандатным) избирательным округам и приобщенные к ним первые экземпляры сводных таблиц, включающие в себя полные данные всех поступивших протоколов № 1 участковых избирательных комиссий об итогах голосования, особые мнения членов окружных избирательных комиссий с правом решающего голоса, жалобы (заявления) на нарушения Закона области, поступившие в окружные избирательные комиссии в период, который начинается в день голосования и оканчивается в день составления окружными избирательными комиссиями протоколов о результатах выборов, и принятые по указанным жалобам (заявлениям) решения</w:t>
            </w:r>
            <w:r w:rsidRPr="0040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240C">
              <w:rPr>
                <w:rFonts w:ascii="Times New Roman" w:hAnsi="Times New Roman" w:cs="Times New Roman"/>
                <w:sz w:val="24"/>
                <w:szCs w:val="24"/>
              </w:rPr>
              <w:t>окружных избирательных комиссий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2.1.7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14-07</w:t>
            </w:r>
          </w:p>
        </w:tc>
        <w:tc>
          <w:tcPr>
            <w:tcW w:w="4568" w:type="dxa"/>
            <w:gridSpan w:val="2"/>
          </w:tcPr>
          <w:p w:rsidR="008E1AB6" w:rsidRPr="0040240C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0C">
              <w:rPr>
                <w:rFonts w:ascii="Times New Roman" w:hAnsi="Times New Roman" w:cs="Times New Roman"/>
                <w:sz w:val="24"/>
                <w:szCs w:val="24"/>
              </w:rPr>
              <w:t>Первые экземпляры протоколов № 1 участковых избирательных комиссий об итогах голосования и приобщенные к ним особые мнения членов участковых избирательных комиссий с правом решающего голоса, жалобы (заявления) на нарушения Закона области, поступившие в участковые избирательные комиссии в день голосования и до окончания подсчета голосов избирателей, а также принятые по указанным жалобам (заявлениям) решения участковых избирательных комиссий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2.1.8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14-08</w:t>
            </w:r>
          </w:p>
        </w:tc>
        <w:tc>
          <w:tcPr>
            <w:tcW w:w="4568" w:type="dxa"/>
            <w:gridSpan w:val="2"/>
          </w:tcPr>
          <w:p w:rsidR="008E1AB6" w:rsidRPr="0040240C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40C">
              <w:rPr>
                <w:rFonts w:ascii="Times New Roman" w:hAnsi="Times New Roman" w:cs="Times New Roman"/>
                <w:sz w:val="24"/>
                <w:szCs w:val="24"/>
              </w:rPr>
              <w:t>Отчет территориальной избирательной комиссии о поступлении и расходовании бюджетных средств, выделенных на подготовку и проведение выборов депутатов представительных органов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2.1.9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14-09</w:t>
            </w:r>
          </w:p>
        </w:tc>
        <w:tc>
          <w:tcPr>
            <w:tcW w:w="4568" w:type="dxa"/>
            <w:gridSpan w:val="2"/>
          </w:tcPr>
          <w:p w:rsidR="008E1AB6" w:rsidRPr="009A2046" w:rsidRDefault="008E1AB6" w:rsidP="00E15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2046">
              <w:rPr>
                <w:rFonts w:ascii="Times New Roman" w:hAnsi="Times New Roman" w:cs="Times New Roman"/>
                <w:sz w:val="24"/>
                <w:szCs w:val="24"/>
              </w:rPr>
              <w:t>ервичные финансовые документы о поступлении и расходовании бюджетных средств, выделенных на подготовку и проведение выборов депутатов представительных органов, приложенные к отчету территориальной избирательной комиссии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со дня официального опубликования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(публикации)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о назначении следующих основных выборов депутатов представительных органов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4568" w:type="dxa"/>
            <w:gridSpan w:val="2"/>
          </w:tcPr>
          <w:p w:rsidR="008E1AB6" w:rsidRPr="009A2046" w:rsidRDefault="008E1AB6" w:rsidP="00E15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6">
              <w:rPr>
                <w:rFonts w:ascii="Times New Roman" w:hAnsi="Times New Roman" w:cs="Times New Roman"/>
                <w:sz w:val="24"/>
                <w:szCs w:val="24"/>
              </w:rPr>
              <w:t>Сведения о размере и других условиях оплаты эфирного времени, печатной площади, услуг по размещению агитационных материалов, уведомления о готовности предоставить эфирное время, печатную площадь для проведения предвыборной агитации, услуги по размещению агитационных материалов кандидатов, представленные организациями, осуществляющими выпуск средств массовой информации, редакциями сетевых изданий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9A20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Default="008E1AB6" w:rsidP="009A2046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 2.3.1</w:t>
            </w:r>
          </w:p>
          <w:p w:rsidR="008E1AB6" w:rsidRPr="00D33F98" w:rsidRDefault="008E1AB6" w:rsidP="009A2046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AB6" w:rsidRDefault="008E1AB6" w:rsidP="009A20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9A2046" w:rsidRDefault="008E1AB6" w:rsidP="0084459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2046">
              <w:rPr>
                <w:rFonts w:ascii="Times New Roman" w:hAnsi="Times New Roman" w:cs="Times New Roman"/>
                <w:sz w:val="24"/>
                <w:szCs w:val="24"/>
              </w:rPr>
              <w:t>е менее пяти лет со дня официального опубликования результатов выборов депутатов представительных органов, после чего подвергаются экспертизе ценности и уничтожению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14-11</w:t>
            </w:r>
          </w:p>
        </w:tc>
        <w:tc>
          <w:tcPr>
            <w:tcW w:w="4568" w:type="dxa"/>
            <w:gridSpan w:val="2"/>
          </w:tcPr>
          <w:p w:rsidR="008E1AB6" w:rsidRPr="009A2046" w:rsidRDefault="008E1AB6" w:rsidP="00E1540E">
            <w:pPr>
              <w:tabs>
                <w:tab w:val="left" w:pos="26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6">
              <w:rPr>
                <w:rFonts w:ascii="Times New Roman" w:hAnsi="Times New Roman" w:cs="Times New Roman"/>
                <w:sz w:val="24"/>
                <w:szCs w:val="24"/>
              </w:rPr>
              <w:t>Сведения о размере и других условиях оплаты работ или услуг организаций, индивидуальных предпринимателей по изготовлению печатных агитационных материалов кандидатов, уведомления о готовности выполнить работу, предоставить услуги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 2.3.2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9A2046" w:rsidRDefault="008E1AB6" w:rsidP="00B904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2046">
              <w:rPr>
                <w:rFonts w:ascii="Times New Roman" w:hAnsi="Times New Roman" w:cs="Times New Roman"/>
                <w:sz w:val="24"/>
                <w:szCs w:val="24"/>
              </w:rPr>
              <w:t>е менее пяти лет со дня официального опубликования результатов выборов депутатов представительных органов, после чего подвергаются экспертизе ценности и уничтожению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14-12</w:t>
            </w:r>
          </w:p>
        </w:tc>
        <w:tc>
          <w:tcPr>
            <w:tcW w:w="4568" w:type="dxa"/>
            <w:gridSpan w:val="2"/>
          </w:tcPr>
          <w:p w:rsidR="008E1AB6" w:rsidRPr="009A2046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6">
              <w:rPr>
                <w:rFonts w:ascii="Times New Roman" w:hAnsi="Times New Roman" w:cs="Times New Roman"/>
                <w:sz w:val="24"/>
                <w:szCs w:val="24"/>
              </w:rPr>
              <w:t>Сведения об учете объема и стоимости оплаты эфирного времени и печатной площади, услуг по размещению агитационных материалов, предоставленных кандидатам, для проведения предвыборной агитации, организациями, осуществляющими выпуск средств массовой информации, сетевыми изданиями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 2.3.3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9A2046" w:rsidRDefault="008E1AB6" w:rsidP="00B904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2046">
              <w:rPr>
                <w:rFonts w:ascii="Times New Roman" w:hAnsi="Times New Roman" w:cs="Times New Roman"/>
                <w:sz w:val="24"/>
                <w:szCs w:val="24"/>
              </w:rPr>
              <w:t>е менее пяти лет со дня официального опубликования результатов выборов депутатов представительных органов, после чего подвергаются экспертизе ценности и уничтожению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14-13</w:t>
            </w:r>
          </w:p>
        </w:tc>
        <w:tc>
          <w:tcPr>
            <w:tcW w:w="4568" w:type="dxa"/>
            <w:gridSpan w:val="2"/>
          </w:tcPr>
          <w:p w:rsidR="008E1AB6" w:rsidRPr="009A2046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6">
              <w:rPr>
                <w:rFonts w:ascii="Times New Roman" w:hAnsi="Times New Roman" w:cs="Times New Roman"/>
                <w:sz w:val="24"/>
                <w:szCs w:val="24"/>
              </w:rPr>
              <w:t>Сведения о месте нахождения организации (об адресе места жительства физического лица), изготовившей и заказавшей (изготовившего и заказавшего) предвыборные агитационные материалы, и копия документа об оплате изготовления данного предвыборного агитационного материала из соответствующего избирательного фонда с отметкой филиала ПАО «Сбербанк России»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 2.3.4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9A2046" w:rsidRDefault="008E1AB6" w:rsidP="00B904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2046">
              <w:rPr>
                <w:rFonts w:ascii="Times New Roman" w:hAnsi="Times New Roman" w:cs="Times New Roman"/>
                <w:sz w:val="24"/>
                <w:szCs w:val="24"/>
              </w:rPr>
              <w:t>е менее пяти лет со дня официального опубликования результатов выборов депутатов представительных органов, после чего подвергаются экспертизе ценности и уничтожению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14-14</w:t>
            </w:r>
          </w:p>
        </w:tc>
        <w:tc>
          <w:tcPr>
            <w:tcW w:w="4568" w:type="dxa"/>
            <w:gridSpan w:val="2"/>
          </w:tcPr>
          <w:p w:rsidR="008E1AB6" w:rsidRPr="009A2046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6">
              <w:rPr>
                <w:rFonts w:ascii="Times New Roman" w:hAnsi="Times New Roman" w:cs="Times New Roman"/>
                <w:sz w:val="24"/>
                <w:szCs w:val="24"/>
              </w:rPr>
              <w:t>Первичные финансовые документы, приложенные к отчету территориальной избирательной комиссии, отчетам иных избирательных комиссий о поступлении и расходовании бюджетных средств, выделенных на подготовку и проведение выборов депутатов представительных органов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 2.3.5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9A2046" w:rsidRDefault="008E1AB6" w:rsidP="00B904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2046">
              <w:rPr>
                <w:rFonts w:ascii="Times New Roman" w:hAnsi="Times New Roman" w:cs="Times New Roman"/>
                <w:sz w:val="24"/>
                <w:szCs w:val="24"/>
              </w:rPr>
              <w:t>е менее пяти лет со дня официального опубликования результатов выборов депутатов представительных органов, после чего подвергаются экспертизе ценности и уничтожению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568" w:type="dxa"/>
            <w:gridSpan w:val="2"/>
          </w:tcPr>
          <w:p w:rsidR="008E1AB6" w:rsidRPr="001E4F56" w:rsidRDefault="008E1AB6" w:rsidP="001E4F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F56">
              <w:rPr>
                <w:rFonts w:ascii="Times New Roman" w:hAnsi="Times New Roman" w:cs="Times New Roman"/>
                <w:sz w:val="24"/>
                <w:szCs w:val="24"/>
              </w:rPr>
              <w:t xml:space="preserve">печатанные избирательные бюллетени </w:t>
            </w:r>
          </w:p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9A2046" w:rsidRDefault="008E1AB6" w:rsidP="00B904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2046">
              <w:rPr>
                <w:rFonts w:ascii="Times New Roman" w:hAnsi="Times New Roman" w:cs="Times New Roman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 года</w:t>
            </w:r>
            <w:r w:rsidRPr="009A2046">
              <w:rPr>
                <w:rFonts w:ascii="Times New Roman" w:hAnsi="Times New Roman" w:cs="Times New Roman"/>
                <w:sz w:val="24"/>
                <w:szCs w:val="24"/>
              </w:rPr>
              <w:t xml:space="preserve"> со дня официального опубликования результатов выборов депутатов представительных органов, после 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уничтожаются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4568" w:type="dxa"/>
            <w:gridSpan w:val="2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4F56">
              <w:rPr>
                <w:rFonts w:ascii="Times New Roman" w:hAnsi="Times New Roman" w:cs="Times New Roman"/>
                <w:sz w:val="24"/>
                <w:szCs w:val="24"/>
              </w:rPr>
              <w:t>писки избирателей вместе со всеми официальными документами уполномоченных органов, а также личными письменными заявлениями граждан, поступившими в участковую избирательную комиссию в период уточнения списков избирателей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9A2046" w:rsidRDefault="008E1AB6" w:rsidP="00B904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2046">
              <w:rPr>
                <w:rFonts w:ascii="Times New Roman" w:hAnsi="Times New Roman" w:cs="Times New Roman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 года</w:t>
            </w:r>
            <w:r w:rsidRPr="009A2046">
              <w:rPr>
                <w:rFonts w:ascii="Times New Roman" w:hAnsi="Times New Roman" w:cs="Times New Roman"/>
                <w:sz w:val="24"/>
                <w:szCs w:val="24"/>
              </w:rPr>
              <w:t xml:space="preserve"> со дня официального опубликования результатов выборов депутатов представительных органов, после 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уничтожаются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4568" w:type="dxa"/>
            <w:gridSpan w:val="2"/>
          </w:tcPr>
          <w:p w:rsidR="008E1AB6" w:rsidRPr="001E4F56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4F56">
              <w:rPr>
                <w:rFonts w:ascii="Times New Roman" w:hAnsi="Times New Roman" w:cs="Times New Roman"/>
                <w:sz w:val="24"/>
                <w:szCs w:val="24"/>
              </w:rPr>
              <w:t>аявления избирателей о предоставлении возможности проголосовать вне помещения для голосования.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9A2046" w:rsidRDefault="008E1AB6" w:rsidP="00B904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2046">
              <w:rPr>
                <w:rFonts w:ascii="Times New Roman" w:hAnsi="Times New Roman" w:cs="Times New Roman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 года</w:t>
            </w:r>
            <w:r w:rsidRPr="009A2046">
              <w:rPr>
                <w:rFonts w:ascii="Times New Roman" w:hAnsi="Times New Roman" w:cs="Times New Roman"/>
                <w:sz w:val="24"/>
                <w:szCs w:val="24"/>
              </w:rPr>
              <w:t xml:space="preserve"> со дня официального опубликования результатов выборов депутатов представительных органов, после 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уничтожаются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81" w:type="dxa"/>
            <w:gridSpan w:val="8"/>
          </w:tcPr>
          <w:p w:rsidR="008E1AB6" w:rsidRPr="00D33F98" w:rsidRDefault="008E1AB6" w:rsidP="001E4F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F56">
              <w:rPr>
                <w:rFonts w:ascii="Times New Roman" w:hAnsi="Times New Roman" w:cs="Times New Roman"/>
                <w:sz w:val="24"/>
                <w:szCs w:val="24"/>
              </w:rPr>
              <w:t>Порядок хранения и передачи в архивы документов окружной избирательной комиссии (территориальной избирательной комиссии с полномочиями окружной избирательной комиссии)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4568" w:type="dxa"/>
            <w:gridSpan w:val="2"/>
          </w:tcPr>
          <w:p w:rsidR="008E1AB6" w:rsidRPr="00B9041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418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окружной избирательной комиссии, решения окружной избирательной комиссии и документы к ним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3.1.1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4568" w:type="dxa"/>
            <w:gridSpan w:val="2"/>
          </w:tcPr>
          <w:p w:rsidR="008E1AB6" w:rsidRPr="00B9041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418">
              <w:rPr>
                <w:rFonts w:ascii="Times New Roman" w:hAnsi="Times New Roman" w:cs="Times New Roman"/>
                <w:sz w:val="24"/>
                <w:szCs w:val="24"/>
              </w:rPr>
              <w:t>Список наблюдателей, представителей средств массовой информации, присутствующих при установлении результатов выборов депутатов представительных органов и составлении протокола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3.1.2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4568" w:type="dxa"/>
            <w:gridSpan w:val="2"/>
          </w:tcPr>
          <w:p w:rsidR="008E1AB6" w:rsidRPr="00B9041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418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представленные кандидатами для уведомления о самовыдвижении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3.1.3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14-21</w:t>
            </w:r>
          </w:p>
        </w:tc>
        <w:tc>
          <w:tcPr>
            <w:tcW w:w="4568" w:type="dxa"/>
            <w:gridSpan w:val="2"/>
          </w:tcPr>
          <w:p w:rsidR="008E1AB6" w:rsidRPr="00B9041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418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представляемые территориальной избирательной комиссией в окружные избирательные комиссии для уведомления о выдвижении кандидатов избирательными объединениями в соответствии с частью 9 статьи 29 Закона области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3.1.4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4568" w:type="dxa"/>
            <w:gridSpan w:val="2"/>
          </w:tcPr>
          <w:p w:rsidR="008E1AB6" w:rsidRPr="00B9041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418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представляемые кандидатами для уведомления о выдвижении избирательными объединениями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3.1.5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4568" w:type="dxa"/>
            <w:gridSpan w:val="2"/>
          </w:tcPr>
          <w:p w:rsidR="008E1AB6" w:rsidRPr="00B9041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418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представленные кандидатами для регистрации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3.1.6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14-24</w:t>
            </w:r>
          </w:p>
        </w:tc>
        <w:tc>
          <w:tcPr>
            <w:tcW w:w="4568" w:type="dxa"/>
            <w:gridSpan w:val="2"/>
          </w:tcPr>
          <w:p w:rsidR="008E1AB6" w:rsidRPr="00B9041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418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представленные для регистрации уполномоченных представителей кандидатов по финансовым вопросам, при отзыве уполномоченных представителей кандидатов по финансовым вопросам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3.1.7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4568" w:type="dxa"/>
            <w:gridSpan w:val="2"/>
          </w:tcPr>
          <w:p w:rsidR="008E1AB6" w:rsidRPr="00B9041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418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представленные для регистрации доверенных лиц кандидатов, при отзыве доверенных лиц кандидатов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3.1.8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14-26</w:t>
            </w:r>
          </w:p>
        </w:tc>
        <w:tc>
          <w:tcPr>
            <w:tcW w:w="4568" w:type="dxa"/>
            <w:gridSpan w:val="2"/>
          </w:tcPr>
          <w:p w:rsidR="008E1AB6" w:rsidRPr="00B9041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418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представленные при выбытии кандидатов, отзыве кандидатов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3.1.9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14-27</w:t>
            </w:r>
          </w:p>
        </w:tc>
        <w:tc>
          <w:tcPr>
            <w:tcW w:w="4568" w:type="dxa"/>
            <w:gridSpan w:val="2"/>
          </w:tcPr>
          <w:p w:rsidR="008E1AB6" w:rsidRPr="00B9041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418">
              <w:rPr>
                <w:rFonts w:ascii="Times New Roman" w:hAnsi="Times New Roman" w:cs="Times New Roman"/>
                <w:sz w:val="24"/>
                <w:szCs w:val="24"/>
              </w:rPr>
              <w:t>Копия приказа (иного документа) об освобождении избранного депутата от обязанностей, несовместимых со статусом депутата представительного органа, либо копия документа, удостоверяющего, что им в пятидневный срок было подано заявление об освобождении от таких обязанностей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3.1.10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14-28</w:t>
            </w:r>
          </w:p>
        </w:tc>
        <w:tc>
          <w:tcPr>
            <w:tcW w:w="4568" w:type="dxa"/>
            <w:gridSpan w:val="2"/>
          </w:tcPr>
          <w:p w:rsidR="008E1AB6" w:rsidRPr="00B9041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418">
              <w:rPr>
                <w:rFonts w:ascii="Times New Roman" w:hAnsi="Times New Roman" w:cs="Times New Roman"/>
                <w:sz w:val="24"/>
                <w:szCs w:val="24"/>
              </w:rPr>
              <w:t>Экземпляры предвыборных печатных агитационных материалов (или их копии), фотографии иных агитационных материалов, представленные кандидатами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B90418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3.1.11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  <w:p w:rsidR="008E1AB6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E1AB6" w:rsidRPr="00D33F98" w:rsidRDefault="008E1AB6" w:rsidP="00B904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ТИК – в течение 10 лет со дня официального опубликования результатов выборов, а затем передаются в архивные учреждения субъекта РФ</w:t>
            </w:r>
          </w:p>
        </w:tc>
      </w:tr>
      <w:tr w:rsidR="008E1AB6" w:rsidRPr="00B90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14-29</w:t>
            </w:r>
          </w:p>
        </w:tc>
        <w:tc>
          <w:tcPr>
            <w:tcW w:w="4568" w:type="dxa"/>
            <w:gridSpan w:val="2"/>
          </w:tcPr>
          <w:p w:rsidR="008E1AB6" w:rsidRPr="003C3D72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2">
              <w:rPr>
                <w:rFonts w:ascii="Times New Roman" w:hAnsi="Times New Roman" w:cs="Times New Roman"/>
                <w:sz w:val="24"/>
                <w:szCs w:val="24"/>
              </w:rPr>
              <w:t>Итоговые финансовые отчеты о поступлении и расходовании средств избирательных фондов кандидатов, зарегистрированных кандидатов в депутаты (в случае создания избирательных фондов кандидатами)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3C3D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3C3D72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3.2.1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AB6" w:rsidRDefault="008E1AB6" w:rsidP="003C3D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E1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</w:tcPr>
          <w:p w:rsidR="008E1AB6" w:rsidRPr="00B90418" w:rsidRDefault="008E1AB6" w:rsidP="00E1540E">
            <w:pPr>
              <w:pStyle w:val="FootnoteText"/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0418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со дня официального опубликования (публикации) решения о назначении следующих основных выборов депутатов представительных органов, после чего подвергаются экспертизе ценности и уничтожению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4568" w:type="dxa"/>
            <w:gridSpan w:val="2"/>
          </w:tcPr>
          <w:p w:rsidR="008E1AB6" w:rsidRPr="003C3D72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2">
              <w:rPr>
                <w:rFonts w:ascii="Times New Roman" w:hAnsi="Times New Roman" w:cs="Times New Roman"/>
                <w:sz w:val="24"/>
                <w:szCs w:val="24"/>
              </w:rPr>
              <w:t>Сведения о поступлении и расходовании денежных средств, находящихся на специальных избирательных счетах кандидатов (при представлении сведений ПАО «Сбербанк России» на бумажном носителе)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1519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151900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3.2.2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AB6" w:rsidRDefault="008E1AB6" w:rsidP="001519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151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</w:tcPr>
          <w:p w:rsidR="008E1AB6" w:rsidRPr="00B90418" w:rsidRDefault="008E1AB6" w:rsidP="00151900">
            <w:pPr>
              <w:pStyle w:val="FootnoteText"/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0418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со дня официального опубликования (публикации) решения о назначении следующих основных выборов депутатов представительных органов, после чего подвергаются экспертизе ценности и уничтожению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14-31</w:t>
            </w:r>
          </w:p>
        </w:tc>
        <w:tc>
          <w:tcPr>
            <w:tcW w:w="4568" w:type="dxa"/>
            <w:gridSpan w:val="2"/>
          </w:tcPr>
          <w:p w:rsidR="008E1AB6" w:rsidRPr="003C3D72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2">
              <w:rPr>
                <w:rFonts w:ascii="Times New Roman" w:hAnsi="Times New Roman" w:cs="Times New Roman"/>
                <w:sz w:val="24"/>
                <w:szCs w:val="24"/>
              </w:rPr>
              <w:t>Документы о результатах проверок государственными органами сведений о размере и об источниках доходов кандидатов (каждого кандидата из списка кандидатов, выдвинутого избирательным объединением), а также об имуществе, принадлежащем кандидатам (каждому кандидату из списка кандидатов, выдвинутого избирательным объединением) на праве собственности (в том числе совместной собственности), о счетах, вкладах в банках, ценных бумагах, о судимости, о статусе иностранного агента или лице, аффилированным с иностранным агентом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1519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151900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3.2.3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AB6" w:rsidRDefault="008E1AB6" w:rsidP="001519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151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</w:tcPr>
          <w:p w:rsidR="008E1AB6" w:rsidRPr="00B90418" w:rsidRDefault="008E1AB6" w:rsidP="00151900">
            <w:pPr>
              <w:pStyle w:val="FootnoteText"/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0418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со дня официального опубликования (публикации) решения о назначении следующих основных выборов депутатов представительных органов, после чего подвергаются экспертизе ценности и уничтожению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14-32</w:t>
            </w:r>
          </w:p>
        </w:tc>
        <w:tc>
          <w:tcPr>
            <w:tcW w:w="4568" w:type="dxa"/>
            <w:gridSpan w:val="2"/>
          </w:tcPr>
          <w:p w:rsidR="008E1AB6" w:rsidRPr="003C3D72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2">
              <w:rPr>
                <w:rFonts w:ascii="Times New Roman" w:hAnsi="Times New Roman" w:cs="Times New Roman"/>
                <w:sz w:val="24"/>
                <w:szCs w:val="24"/>
              </w:rPr>
              <w:t>Второй экземпляр протокола № 1 окружной избирательной комиссии о результатах выборов по одномандатному (многомандатному) избирательному округу и приобщенные к нему сводная таблица о результатах выборов по одномандатному (многомандатному) избирательному округу, включающая в себя полные данные всех поступивших протоколов № 1 участковых избирательных комиссий об итогах голосования, заверенные копии особых мнений членов окружной избирательной комиссии с правом решающего голоса, заверенные копии жалоб (заявлений) на нарушения Закона области, поступивших в окружную избирательную комиссию, в период, который начинается в день голосования и заканчивается в день составления протокола о результатах выборов, и принятых по ним решений окружной избирательной комиссии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3C3D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3C3D72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3.3.1. 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AB6" w:rsidRDefault="008E1AB6" w:rsidP="003C3D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E1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</w:tcPr>
          <w:p w:rsidR="008E1AB6" w:rsidRPr="003C3D72" w:rsidRDefault="008E1AB6" w:rsidP="00E1540E">
            <w:pPr>
              <w:pStyle w:val="FootnoteText"/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2">
              <w:rPr>
                <w:rFonts w:ascii="Times New Roman" w:hAnsi="Times New Roman" w:cs="Times New Roman"/>
                <w:sz w:val="24"/>
                <w:szCs w:val="24"/>
              </w:rPr>
              <w:t>Не менее  пяти лет со дня официального опубликования результатов выборов депутатов представительных органов, после чего подвергаются экспертизе ценности и уничтожению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14-33</w:t>
            </w:r>
          </w:p>
        </w:tc>
        <w:tc>
          <w:tcPr>
            <w:tcW w:w="4568" w:type="dxa"/>
            <w:gridSpan w:val="2"/>
          </w:tcPr>
          <w:p w:rsidR="008E1AB6" w:rsidRPr="003C3D72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2">
              <w:rPr>
                <w:rFonts w:ascii="Times New Roman" w:hAnsi="Times New Roman" w:cs="Times New Roman"/>
                <w:sz w:val="24"/>
                <w:szCs w:val="24"/>
              </w:rPr>
              <w:t>Отчеты окружных избирательных комиссий о поступлении и расходовании бюджетных средств, выделенных на подготовку и проведение выборов депутатов представительных органов, и первичные финансовые документы к ним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1519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151900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3.3.2. 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AB6" w:rsidRDefault="008E1AB6" w:rsidP="001519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151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</w:tcPr>
          <w:p w:rsidR="008E1AB6" w:rsidRPr="003C3D72" w:rsidRDefault="008E1AB6" w:rsidP="00151900">
            <w:pPr>
              <w:pStyle w:val="FootnoteText"/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2">
              <w:rPr>
                <w:rFonts w:ascii="Times New Roman" w:hAnsi="Times New Roman" w:cs="Times New Roman"/>
                <w:sz w:val="24"/>
                <w:szCs w:val="24"/>
              </w:rPr>
              <w:t>Не менее  пяти лет со дня официального опубликования результатов выборов депутатов представительных органов, после чего подвергаются экспертизе ценности и уничтожению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14-34</w:t>
            </w:r>
          </w:p>
        </w:tc>
        <w:tc>
          <w:tcPr>
            <w:tcW w:w="4568" w:type="dxa"/>
            <w:gridSpan w:val="2"/>
          </w:tcPr>
          <w:p w:rsidR="008E1AB6" w:rsidRPr="003C3D72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2">
              <w:rPr>
                <w:rFonts w:ascii="Times New Roman" w:hAnsi="Times New Roman" w:cs="Times New Roman"/>
                <w:sz w:val="24"/>
                <w:szCs w:val="24"/>
              </w:rPr>
              <w:t>Документы о результатах проверок уполномоченными органами сведений, указанных гражданами и юридическими лицами при осуществлении добровольных пожертвований в избирательные фонды кандидатов, выдвинутых по одномандатным (многомандатным) избирательным округам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1519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151900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3.3.3. 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AB6" w:rsidRDefault="008E1AB6" w:rsidP="001519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151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</w:tcPr>
          <w:p w:rsidR="008E1AB6" w:rsidRPr="003C3D72" w:rsidRDefault="008E1AB6" w:rsidP="00151900">
            <w:pPr>
              <w:pStyle w:val="FootnoteText"/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2">
              <w:rPr>
                <w:rFonts w:ascii="Times New Roman" w:hAnsi="Times New Roman" w:cs="Times New Roman"/>
                <w:sz w:val="24"/>
                <w:szCs w:val="24"/>
              </w:rPr>
              <w:t>Не менее  пяти лет со дня официального опубликования результатов выборов депутатов представительных органов, после чего подвергаются экспертизе ценности и уничтожению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4568" w:type="dxa"/>
            <w:gridSpan w:val="2"/>
          </w:tcPr>
          <w:p w:rsidR="008E1AB6" w:rsidRPr="003C3D72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2">
              <w:rPr>
                <w:rFonts w:ascii="Times New Roman" w:hAnsi="Times New Roman" w:cs="Times New Roman"/>
                <w:sz w:val="24"/>
                <w:szCs w:val="24"/>
              </w:rPr>
              <w:t>Приложенные к итоговым финансовым отчетам кандидатов первичные финансовые документы, подтверждающие поступление средств в избирательные фонды, и расходование этих средств; справки об оставшихся средствах и (или) о закрытии специальных избирательных счетов кандидатов, сведения по учету поступления и расходования денежных средств избирательных фондов кандидатов (в случае создания избирательных фондов кандидатами)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1519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151900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3.3.4. 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AB6" w:rsidRDefault="008E1AB6" w:rsidP="001519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151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</w:tcPr>
          <w:p w:rsidR="008E1AB6" w:rsidRPr="003C3D72" w:rsidRDefault="008E1AB6" w:rsidP="00151900">
            <w:pPr>
              <w:pStyle w:val="FootnoteText"/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2">
              <w:rPr>
                <w:rFonts w:ascii="Times New Roman" w:hAnsi="Times New Roman" w:cs="Times New Roman"/>
                <w:sz w:val="24"/>
                <w:szCs w:val="24"/>
              </w:rPr>
              <w:t>Не менее  пяти лет со дня официального опубликования результатов выборов депутатов представительных органов, после чего подвергаются экспертизе ценности и уничтожению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14-36</w:t>
            </w:r>
          </w:p>
        </w:tc>
        <w:tc>
          <w:tcPr>
            <w:tcW w:w="4568" w:type="dxa"/>
            <w:gridSpan w:val="2"/>
          </w:tcPr>
          <w:p w:rsidR="008E1AB6" w:rsidRPr="003C3D72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2">
              <w:rPr>
                <w:rFonts w:ascii="Times New Roman" w:hAnsi="Times New Roman" w:cs="Times New Roman"/>
                <w:sz w:val="24"/>
                <w:szCs w:val="24"/>
              </w:rPr>
              <w:t>Сведения о размере и других условиях оплаты работ или услуг организаций, индивидуальных предпринимателей по изготовлению печатных агитационных материалов кандидатов, уведомления о готовности выполнить работу, предоставить услуги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1519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151900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3.3.5. 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AB6" w:rsidRDefault="008E1AB6" w:rsidP="001519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151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</w:tcPr>
          <w:p w:rsidR="008E1AB6" w:rsidRPr="003C3D72" w:rsidRDefault="008E1AB6" w:rsidP="00151900">
            <w:pPr>
              <w:pStyle w:val="FootnoteText"/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2">
              <w:rPr>
                <w:rFonts w:ascii="Times New Roman" w:hAnsi="Times New Roman" w:cs="Times New Roman"/>
                <w:sz w:val="24"/>
                <w:szCs w:val="24"/>
              </w:rPr>
              <w:t>Не менее  пяти лет со дня официального опубликования результатов выборов депутатов представительных органов, после чего подвергаются экспертизе ценности и уничтожению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14-36</w:t>
            </w:r>
          </w:p>
        </w:tc>
        <w:tc>
          <w:tcPr>
            <w:tcW w:w="4568" w:type="dxa"/>
            <w:gridSpan w:val="2"/>
          </w:tcPr>
          <w:p w:rsidR="008E1AB6" w:rsidRPr="003C3D72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2">
              <w:rPr>
                <w:rFonts w:ascii="Times New Roman" w:hAnsi="Times New Roman" w:cs="Times New Roman"/>
                <w:sz w:val="24"/>
                <w:szCs w:val="24"/>
              </w:rPr>
              <w:t>Сведения о месте нахождения организации (об адресе места жительства физического лица), изготовившей и заказавшей (изготовившего и заказавшего) предвыборные агитационные материалы, и копия документа об оплате изготовления данного предвыборного агитационного материала из соответствующего избирательного фонда с отметко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филиала ПАО «Сбербанк России»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1519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151900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3.3.6. 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AB6" w:rsidRDefault="008E1AB6" w:rsidP="001519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151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</w:tcPr>
          <w:p w:rsidR="008E1AB6" w:rsidRPr="003C3D72" w:rsidRDefault="008E1AB6" w:rsidP="00151900">
            <w:pPr>
              <w:pStyle w:val="FootnoteText"/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2">
              <w:rPr>
                <w:rFonts w:ascii="Times New Roman" w:hAnsi="Times New Roman" w:cs="Times New Roman"/>
                <w:sz w:val="24"/>
                <w:szCs w:val="24"/>
              </w:rPr>
              <w:t>Не менее  пяти лет со дня официального опубликования результатов выборов депутатов представительных органов, после чего подвергаются экспертизе ценности и уничтожению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14-37</w:t>
            </w:r>
          </w:p>
        </w:tc>
        <w:tc>
          <w:tcPr>
            <w:tcW w:w="4568" w:type="dxa"/>
            <w:gridSpan w:val="2"/>
          </w:tcPr>
          <w:p w:rsidR="008E1AB6" w:rsidRPr="00D4722B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B">
              <w:rPr>
                <w:rFonts w:ascii="Times New Roman" w:hAnsi="Times New Roman" w:cs="Times New Roman"/>
                <w:sz w:val="24"/>
                <w:szCs w:val="24"/>
              </w:rPr>
              <w:t>Подлинники и копии актов и реестров, хранящихся в окружной избирательной комиссии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1519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151900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3.3.7.  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AB6" w:rsidRDefault="008E1AB6" w:rsidP="001519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151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</w:tcPr>
          <w:p w:rsidR="008E1AB6" w:rsidRPr="003C3D72" w:rsidRDefault="008E1AB6" w:rsidP="00151900">
            <w:pPr>
              <w:pStyle w:val="FootnoteText"/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2">
              <w:rPr>
                <w:rFonts w:ascii="Times New Roman" w:hAnsi="Times New Roman" w:cs="Times New Roman"/>
                <w:sz w:val="24"/>
                <w:szCs w:val="24"/>
              </w:rPr>
              <w:t>Не менее  пяти лет со дня официального опубликования результатов выборов депутатов представительных органов, после чего подвергаются экспертизе ценности и уничтожению</w:t>
            </w:r>
          </w:p>
        </w:tc>
      </w:tr>
      <w:tr w:rsidR="008E1AB6" w:rsidRPr="00D3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14-38</w:t>
            </w:r>
          </w:p>
        </w:tc>
        <w:tc>
          <w:tcPr>
            <w:tcW w:w="4568" w:type="dxa"/>
            <w:gridSpan w:val="2"/>
          </w:tcPr>
          <w:p w:rsidR="008E1AB6" w:rsidRPr="00D4722B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B">
              <w:rPr>
                <w:rFonts w:ascii="Times New Roman" w:hAnsi="Times New Roman" w:cs="Times New Roman"/>
                <w:sz w:val="24"/>
                <w:szCs w:val="24"/>
              </w:rPr>
              <w:t>Подписные листы с подписями избирателей, собранными в поддержку выдвижения кандидатов, протоколы об итогах сбора подписей избирателей, представленных кандидатами, выдвинутыми по одномандатным (многомандатным) избирательным округам, списки лиц, осуществлявших сбор подписей избирателей, ведомости проверки подписных листов</w:t>
            </w:r>
          </w:p>
        </w:tc>
        <w:tc>
          <w:tcPr>
            <w:tcW w:w="960" w:type="dxa"/>
          </w:tcPr>
          <w:p w:rsidR="008E1AB6" w:rsidRPr="00D33F98" w:rsidRDefault="008E1AB6" w:rsidP="00E15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</w:tcPr>
          <w:p w:rsidR="008E1AB6" w:rsidRPr="00D33F98" w:rsidRDefault="008E1AB6" w:rsidP="00D472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E1AB6" w:rsidRPr="00D33F98" w:rsidRDefault="008E1AB6" w:rsidP="00D4722B">
            <w:pPr>
              <w:pStyle w:val="Header"/>
              <w:tabs>
                <w:tab w:val="clear" w:pos="4677"/>
                <w:tab w:val="clear" w:pos="935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AB6" w:rsidRDefault="008E1AB6" w:rsidP="00D472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избирательной комиссии Саратовской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8E1AB6" w:rsidRPr="00D33F98" w:rsidRDefault="008E1AB6" w:rsidP="00E15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</w:tcPr>
          <w:p w:rsidR="008E1AB6" w:rsidRPr="00D4722B" w:rsidRDefault="008E1AB6" w:rsidP="00E1540E">
            <w:pPr>
              <w:pStyle w:val="FootnoteText"/>
              <w:suppressAutoHyphens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B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со дня официального опубликования результатов выборов депутатов представительных органов, а затем уничтожаются</w:t>
            </w:r>
          </w:p>
        </w:tc>
      </w:tr>
    </w:tbl>
    <w:p w:rsidR="008E1AB6" w:rsidRPr="00D33F98" w:rsidRDefault="008E1AB6" w:rsidP="00844590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8E1AB6" w:rsidRPr="00D33F98" w:rsidRDefault="008E1AB6" w:rsidP="00FA0F63">
      <w:pPr>
        <w:tabs>
          <w:tab w:val="left" w:pos="71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 xml:space="preserve">Секретарь территориальной </w:t>
      </w:r>
    </w:p>
    <w:p w:rsidR="008E1AB6" w:rsidRPr="00D33F98" w:rsidRDefault="008E1AB6" w:rsidP="00FA0F63">
      <w:pPr>
        <w:tabs>
          <w:tab w:val="left" w:pos="71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8E1AB6" w:rsidRPr="00D33F98" w:rsidRDefault="008E1AB6" w:rsidP="00FA0F63">
      <w:pPr>
        <w:tabs>
          <w:tab w:val="left" w:pos="71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 xml:space="preserve">ЗАТО Светлый                                             Подпись                          Расшифровка </w:t>
      </w:r>
    </w:p>
    <w:p w:rsidR="008E1AB6" w:rsidRPr="00D33F98" w:rsidRDefault="008E1AB6" w:rsidP="00844590">
      <w:pPr>
        <w:tabs>
          <w:tab w:val="left" w:pos="719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8E1AB6" w:rsidRPr="00D33F98">
        <w:tc>
          <w:tcPr>
            <w:tcW w:w="4785" w:type="dxa"/>
          </w:tcPr>
          <w:p w:rsidR="008E1AB6" w:rsidRPr="00D33F98" w:rsidRDefault="008E1AB6" w:rsidP="0084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E1AB6" w:rsidRPr="00D33F98" w:rsidRDefault="008E1AB6" w:rsidP="00844590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Протокол постоянно действующей экспертной комиссии избирательной комиссии Саратовской области</w:t>
            </w:r>
          </w:p>
          <w:p w:rsidR="008E1AB6" w:rsidRPr="00D33F98" w:rsidRDefault="008E1AB6" w:rsidP="00844590">
            <w:pPr>
              <w:tabs>
                <w:tab w:val="left" w:pos="719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8E1AB6" w:rsidRPr="00D33F98" w:rsidRDefault="008E1AB6" w:rsidP="0084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E1AB6" w:rsidRPr="00D33F98" w:rsidRDefault="008E1AB6" w:rsidP="00844590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Протокол экспертно-проверочной комиссии Управления делами Правительства Саратовской области</w:t>
            </w:r>
          </w:p>
          <w:p w:rsidR="008E1AB6" w:rsidRPr="00D33F98" w:rsidRDefault="008E1AB6" w:rsidP="00844590">
            <w:pPr>
              <w:tabs>
                <w:tab w:val="left" w:pos="719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от 26.02.2021 № 2</w:t>
            </w:r>
          </w:p>
        </w:tc>
      </w:tr>
    </w:tbl>
    <w:p w:rsidR="008E1AB6" w:rsidRPr="00D33F98" w:rsidRDefault="008E1AB6" w:rsidP="00844590">
      <w:pPr>
        <w:pStyle w:val="Header"/>
        <w:tabs>
          <w:tab w:val="clear" w:pos="4677"/>
          <w:tab w:val="clear" w:pos="9355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8E1AB6" w:rsidRDefault="008E1AB6" w:rsidP="00844590">
      <w:pPr>
        <w:pStyle w:val="Header"/>
        <w:tabs>
          <w:tab w:val="clear" w:pos="4677"/>
          <w:tab w:val="clear" w:pos="9355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8E1AB6" w:rsidRDefault="008E1AB6" w:rsidP="00844590">
      <w:pPr>
        <w:pStyle w:val="Header"/>
        <w:tabs>
          <w:tab w:val="clear" w:pos="4677"/>
          <w:tab w:val="clear" w:pos="9355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8E1AB6" w:rsidRDefault="008E1AB6" w:rsidP="00844590">
      <w:pPr>
        <w:pStyle w:val="Header"/>
        <w:tabs>
          <w:tab w:val="clear" w:pos="4677"/>
          <w:tab w:val="clear" w:pos="9355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8E1AB6" w:rsidRDefault="008E1AB6" w:rsidP="00844590">
      <w:pPr>
        <w:pStyle w:val="Header"/>
        <w:tabs>
          <w:tab w:val="clear" w:pos="4677"/>
          <w:tab w:val="clear" w:pos="9355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8E1AB6" w:rsidRDefault="008E1AB6" w:rsidP="00844590">
      <w:pPr>
        <w:pStyle w:val="Header"/>
        <w:tabs>
          <w:tab w:val="clear" w:pos="4677"/>
          <w:tab w:val="clear" w:pos="9355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8E1AB6" w:rsidRDefault="008E1AB6" w:rsidP="00844590">
      <w:pPr>
        <w:pStyle w:val="Header"/>
        <w:tabs>
          <w:tab w:val="clear" w:pos="4677"/>
          <w:tab w:val="clear" w:pos="9355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8E1AB6" w:rsidRPr="00D33F98" w:rsidRDefault="008E1AB6" w:rsidP="00844590">
      <w:pPr>
        <w:pStyle w:val="Header"/>
        <w:tabs>
          <w:tab w:val="clear" w:pos="4677"/>
          <w:tab w:val="clear" w:pos="9355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При уточнении сроков хранения документов были использованы:</w:t>
      </w:r>
    </w:p>
    <w:p w:rsidR="008E1AB6" w:rsidRPr="00D33F98" w:rsidRDefault="008E1AB6" w:rsidP="00844590">
      <w:pPr>
        <w:pStyle w:val="Header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</w:p>
    <w:p w:rsidR="008E1AB6" w:rsidRPr="00D33F98" w:rsidRDefault="008E1AB6" w:rsidP="00FA0F63">
      <w:pPr>
        <w:pStyle w:val="FootnoteText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Федеральный конституционный закон от 28 июня 2004 года № 5-ФКЗ «О референдуме Российской Федерации»;</w:t>
      </w:r>
    </w:p>
    <w:p w:rsidR="008E1AB6" w:rsidRPr="00D33F98" w:rsidRDefault="008E1AB6" w:rsidP="00FA0F63">
      <w:pPr>
        <w:pStyle w:val="FootnoteText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Федеральный закон от 22 октября 2004 года № 125-ФЗ «Об архивном деле в Российской Федерации»;</w:t>
      </w:r>
    </w:p>
    <w:p w:rsidR="008E1AB6" w:rsidRPr="00D33F98" w:rsidRDefault="008E1AB6" w:rsidP="00FA0F63">
      <w:pPr>
        <w:pStyle w:val="FootnoteText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Постановление ЦИК России от 28 февраля 2018 № 145/1206-7 «О Порядке хранения и передачи в архивы документов, связанных с подготовкой и проведением выборов Президента Российской Федерации в 2018 году, и Порядке уничтожения документов, связанных с подготовкой и проведением выборов Президента Российской Федерации в 2018 году»;</w:t>
      </w:r>
    </w:p>
    <w:p w:rsidR="008E1AB6" w:rsidRPr="00D33F98" w:rsidRDefault="008E1AB6" w:rsidP="00FA0F63">
      <w:pPr>
        <w:pStyle w:val="FootnoteText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Постановление ЦИК России от 20 июля 2016 № 26/252-7 «О Порядке хранения и передачи в архивы документов, связанных с подготовкой и проведением выборов депутатов Государственной Думы Федерального Собрания Российской Федерации седьмого созыва, и Порядке уничтожения документов, связанных с подготовкой и проведением выборов депутатов Государственной Думы Федерального Собрания Российской Федерации седьмого созыва»;</w:t>
      </w:r>
    </w:p>
    <w:p w:rsidR="008E1AB6" w:rsidRPr="00D33F98" w:rsidRDefault="008E1AB6" w:rsidP="00FA0F63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D33F98">
        <w:rPr>
          <w:rFonts w:ascii="Times New Roman" w:hAnsi="Times New Roman" w:cs="Times New Roman"/>
        </w:rPr>
        <w:t>Приказ Росархива от 20 декабря 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</w:r>
    </w:p>
    <w:p w:rsidR="008E1AB6" w:rsidRPr="00D33F98" w:rsidRDefault="008E1AB6" w:rsidP="00FA0F63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D33F98">
        <w:rPr>
          <w:rFonts w:ascii="Times New Roman" w:hAnsi="Times New Roman" w:cs="Times New Roman"/>
        </w:rPr>
        <w:t>Закон Саратовской области от 2 марта 2017 года № 19-ЗСО «О выборах Губернатора Саратовской области»;</w:t>
      </w:r>
    </w:p>
    <w:p w:rsidR="008E1AB6" w:rsidRPr="00D33F98" w:rsidRDefault="008E1AB6" w:rsidP="00FA0F6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Закон Саратовской области от 2 августа 2012 года № 118-ЗСО «Об отзыве Губернатора Саратовской области»;</w:t>
      </w:r>
    </w:p>
    <w:p w:rsidR="008E1AB6" w:rsidRPr="00D33F98" w:rsidRDefault="008E1AB6" w:rsidP="00FA0F63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D33F98">
        <w:rPr>
          <w:rFonts w:ascii="Times New Roman" w:hAnsi="Times New Roman" w:cs="Times New Roman"/>
        </w:rPr>
        <w:t>Закон Саратовской области от 12 декабря 2005 № 121-ЗСО «О референдумах в Саратовской области»;</w:t>
      </w:r>
    </w:p>
    <w:p w:rsidR="008E1AB6" w:rsidRPr="00D33F98" w:rsidRDefault="008E1AB6" w:rsidP="00FA0F63">
      <w:pPr>
        <w:pStyle w:val="FootnoteText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Закон Саратовской области от 28 июня 2007 года № 105-ЗСО «О выборах депутатов Саратовской областной Думы»;</w:t>
      </w:r>
    </w:p>
    <w:p w:rsidR="008E1AB6" w:rsidRPr="00D33F98" w:rsidRDefault="008E1AB6" w:rsidP="00FA0F6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Закон Саратовской области от 31 октября 2005 года № 107-ЗСО «О выборах в органы местного самоуправления Саратовской области»;</w:t>
      </w:r>
    </w:p>
    <w:p w:rsidR="008E1AB6" w:rsidRPr="00D33F98" w:rsidRDefault="008E1AB6" w:rsidP="00FA0F63">
      <w:pPr>
        <w:pStyle w:val="ListParagraph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</w:rPr>
      </w:pPr>
      <w:r w:rsidRPr="00D33F98">
        <w:rPr>
          <w:rFonts w:ascii="Times New Roman" w:hAnsi="Times New Roman" w:cs="Times New Roman"/>
        </w:rPr>
        <w:t xml:space="preserve">Постановление избирательной комиссии Саратовской области от </w:t>
      </w:r>
      <w:r>
        <w:rPr>
          <w:rFonts w:ascii="Times New Roman" w:hAnsi="Times New Roman" w:cs="Times New Roman"/>
        </w:rPr>
        <w:t>06</w:t>
      </w:r>
      <w:r w:rsidRPr="00D33F98">
        <w:rPr>
          <w:rFonts w:ascii="Times New Roman" w:hAnsi="Times New Roman" w:cs="Times New Roman"/>
        </w:rPr>
        <w:t xml:space="preserve"> ию</w:t>
      </w:r>
      <w:r>
        <w:rPr>
          <w:rFonts w:ascii="Times New Roman" w:hAnsi="Times New Roman" w:cs="Times New Roman"/>
        </w:rPr>
        <w:t>л</w:t>
      </w:r>
      <w:r w:rsidRPr="00D33F98">
        <w:rPr>
          <w:rFonts w:ascii="Times New Roman" w:hAnsi="Times New Roman" w:cs="Times New Roman"/>
        </w:rPr>
        <w:t>я 20</w:t>
      </w:r>
      <w:r>
        <w:rPr>
          <w:rFonts w:ascii="Times New Roman" w:hAnsi="Times New Roman" w:cs="Times New Roman"/>
        </w:rPr>
        <w:t>22</w:t>
      </w:r>
      <w:r w:rsidRPr="00D33F98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215</w:t>
      </w:r>
      <w:r w:rsidRPr="00D33F9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</w:t>
      </w:r>
      <w:r w:rsidRPr="00D33F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</w:t>
      </w:r>
      <w:r w:rsidRPr="00D33F98">
        <w:rPr>
          <w:rFonts w:ascii="Times New Roman" w:hAnsi="Times New Roman" w:cs="Times New Roman"/>
        </w:rPr>
        <w:t xml:space="preserve"> «</w:t>
      </w:r>
      <w:r w:rsidRPr="00D33F9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О Порядке хранения и передачи в архивы документов, связанных с подготовкой и проведением выборов Губернатора Саратовской области в 20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D33F9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году, и Порядке уничтожения документов, связанных с подготовкой и проведением выборов Губернатора Саратовской области в 20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D33F9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Pr="00D33F98">
        <w:rPr>
          <w:rFonts w:ascii="Times New Roman" w:hAnsi="Times New Roman" w:cs="Times New Roman"/>
        </w:rPr>
        <w:t>»;</w:t>
      </w:r>
    </w:p>
    <w:p w:rsidR="008E1AB6" w:rsidRDefault="008E1AB6" w:rsidP="00FA0F63">
      <w:pPr>
        <w:pStyle w:val="ListParagraph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</w:rPr>
      </w:pPr>
      <w:r w:rsidRPr="00D33F98">
        <w:rPr>
          <w:rFonts w:ascii="Times New Roman" w:hAnsi="Times New Roman" w:cs="Times New Roman"/>
        </w:rPr>
        <w:t xml:space="preserve">Постановление избирательной комиссии Саратовской области от </w:t>
      </w:r>
      <w:r>
        <w:rPr>
          <w:rFonts w:ascii="Times New Roman" w:hAnsi="Times New Roman" w:cs="Times New Roman"/>
        </w:rPr>
        <w:t xml:space="preserve">06 </w:t>
      </w:r>
      <w:r w:rsidRPr="00D33F98">
        <w:rPr>
          <w:rFonts w:ascii="Times New Roman" w:hAnsi="Times New Roman" w:cs="Times New Roman"/>
        </w:rPr>
        <w:t>ию</w:t>
      </w:r>
      <w:r>
        <w:rPr>
          <w:rFonts w:ascii="Times New Roman" w:hAnsi="Times New Roman" w:cs="Times New Roman"/>
        </w:rPr>
        <w:t>л</w:t>
      </w:r>
      <w:r w:rsidRPr="00D33F98">
        <w:rPr>
          <w:rFonts w:ascii="Times New Roman" w:hAnsi="Times New Roman" w:cs="Times New Roman"/>
        </w:rPr>
        <w:t>я 20</w:t>
      </w:r>
      <w:r>
        <w:rPr>
          <w:rFonts w:ascii="Times New Roman" w:hAnsi="Times New Roman" w:cs="Times New Roman"/>
        </w:rPr>
        <w:t>22</w:t>
      </w:r>
      <w:r w:rsidRPr="00D33F98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215</w:t>
      </w:r>
      <w:r w:rsidRPr="00D33F9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5-6</w:t>
      </w:r>
      <w:r w:rsidRPr="00D33F98">
        <w:rPr>
          <w:rFonts w:ascii="Times New Roman" w:hAnsi="Times New Roman" w:cs="Times New Roman"/>
        </w:rPr>
        <w:t xml:space="preserve"> «</w:t>
      </w:r>
      <w:r w:rsidRPr="00D33F9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хранения и передачи в архивы документов, связанных с подготовкой и проведением выборов депутатов Саратовской областной Думы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седьмого</w:t>
      </w:r>
      <w:r w:rsidRPr="00D33F9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созыва, и Порядке уничтожения документов, связанных с подготовкой и проведением выборов депутатов Саратовской областной Думы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седьмого</w:t>
      </w:r>
      <w:r w:rsidRPr="00D33F9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созыва</w:t>
      </w:r>
      <w:r w:rsidRPr="00D33F98">
        <w:rPr>
          <w:rFonts w:ascii="Times New Roman" w:hAnsi="Times New Roman" w:cs="Times New Roman"/>
        </w:rPr>
        <w:t>».</w:t>
      </w:r>
    </w:p>
    <w:p w:rsidR="008E1AB6" w:rsidRPr="00D4722B" w:rsidRDefault="008E1AB6" w:rsidP="00D4722B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13. </w:t>
      </w:r>
      <w:r w:rsidRPr="00D4722B">
        <w:rPr>
          <w:rFonts w:ascii="Times New Roman" w:hAnsi="Times New Roman" w:cs="Times New Roman"/>
          <w:b w:val="0"/>
          <w:bCs w:val="0"/>
        </w:rPr>
        <w:t>Постановление избирательной комиссии Саратовской области от 16 июня 2023 года № 15/3-7 «</w:t>
      </w:r>
      <w:r w:rsidRPr="00D4722B">
        <w:rPr>
          <w:rStyle w:val="Strong"/>
          <w:rFonts w:ascii="Times New Roman" w:hAnsi="Times New Roman" w:cs="Times New Roman"/>
          <w:sz w:val="28"/>
          <w:szCs w:val="28"/>
        </w:rPr>
        <w:t xml:space="preserve">О Порядке хранения и передачи в архивы документов, связанных с подготовкой и проведением выборов депутатов </w:t>
      </w:r>
      <w:r w:rsidRPr="00D4722B">
        <w:rPr>
          <w:rFonts w:ascii="Times New Roman" w:hAnsi="Times New Roman" w:cs="Times New Roman"/>
          <w:b w:val="0"/>
          <w:bCs w:val="0"/>
        </w:rPr>
        <w:t>представительных органов муниципальных районов, городских округов и поселений в Саратовской области, и Порядке уничтожения документов, связанных с подготовкой и проведением выборов депутатов представительных органов муниципальных районов, городских округов и поселений в Саратовской области</w:t>
      </w:r>
    </w:p>
    <w:p w:rsidR="008E1AB6" w:rsidRPr="00D4722B" w:rsidRDefault="008E1AB6" w:rsidP="00D4722B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8E1AB6" w:rsidRPr="00D33F98" w:rsidRDefault="008E1AB6" w:rsidP="00844590">
      <w:pPr>
        <w:pStyle w:val="Header"/>
        <w:tabs>
          <w:tab w:val="clear" w:pos="4677"/>
          <w:tab w:val="clear" w:pos="9355"/>
        </w:tabs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br w:type="page"/>
        <w:t>Список сокращений:</w:t>
      </w:r>
    </w:p>
    <w:p w:rsidR="008E1AB6" w:rsidRPr="00D33F98" w:rsidRDefault="008E1AB6" w:rsidP="00844590">
      <w:pPr>
        <w:pStyle w:val="Header"/>
        <w:tabs>
          <w:tab w:val="clear" w:pos="4677"/>
          <w:tab w:val="clear" w:pos="9355"/>
        </w:tabs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8E1AB6" w:rsidRPr="00D33F98" w:rsidRDefault="008E1AB6" w:rsidP="00FA0F63">
      <w:pPr>
        <w:pStyle w:val="Header"/>
        <w:tabs>
          <w:tab w:val="clear" w:pos="4677"/>
          <w:tab w:val="clear" w:pos="935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ГД ФС РФ – Государственная Дума Федерального Собрания Российской Федерации,</w:t>
      </w:r>
    </w:p>
    <w:p w:rsidR="008E1AB6" w:rsidRPr="00D33F98" w:rsidRDefault="008E1AB6" w:rsidP="00844590">
      <w:pPr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ДМН – до минования надобности;</w:t>
      </w:r>
    </w:p>
    <w:p w:rsidR="008E1AB6" w:rsidRPr="00D33F98" w:rsidRDefault="008E1AB6" w:rsidP="00844590">
      <w:pPr>
        <w:pStyle w:val="Header"/>
        <w:tabs>
          <w:tab w:val="clear" w:pos="4677"/>
          <w:tab w:val="clear" w:pos="9355"/>
        </w:tabs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КРС – Контрольно-ревизионная служба,</w:t>
      </w:r>
    </w:p>
    <w:p w:rsidR="008E1AB6" w:rsidRPr="00D33F98" w:rsidRDefault="008E1AB6" w:rsidP="00844590">
      <w:pPr>
        <w:pStyle w:val="Header"/>
        <w:tabs>
          <w:tab w:val="clear" w:pos="4677"/>
          <w:tab w:val="clear" w:pos="9355"/>
        </w:tabs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ОИК – окружная избирательная комиссия,</w:t>
      </w:r>
    </w:p>
    <w:p w:rsidR="008E1AB6" w:rsidRPr="00D33F98" w:rsidRDefault="008E1AB6" w:rsidP="00844590">
      <w:pPr>
        <w:pStyle w:val="Header"/>
        <w:tabs>
          <w:tab w:val="clear" w:pos="4677"/>
          <w:tab w:val="clear" w:pos="9355"/>
        </w:tabs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СМИ – средства массовой информации,</w:t>
      </w:r>
    </w:p>
    <w:p w:rsidR="008E1AB6" w:rsidRPr="00D33F98" w:rsidRDefault="008E1AB6" w:rsidP="00844590">
      <w:pPr>
        <w:pStyle w:val="Header"/>
        <w:tabs>
          <w:tab w:val="clear" w:pos="4677"/>
          <w:tab w:val="clear" w:pos="9355"/>
        </w:tabs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ТИК – территориальная избирательная комиссия,</w:t>
      </w:r>
    </w:p>
    <w:p w:rsidR="008E1AB6" w:rsidRPr="00D33F98" w:rsidRDefault="008E1AB6" w:rsidP="00844590">
      <w:pPr>
        <w:pStyle w:val="Header"/>
        <w:tabs>
          <w:tab w:val="clear" w:pos="4677"/>
          <w:tab w:val="clear" w:pos="9355"/>
        </w:tabs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УИК – участковая избирательная комиссия,</w:t>
      </w:r>
    </w:p>
    <w:p w:rsidR="008E1AB6" w:rsidRPr="00D33F98" w:rsidRDefault="008E1AB6" w:rsidP="00844590">
      <w:pPr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ЭПК – экспертно-проверочная комиссия.</w:t>
      </w:r>
    </w:p>
    <w:p w:rsidR="008E1AB6" w:rsidRPr="00D33F98" w:rsidRDefault="008E1AB6" w:rsidP="00844590">
      <w:pPr>
        <w:pStyle w:val="Header"/>
        <w:tabs>
          <w:tab w:val="clear" w:pos="4677"/>
          <w:tab w:val="clear" w:pos="9355"/>
        </w:tabs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8E1AB6" w:rsidRPr="00D33F98" w:rsidRDefault="008E1AB6" w:rsidP="00FA0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ОГЛАВЛЕНИЕ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7911"/>
        <w:gridCol w:w="1160"/>
      </w:tblGrid>
      <w:tr w:rsidR="008E1AB6" w:rsidRPr="00D33F98">
        <w:tc>
          <w:tcPr>
            <w:tcW w:w="782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7911" w:type="dxa"/>
          </w:tcPr>
          <w:p w:rsidR="008E1AB6" w:rsidRPr="00D33F98" w:rsidRDefault="008E1AB6" w:rsidP="00FD0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Организационно-распорядительная документация</w:t>
            </w:r>
          </w:p>
        </w:tc>
        <w:tc>
          <w:tcPr>
            <w:tcW w:w="1160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8E1AB6" w:rsidRPr="00D33F98">
        <w:tc>
          <w:tcPr>
            <w:tcW w:w="782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7911" w:type="dxa"/>
          </w:tcPr>
          <w:p w:rsidR="008E1AB6" w:rsidRPr="00D33F98" w:rsidRDefault="008E1AB6" w:rsidP="00FD0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территориальной избирательной комиссии</w:t>
            </w:r>
          </w:p>
        </w:tc>
        <w:tc>
          <w:tcPr>
            <w:tcW w:w="1160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8E1AB6" w:rsidRPr="00D33F98">
        <w:tc>
          <w:tcPr>
            <w:tcW w:w="782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7911" w:type="dxa"/>
          </w:tcPr>
          <w:p w:rsidR="008E1AB6" w:rsidRPr="00D33F98" w:rsidRDefault="008E1AB6" w:rsidP="00FD0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Документация по вопросам деятельности контрольно-ревизионной службы при территориальной избирательной комиссии</w:t>
            </w:r>
          </w:p>
        </w:tc>
        <w:tc>
          <w:tcPr>
            <w:tcW w:w="1160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8E1AB6" w:rsidRPr="00D33F98">
        <w:tc>
          <w:tcPr>
            <w:tcW w:w="782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7911" w:type="dxa"/>
          </w:tcPr>
          <w:p w:rsidR="008E1AB6" w:rsidRPr="00D33F98" w:rsidRDefault="008E1AB6" w:rsidP="00FD0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Документация по выборам Президента Российской Федерации</w:t>
            </w:r>
          </w:p>
        </w:tc>
        <w:tc>
          <w:tcPr>
            <w:tcW w:w="1160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8E1AB6" w:rsidRPr="00D33F98">
        <w:tc>
          <w:tcPr>
            <w:tcW w:w="782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7911" w:type="dxa"/>
          </w:tcPr>
          <w:p w:rsidR="008E1AB6" w:rsidRPr="00D33F98" w:rsidRDefault="008E1AB6" w:rsidP="00FD0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Документация по выборам депутатов Государственной Думы Федерального Собрания Российской Федерации</w:t>
            </w:r>
          </w:p>
        </w:tc>
        <w:tc>
          <w:tcPr>
            <w:tcW w:w="1160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</w:tr>
      <w:tr w:rsidR="008E1AB6" w:rsidRPr="00D33F98">
        <w:tc>
          <w:tcPr>
            <w:tcW w:w="782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</w:tc>
        <w:tc>
          <w:tcPr>
            <w:tcW w:w="7911" w:type="dxa"/>
          </w:tcPr>
          <w:p w:rsidR="008E1AB6" w:rsidRPr="00D33F98" w:rsidRDefault="008E1AB6" w:rsidP="00FD0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Документация по вопросам, связанным с проведением референдума Российской Федерации</w:t>
            </w:r>
          </w:p>
        </w:tc>
        <w:tc>
          <w:tcPr>
            <w:tcW w:w="1160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8E1AB6" w:rsidRPr="00D33F98">
        <w:tc>
          <w:tcPr>
            <w:tcW w:w="782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7911" w:type="dxa"/>
          </w:tcPr>
          <w:p w:rsidR="008E1AB6" w:rsidRPr="00D33F98" w:rsidRDefault="008E1AB6" w:rsidP="00FD0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Документация по выборам Губернатора Саратовской области</w:t>
            </w:r>
          </w:p>
        </w:tc>
        <w:tc>
          <w:tcPr>
            <w:tcW w:w="1160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</w:tr>
      <w:tr w:rsidR="008E1AB6" w:rsidRPr="00D33F98">
        <w:tc>
          <w:tcPr>
            <w:tcW w:w="782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11" w:type="dxa"/>
          </w:tcPr>
          <w:p w:rsidR="008E1AB6" w:rsidRPr="00D33F98" w:rsidRDefault="008E1AB6" w:rsidP="00FD0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Документация по голосованию по отзыву Губернатора Саратовской области</w:t>
            </w:r>
          </w:p>
        </w:tc>
        <w:tc>
          <w:tcPr>
            <w:tcW w:w="1160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</w:tr>
      <w:tr w:rsidR="008E1AB6" w:rsidRPr="00D33F98">
        <w:tc>
          <w:tcPr>
            <w:tcW w:w="782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11" w:type="dxa"/>
          </w:tcPr>
          <w:p w:rsidR="008E1AB6" w:rsidRPr="00D33F98" w:rsidRDefault="008E1AB6" w:rsidP="00FD0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вопросам, связанным с проведением областного референдума </w:t>
            </w:r>
          </w:p>
        </w:tc>
        <w:tc>
          <w:tcPr>
            <w:tcW w:w="1160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</w:tr>
      <w:tr w:rsidR="008E1AB6" w:rsidRPr="00D33F98">
        <w:tc>
          <w:tcPr>
            <w:tcW w:w="782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11" w:type="dxa"/>
          </w:tcPr>
          <w:p w:rsidR="008E1AB6" w:rsidRPr="00D33F98" w:rsidRDefault="008E1AB6" w:rsidP="00FD0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Документация по выборам депутатов Саратовской областной Думы</w:t>
            </w:r>
          </w:p>
        </w:tc>
        <w:tc>
          <w:tcPr>
            <w:tcW w:w="1160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</w:tr>
      <w:tr w:rsidR="008E1AB6" w:rsidRPr="00D33F98">
        <w:tc>
          <w:tcPr>
            <w:tcW w:w="782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11" w:type="dxa"/>
          </w:tcPr>
          <w:p w:rsidR="008E1AB6" w:rsidRPr="00D33F98" w:rsidRDefault="008E1AB6" w:rsidP="00FD0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вопросам, связанным с проведением местного референдума </w:t>
            </w:r>
          </w:p>
        </w:tc>
        <w:tc>
          <w:tcPr>
            <w:tcW w:w="1160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</w:tr>
      <w:tr w:rsidR="008E1AB6" w:rsidRPr="00D33F98">
        <w:tc>
          <w:tcPr>
            <w:tcW w:w="782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11" w:type="dxa"/>
          </w:tcPr>
          <w:p w:rsidR="008E1AB6" w:rsidRPr="00D33F98" w:rsidRDefault="008E1AB6" w:rsidP="00FD0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Документация по выборам депутатов представительных органов муниципальных районов, городских округов, поселений</w:t>
            </w:r>
          </w:p>
        </w:tc>
        <w:tc>
          <w:tcPr>
            <w:tcW w:w="1160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37-50</w:t>
            </w:r>
          </w:p>
        </w:tc>
      </w:tr>
    </w:tbl>
    <w:p w:rsidR="008E1AB6" w:rsidRPr="00D33F98" w:rsidRDefault="008E1AB6" w:rsidP="00844590">
      <w:pPr>
        <w:rPr>
          <w:rFonts w:ascii="Times New Roman" w:hAnsi="Times New Roman" w:cs="Times New Roman"/>
          <w:sz w:val="24"/>
          <w:szCs w:val="24"/>
        </w:rPr>
      </w:pPr>
    </w:p>
    <w:p w:rsidR="008E1AB6" w:rsidRPr="00D33F98" w:rsidRDefault="008E1AB6" w:rsidP="00844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AB6" w:rsidRPr="00D33F98" w:rsidRDefault="008E1AB6" w:rsidP="00FD02BF">
      <w:pPr>
        <w:jc w:val="both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4"/>
          <w:szCs w:val="24"/>
        </w:rPr>
        <w:br w:type="page"/>
      </w:r>
      <w:r w:rsidRPr="00D33F98">
        <w:rPr>
          <w:rFonts w:ascii="Times New Roman" w:hAnsi="Times New Roman" w:cs="Times New Roman"/>
          <w:sz w:val="28"/>
          <w:szCs w:val="28"/>
        </w:rPr>
        <w:t>Итоговая запись о категории и количестве дел, заведенных в __ году в территориальной избирательной комиссии.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0"/>
        <w:gridCol w:w="1526"/>
        <w:gridCol w:w="2507"/>
        <w:gridCol w:w="1321"/>
      </w:tblGrid>
      <w:tr w:rsidR="008E1AB6" w:rsidRPr="00D33F98">
        <w:trPr>
          <w:cantSplit/>
        </w:trPr>
        <w:tc>
          <w:tcPr>
            <w:tcW w:w="4250" w:type="dxa"/>
            <w:vMerge w:val="restart"/>
          </w:tcPr>
          <w:p w:rsidR="008E1AB6" w:rsidRPr="00D33F98" w:rsidRDefault="008E1AB6" w:rsidP="00FD02BF">
            <w:pPr>
              <w:pStyle w:val="Heading5"/>
              <w:jc w:val="center"/>
              <w:rPr>
                <w:rFonts w:ascii="Times New Roman" w:hAnsi="Times New Roman" w:cs="Times New Roman"/>
              </w:rPr>
            </w:pPr>
            <w:r w:rsidRPr="00D33F98">
              <w:rPr>
                <w:rFonts w:ascii="Times New Roman" w:hAnsi="Times New Roman" w:cs="Times New Roman"/>
              </w:rPr>
              <w:t>По срокам хранения</w:t>
            </w:r>
          </w:p>
        </w:tc>
        <w:tc>
          <w:tcPr>
            <w:tcW w:w="1526" w:type="dxa"/>
            <w:vMerge w:val="restart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gridSpan w:val="2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E1AB6" w:rsidRPr="00D33F98">
        <w:trPr>
          <w:cantSplit/>
        </w:trPr>
        <w:tc>
          <w:tcPr>
            <w:tcW w:w="4250" w:type="dxa"/>
            <w:vMerge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переходящих</w:t>
            </w:r>
          </w:p>
        </w:tc>
        <w:tc>
          <w:tcPr>
            <w:tcW w:w="1321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с отметкой «ЭПК»</w:t>
            </w:r>
          </w:p>
        </w:tc>
      </w:tr>
      <w:tr w:rsidR="008E1AB6" w:rsidRPr="00D33F98">
        <w:tc>
          <w:tcPr>
            <w:tcW w:w="4250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7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1AB6" w:rsidRPr="00D33F98">
        <w:tc>
          <w:tcPr>
            <w:tcW w:w="4250" w:type="dxa"/>
          </w:tcPr>
          <w:p w:rsidR="008E1AB6" w:rsidRPr="00D33F98" w:rsidRDefault="008E1AB6" w:rsidP="00FD02BF">
            <w:pPr>
              <w:pStyle w:val="Heading5"/>
              <w:jc w:val="left"/>
              <w:rPr>
                <w:rFonts w:ascii="Times New Roman" w:hAnsi="Times New Roman" w:cs="Times New Roman"/>
              </w:rPr>
            </w:pPr>
            <w:r w:rsidRPr="00D33F98">
              <w:rPr>
                <w:rFonts w:ascii="Times New Roman" w:hAnsi="Times New Roman" w:cs="Times New Roman"/>
              </w:rPr>
              <w:t>Постоянного</w:t>
            </w:r>
          </w:p>
          <w:p w:rsidR="008E1AB6" w:rsidRPr="00D33F98" w:rsidRDefault="008E1AB6" w:rsidP="00FD02BF">
            <w:pPr>
              <w:rPr>
                <w:rFonts w:ascii="Times New Roman" w:hAnsi="Times New Roman" w:cs="Times New Roman"/>
              </w:rPr>
            </w:pPr>
          </w:p>
          <w:p w:rsidR="008E1AB6" w:rsidRPr="00D33F98" w:rsidRDefault="008E1AB6" w:rsidP="00FD0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Временного (свыше 10 лет)</w:t>
            </w:r>
          </w:p>
          <w:p w:rsidR="008E1AB6" w:rsidRPr="00D33F98" w:rsidRDefault="008E1AB6" w:rsidP="00FD0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B6" w:rsidRPr="00D33F98" w:rsidRDefault="008E1AB6" w:rsidP="00FD0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Временного (до 10 лет включительно)</w:t>
            </w:r>
          </w:p>
          <w:p w:rsidR="008E1AB6" w:rsidRPr="00D33F98" w:rsidRDefault="008E1AB6" w:rsidP="00FD0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B6" w:rsidRPr="00D33F98" w:rsidRDefault="008E1AB6" w:rsidP="00FD0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26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8E1AB6" w:rsidRPr="00D33F98" w:rsidRDefault="008E1AB6" w:rsidP="00FD0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AB6" w:rsidRPr="00D33F98" w:rsidRDefault="008E1AB6" w:rsidP="00844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AB6" w:rsidRPr="00D33F98" w:rsidRDefault="008E1AB6" w:rsidP="00844590">
      <w:pPr>
        <w:tabs>
          <w:tab w:val="left" w:pos="71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 xml:space="preserve">Секретарь территориальной </w:t>
      </w:r>
    </w:p>
    <w:p w:rsidR="008E1AB6" w:rsidRPr="00D33F98" w:rsidRDefault="008E1AB6" w:rsidP="00844590">
      <w:pPr>
        <w:tabs>
          <w:tab w:val="left" w:pos="71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Подпись                          Расшифровка </w:t>
      </w:r>
    </w:p>
    <w:p w:rsidR="008E1AB6" w:rsidRPr="00D33F98" w:rsidRDefault="008E1AB6" w:rsidP="00844590">
      <w:pPr>
        <w:tabs>
          <w:tab w:val="left" w:pos="71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AB6" w:rsidRPr="00D33F98" w:rsidRDefault="008E1AB6" w:rsidP="00844590">
      <w:pPr>
        <w:tabs>
          <w:tab w:val="left" w:pos="71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Дата</w:t>
      </w:r>
    </w:p>
    <w:p w:rsidR="008E1AB6" w:rsidRPr="00D33F98" w:rsidRDefault="008E1AB6" w:rsidP="00844590">
      <w:pPr>
        <w:tabs>
          <w:tab w:val="left" w:pos="719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1AB6" w:rsidRPr="00D33F98" w:rsidRDefault="008E1AB6" w:rsidP="00844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Итоговые сведения переданы в государственный (муниципальный) архив</w:t>
      </w:r>
    </w:p>
    <w:p w:rsidR="008E1AB6" w:rsidRPr="00D33F98" w:rsidRDefault="008E1AB6" w:rsidP="00844590">
      <w:pPr>
        <w:tabs>
          <w:tab w:val="left" w:pos="71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AB6" w:rsidRPr="00D33F98" w:rsidRDefault="008E1AB6" w:rsidP="00844590">
      <w:pPr>
        <w:tabs>
          <w:tab w:val="left" w:pos="71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 xml:space="preserve">Секретарь территориальной </w:t>
      </w:r>
    </w:p>
    <w:p w:rsidR="008E1AB6" w:rsidRPr="00D33F98" w:rsidRDefault="008E1AB6" w:rsidP="00844590">
      <w:pPr>
        <w:tabs>
          <w:tab w:val="left" w:pos="71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Подпись                          Расшифровка </w:t>
      </w:r>
    </w:p>
    <w:p w:rsidR="008E1AB6" w:rsidRPr="00D33F98" w:rsidRDefault="008E1AB6" w:rsidP="00844590">
      <w:pPr>
        <w:tabs>
          <w:tab w:val="left" w:pos="71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AB6" w:rsidRPr="00D33F98" w:rsidRDefault="008E1AB6" w:rsidP="00844590">
      <w:pPr>
        <w:tabs>
          <w:tab w:val="left" w:pos="71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F98">
        <w:rPr>
          <w:rFonts w:ascii="Times New Roman" w:hAnsi="Times New Roman" w:cs="Times New Roman"/>
          <w:sz w:val="28"/>
          <w:szCs w:val="28"/>
        </w:rPr>
        <w:t>Дата</w:t>
      </w:r>
    </w:p>
    <w:sectPr w:rsidR="008E1AB6" w:rsidRPr="00D33F98" w:rsidSect="001E45CC">
      <w:pgSz w:w="12240" w:h="15840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AB6" w:rsidRDefault="008E1AB6" w:rsidP="000C3F1D">
      <w:pPr>
        <w:spacing w:after="0" w:line="240" w:lineRule="auto"/>
      </w:pPr>
      <w:r>
        <w:separator/>
      </w:r>
    </w:p>
  </w:endnote>
  <w:endnote w:type="continuationSeparator" w:id="1">
    <w:p w:rsidR="008E1AB6" w:rsidRDefault="008E1AB6" w:rsidP="000C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AB6" w:rsidRDefault="008E1AB6" w:rsidP="000C3F1D">
      <w:pPr>
        <w:spacing w:after="0" w:line="240" w:lineRule="auto"/>
      </w:pPr>
      <w:r>
        <w:separator/>
      </w:r>
    </w:p>
  </w:footnote>
  <w:footnote w:type="continuationSeparator" w:id="1">
    <w:p w:rsidR="008E1AB6" w:rsidRDefault="008E1AB6" w:rsidP="000C3F1D">
      <w:pPr>
        <w:spacing w:after="0" w:line="240" w:lineRule="auto"/>
      </w:pPr>
      <w:r>
        <w:continuationSeparator/>
      </w:r>
    </w:p>
  </w:footnote>
  <w:footnote w:id="2">
    <w:p w:rsidR="008E1AB6" w:rsidRPr="00F0262A" w:rsidRDefault="008E1AB6" w:rsidP="0084459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F0262A">
        <w:rPr>
          <w:rFonts w:ascii="Times New Roman" w:hAnsi="Times New Roman" w:cs="Times New Roman"/>
          <w:sz w:val="18"/>
          <w:szCs w:val="18"/>
        </w:rPr>
        <w:t>Постановление ЦИК России от 28.02.2018 № 145/1206-7 «О Порядке хранения и передачи в архивы документов, связанных с подготовкой и проведением выборов Президента Российской Федерации в 2018 году, и Порядке уничтожения документов, связанных с подготовкой и проведением выборов Президента Российской Федерации в 2018 году»</w:t>
      </w:r>
    </w:p>
    <w:p w:rsidR="008E1AB6" w:rsidRDefault="008E1AB6" w:rsidP="00844590">
      <w:pPr>
        <w:pStyle w:val="FootnoteText"/>
      </w:pPr>
    </w:p>
  </w:footnote>
  <w:footnote w:id="3">
    <w:p w:rsidR="008E1AB6" w:rsidRPr="00AF2E65" w:rsidRDefault="008E1AB6" w:rsidP="00844590">
      <w:pPr>
        <w:pStyle w:val="FootnoteText"/>
        <w:suppressAutoHyphens/>
        <w:ind w:right="567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AF2E65">
        <w:rPr>
          <w:rFonts w:ascii="Times New Roman" w:hAnsi="Times New Roman" w:cs="Times New Roman"/>
          <w:sz w:val="18"/>
          <w:szCs w:val="18"/>
        </w:rPr>
        <w:t>Постановление ЦИК России от 20.07.2016 № 26/252-7 «О Порядке хранения и передачи в архивы документов, связанных с подготовкой и проведением выборов депутатов Государственной Думы Федерального Собрания Российской Федерации седьмого созыва, и Порядке уничтожения документов, связанных с подготовкой и проведением выборов депутатов Государственной Думы Федерального Собрания Российской Федерации седьмого созыва»</w:t>
      </w:r>
    </w:p>
    <w:p w:rsidR="008E1AB6" w:rsidRDefault="008E1AB6" w:rsidP="00844590">
      <w:pPr>
        <w:pStyle w:val="FootnoteText"/>
        <w:suppressAutoHyphens/>
        <w:ind w:right="567"/>
      </w:pPr>
      <w:r w:rsidRPr="00AF2E65">
        <w:rPr>
          <w:rFonts w:ascii="Times New Roman" w:hAnsi="Times New Roman" w:cs="Times New Roman"/>
          <w:sz w:val="18"/>
          <w:szCs w:val="18"/>
        </w:rPr>
        <w:t xml:space="preserve">* - дела заводятся  в случае возложения на ТИК полномочий ОИК </w:t>
      </w:r>
    </w:p>
  </w:footnote>
  <w:footnote w:id="4">
    <w:p w:rsidR="008E1AB6" w:rsidRPr="00AF2E65" w:rsidRDefault="008E1AB6" w:rsidP="00E37348">
      <w:pPr>
        <w:pStyle w:val="FootnoteText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254524">
        <w:rPr>
          <w:rStyle w:val="FootnoteReference"/>
          <w:sz w:val="24"/>
          <w:szCs w:val="24"/>
        </w:rPr>
        <w:footnoteRef/>
      </w:r>
      <w:r w:rsidRPr="00254524">
        <w:rPr>
          <w:sz w:val="24"/>
          <w:szCs w:val="24"/>
        </w:rPr>
        <w:t xml:space="preserve"> </w:t>
      </w:r>
      <w:r w:rsidRPr="00AF2E65">
        <w:rPr>
          <w:rFonts w:ascii="Times New Roman" w:hAnsi="Times New Roman" w:cs="Times New Roman"/>
          <w:sz w:val="24"/>
          <w:szCs w:val="24"/>
        </w:rPr>
        <w:t xml:space="preserve">Федеральный конституционный закон от 28 июня 2004 года № 5-ФКЗ «О референдуме Российской Федерации» </w:t>
      </w:r>
    </w:p>
    <w:p w:rsidR="008E1AB6" w:rsidRPr="00AF2E65" w:rsidRDefault="008E1AB6" w:rsidP="00E37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E65">
        <w:rPr>
          <w:rFonts w:ascii="Times New Roman" w:hAnsi="Times New Roman" w:cs="Times New Roman"/>
          <w:sz w:val="24"/>
          <w:szCs w:val="24"/>
        </w:rPr>
        <w:t>* - отчеты УИК, сформированные ТИК, не являющимися юридическими лицами, хранятся в избирательной комиссии Саратовской области</w:t>
      </w:r>
    </w:p>
    <w:p w:rsidR="008E1AB6" w:rsidRPr="00AF2E65" w:rsidRDefault="008E1AB6" w:rsidP="00E37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E65">
        <w:rPr>
          <w:rFonts w:ascii="Times New Roman" w:hAnsi="Times New Roman" w:cs="Times New Roman"/>
          <w:sz w:val="24"/>
          <w:szCs w:val="24"/>
        </w:rPr>
        <w:t>**- первичные финансовые документы ТИК, не являющихся юридическими лицами, и УИК, которые сформированы этими ТИК, хранятся в избирательной комиссии Саратовской области</w:t>
      </w:r>
    </w:p>
    <w:p w:rsidR="008E1AB6" w:rsidRDefault="008E1AB6" w:rsidP="00E37348">
      <w:pPr>
        <w:spacing w:after="0" w:line="240" w:lineRule="auto"/>
        <w:jc w:val="both"/>
      </w:pPr>
    </w:p>
  </w:footnote>
  <w:footnote w:id="5">
    <w:p w:rsidR="008E1AB6" w:rsidRPr="00AF2E65" w:rsidRDefault="008E1AB6" w:rsidP="00E37348">
      <w:pPr>
        <w:pStyle w:val="FootnoteText"/>
        <w:spacing w:after="0"/>
        <w:rPr>
          <w:rFonts w:ascii="Times New Roman" w:hAnsi="Times New Roman" w:cs="Times New Roman"/>
          <w:sz w:val="24"/>
          <w:szCs w:val="24"/>
        </w:rPr>
      </w:pPr>
      <w:r w:rsidRPr="00E37348">
        <w:rPr>
          <w:rStyle w:val="FootnoteReference"/>
          <w:sz w:val="24"/>
          <w:szCs w:val="24"/>
        </w:rPr>
        <w:footnoteRef/>
      </w:r>
      <w:r w:rsidRPr="00E37348">
        <w:rPr>
          <w:sz w:val="24"/>
          <w:szCs w:val="24"/>
        </w:rPr>
        <w:t xml:space="preserve"> </w:t>
      </w:r>
      <w:r w:rsidRPr="00AF2E65">
        <w:rPr>
          <w:rFonts w:ascii="Times New Roman" w:hAnsi="Times New Roman" w:cs="Times New Roman"/>
          <w:sz w:val="24"/>
          <w:szCs w:val="24"/>
        </w:rPr>
        <w:t>Закон Саратовской области от 2 марта 2017 года № 19-ЗСО «О выборах Губернатора Саратовской области»</w:t>
      </w:r>
    </w:p>
    <w:p w:rsidR="008E1AB6" w:rsidRDefault="008E1AB6" w:rsidP="00E37348">
      <w:pPr>
        <w:pStyle w:val="FootnoteText"/>
        <w:spacing w:after="0"/>
      </w:pPr>
    </w:p>
  </w:footnote>
  <w:footnote w:id="6">
    <w:p w:rsidR="008E1AB6" w:rsidRPr="00BD491B" w:rsidRDefault="008E1AB6" w:rsidP="00BD4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491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D491B">
        <w:rPr>
          <w:rFonts w:ascii="Times New Roman" w:hAnsi="Times New Roman" w:cs="Times New Roman"/>
          <w:sz w:val="24"/>
          <w:szCs w:val="24"/>
        </w:rPr>
        <w:t xml:space="preserve"> </w:t>
      </w:r>
      <w:r w:rsidRPr="00BD491B">
        <w:rPr>
          <w:rFonts w:ascii="Times New Roman" w:hAnsi="Times New Roman" w:cs="Times New Roman"/>
          <w:sz w:val="24"/>
          <w:szCs w:val="24"/>
          <w:lang w:eastAsia="en-US"/>
        </w:rPr>
        <w:t>Закон Саратовской области от  2 августа 2012 года № 118-ЗСО «Об отзыве Губернатора Саратовской области»</w:t>
      </w:r>
    </w:p>
    <w:p w:rsidR="008E1AB6" w:rsidRPr="00BD491B" w:rsidRDefault="008E1AB6" w:rsidP="00BD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1B">
        <w:rPr>
          <w:rFonts w:ascii="Times New Roman" w:hAnsi="Times New Roman" w:cs="Times New Roman"/>
          <w:sz w:val="24"/>
          <w:szCs w:val="24"/>
        </w:rPr>
        <w:t>*- первичные финансовые документы ТИК, не являющихся юридическими лицами, и УИК, которые сформированы этими ТИК, хранятся в избирательной комиссии Саратовской области</w:t>
      </w:r>
    </w:p>
    <w:p w:rsidR="008E1AB6" w:rsidRPr="00BD491B" w:rsidRDefault="008E1AB6" w:rsidP="00BD4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1B">
        <w:rPr>
          <w:rFonts w:ascii="Times New Roman" w:hAnsi="Times New Roman" w:cs="Times New Roman"/>
          <w:sz w:val="24"/>
          <w:szCs w:val="24"/>
        </w:rPr>
        <w:t>** - отчеты УИК, сформированные ТИК, не являющимися юридическими лицами, хранятся в избирательной комиссии Саратовской области</w:t>
      </w:r>
    </w:p>
    <w:p w:rsidR="008E1AB6" w:rsidRDefault="008E1AB6" w:rsidP="00BD491B">
      <w:pPr>
        <w:spacing w:after="0" w:line="240" w:lineRule="auto"/>
        <w:jc w:val="both"/>
      </w:pPr>
    </w:p>
  </w:footnote>
  <w:footnote w:id="7">
    <w:p w:rsidR="008E1AB6" w:rsidRPr="00BD491B" w:rsidRDefault="008E1AB6" w:rsidP="00BD4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91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D491B">
        <w:rPr>
          <w:rFonts w:ascii="Times New Roman" w:hAnsi="Times New Roman" w:cs="Times New Roman"/>
          <w:sz w:val="24"/>
          <w:szCs w:val="24"/>
        </w:rPr>
        <w:t xml:space="preserve"> Закон Саратовской области от 12.12.2005 N 121-ЗСО «О референдумах в Саратовской области»</w:t>
      </w:r>
    </w:p>
    <w:p w:rsidR="008E1AB6" w:rsidRPr="00BD491B" w:rsidRDefault="008E1AB6" w:rsidP="00BD4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91B">
        <w:rPr>
          <w:rFonts w:ascii="Times New Roman" w:hAnsi="Times New Roman" w:cs="Times New Roman"/>
          <w:sz w:val="24"/>
          <w:szCs w:val="24"/>
        </w:rPr>
        <w:t>* - отчеты УИК, сформированные ТИК, не являющимися юридическими лицами, хранятся в избирательной комиссии Саратовской области</w:t>
      </w:r>
    </w:p>
    <w:p w:rsidR="008E1AB6" w:rsidRPr="00BD491B" w:rsidRDefault="008E1AB6" w:rsidP="00BD4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91B">
        <w:rPr>
          <w:rFonts w:ascii="Times New Roman" w:hAnsi="Times New Roman" w:cs="Times New Roman"/>
          <w:sz w:val="24"/>
          <w:szCs w:val="24"/>
        </w:rPr>
        <w:t>**- первичные финансовые документы ТИК, не являющихся юридическими лицами, и УИК, которые сформированы этими ТИК, хранятся в избирательной комиссии Саратовской области</w:t>
      </w:r>
    </w:p>
    <w:p w:rsidR="008E1AB6" w:rsidRDefault="008E1AB6" w:rsidP="00BD491B">
      <w:pPr>
        <w:spacing w:after="0" w:line="240" w:lineRule="auto"/>
      </w:pPr>
    </w:p>
  </w:footnote>
  <w:footnote w:id="8">
    <w:p w:rsidR="008E1AB6" w:rsidRPr="00AF2E65" w:rsidRDefault="008E1AB6" w:rsidP="00BD491B">
      <w:pPr>
        <w:pStyle w:val="FootnoteText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BD491B">
        <w:rPr>
          <w:rStyle w:val="FootnoteReference"/>
          <w:sz w:val="24"/>
          <w:szCs w:val="24"/>
        </w:rPr>
        <w:footnoteRef/>
      </w:r>
      <w:r w:rsidRPr="00BD491B">
        <w:rPr>
          <w:sz w:val="24"/>
          <w:szCs w:val="24"/>
        </w:rPr>
        <w:t xml:space="preserve"> </w:t>
      </w:r>
      <w:r w:rsidRPr="00AF2E65">
        <w:rPr>
          <w:rFonts w:ascii="Times New Roman" w:hAnsi="Times New Roman" w:cs="Times New Roman"/>
          <w:sz w:val="24"/>
          <w:szCs w:val="24"/>
        </w:rPr>
        <w:t>Закон Саратовской области от 28 июня 2007 года № 105-ЗСО «О выборах депутатов Саратовской областной Думы»</w:t>
      </w:r>
    </w:p>
    <w:p w:rsidR="008E1AB6" w:rsidRDefault="008E1AB6" w:rsidP="00BD491B">
      <w:pPr>
        <w:pStyle w:val="FootnoteText"/>
        <w:suppressAutoHyphens/>
        <w:spacing w:after="0"/>
      </w:pPr>
    </w:p>
  </w:footnote>
  <w:footnote w:id="9">
    <w:p w:rsidR="008E1AB6" w:rsidRPr="00E1540E" w:rsidRDefault="008E1AB6" w:rsidP="00E1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0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1540E">
        <w:rPr>
          <w:rFonts w:ascii="Times New Roman" w:hAnsi="Times New Roman" w:cs="Times New Roman"/>
          <w:sz w:val="24"/>
          <w:szCs w:val="24"/>
        </w:rPr>
        <w:t xml:space="preserve"> Закон Саратовской области от 12.12.2005 N 121-ЗСО «О референдумах в Саратовской области»</w:t>
      </w:r>
    </w:p>
    <w:p w:rsidR="008E1AB6" w:rsidRPr="00E1540E" w:rsidRDefault="008E1AB6" w:rsidP="00E1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0E">
        <w:rPr>
          <w:rFonts w:ascii="Times New Roman" w:hAnsi="Times New Roman" w:cs="Times New Roman"/>
          <w:sz w:val="24"/>
          <w:szCs w:val="24"/>
        </w:rPr>
        <w:t>* - раздел не заводится в ТИК г. Саратова</w:t>
      </w:r>
    </w:p>
    <w:p w:rsidR="008E1AB6" w:rsidRDefault="008E1AB6" w:rsidP="00E1540E">
      <w:pPr>
        <w:autoSpaceDE w:val="0"/>
        <w:autoSpaceDN w:val="0"/>
        <w:adjustRightInd w:val="0"/>
        <w:spacing w:after="0" w:line="240" w:lineRule="auto"/>
        <w:jc w:val="both"/>
      </w:pPr>
    </w:p>
  </w:footnote>
  <w:footnote w:id="10">
    <w:p w:rsidR="008E1AB6" w:rsidRPr="002D1009" w:rsidRDefault="008E1AB6" w:rsidP="00E1540E">
      <w:pPr>
        <w:pStyle w:val="FootnoteText"/>
        <w:spacing w:after="0"/>
        <w:rPr>
          <w:rFonts w:ascii="Times New Roman" w:hAnsi="Times New Roman" w:cs="Times New Roman"/>
          <w:sz w:val="24"/>
          <w:szCs w:val="24"/>
        </w:rPr>
      </w:pPr>
      <w:r w:rsidRPr="00E1540E">
        <w:rPr>
          <w:rStyle w:val="FootnoteReference"/>
          <w:sz w:val="24"/>
          <w:szCs w:val="24"/>
        </w:rPr>
        <w:footnoteRef/>
      </w:r>
      <w:r w:rsidRPr="00E1540E">
        <w:rPr>
          <w:sz w:val="24"/>
          <w:szCs w:val="24"/>
        </w:rPr>
        <w:t xml:space="preserve"> </w:t>
      </w:r>
      <w:r w:rsidRPr="002D1009">
        <w:rPr>
          <w:rFonts w:ascii="Times New Roman" w:hAnsi="Times New Roman" w:cs="Times New Roman"/>
          <w:sz w:val="24"/>
          <w:szCs w:val="24"/>
        </w:rPr>
        <w:t>Закон Саратовской области от 31 октября 2005 г. № 107-ЗСО «О выборах в органы местного самоуправления Саратовской области»</w:t>
      </w:r>
    </w:p>
    <w:p w:rsidR="008E1AB6" w:rsidRPr="002D1009" w:rsidRDefault="008E1AB6" w:rsidP="00E15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009">
        <w:rPr>
          <w:rFonts w:ascii="Times New Roman" w:hAnsi="Times New Roman" w:cs="Times New Roman"/>
          <w:sz w:val="24"/>
          <w:szCs w:val="24"/>
        </w:rPr>
        <w:t>* - раздел не заводится в ТИК г. Саратова</w:t>
      </w:r>
    </w:p>
    <w:p w:rsidR="008E1AB6" w:rsidRDefault="008E1AB6" w:rsidP="00E1540E">
      <w:pPr>
        <w:autoSpaceDE w:val="0"/>
        <w:autoSpaceDN w:val="0"/>
        <w:adjustRightInd w:val="0"/>
        <w:spacing w:after="0" w:line="240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DE2"/>
    <w:multiLevelType w:val="hybridMultilevel"/>
    <w:tmpl w:val="6024BE34"/>
    <w:lvl w:ilvl="0" w:tplc="6B3A1E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0C4E"/>
    <w:multiLevelType w:val="hybridMultilevel"/>
    <w:tmpl w:val="58C877A4"/>
    <w:lvl w:ilvl="0" w:tplc="A01E2D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B040E52"/>
    <w:multiLevelType w:val="hybridMultilevel"/>
    <w:tmpl w:val="468CE30C"/>
    <w:lvl w:ilvl="0" w:tplc="E3A61E14">
      <w:start w:val="1"/>
      <w:numFmt w:val="decimalZero"/>
      <w:lvlText w:val="04-%1"/>
      <w:lvlJc w:val="center"/>
      <w:pPr>
        <w:tabs>
          <w:tab w:val="num" w:pos="92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F17E20"/>
    <w:multiLevelType w:val="hybridMultilevel"/>
    <w:tmpl w:val="813EB478"/>
    <w:lvl w:ilvl="0" w:tplc="0DF4850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hint="default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A0D7FD2"/>
    <w:multiLevelType w:val="hybridMultilevel"/>
    <w:tmpl w:val="0E5410FC"/>
    <w:lvl w:ilvl="0" w:tplc="8E2EFD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B0231"/>
    <w:multiLevelType w:val="hybridMultilevel"/>
    <w:tmpl w:val="00D6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93C92"/>
    <w:multiLevelType w:val="multilevel"/>
    <w:tmpl w:val="B2ACDE78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4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34D33062"/>
    <w:multiLevelType w:val="hybridMultilevel"/>
    <w:tmpl w:val="5526083E"/>
    <w:lvl w:ilvl="0" w:tplc="21D093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8185A"/>
    <w:multiLevelType w:val="hybridMultilevel"/>
    <w:tmpl w:val="E39EA5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BDF1A53"/>
    <w:multiLevelType w:val="hybridMultilevel"/>
    <w:tmpl w:val="88FA5382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C5B2FC6"/>
    <w:multiLevelType w:val="hybridMultilevel"/>
    <w:tmpl w:val="91FCDFCC"/>
    <w:lvl w:ilvl="0" w:tplc="0FDA6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30"/>
        </w:tabs>
        <w:ind w:left="721" w:firstLine="709"/>
      </w:pPr>
      <w:rPr>
        <w:rFonts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1">
    <w:nsid w:val="46CC5234"/>
    <w:multiLevelType w:val="hybridMultilevel"/>
    <w:tmpl w:val="2048AE12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6454415D"/>
    <w:multiLevelType w:val="hybridMultilevel"/>
    <w:tmpl w:val="BA70D7BA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B93E57"/>
    <w:multiLevelType w:val="hybridMultilevel"/>
    <w:tmpl w:val="ABE4BADA"/>
    <w:lvl w:ilvl="0" w:tplc="77FED65A">
      <w:start w:val="1"/>
      <w:numFmt w:val="decimalZero"/>
      <w:lvlText w:val="01-%1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C716F4"/>
    <w:multiLevelType w:val="hybridMultilevel"/>
    <w:tmpl w:val="97FC1340"/>
    <w:lvl w:ilvl="0" w:tplc="AF48FD50">
      <w:start w:val="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8">
    <w:nsid w:val="7487427F"/>
    <w:multiLevelType w:val="hybridMultilevel"/>
    <w:tmpl w:val="9F3AF8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52D2227"/>
    <w:multiLevelType w:val="hybridMultilevel"/>
    <w:tmpl w:val="2F08C516"/>
    <w:lvl w:ilvl="0" w:tplc="5CE06F96">
      <w:start w:val="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19"/>
  </w:num>
  <w:num w:numId="8">
    <w:abstractNumId w:val="3"/>
  </w:num>
  <w:num w:numId="9">
    <w:abstractNumId w:val="14"/>
  </w:num>
  <w:num w:numId="10">
    <w:abstractNumId w:val="24"/>
  </w:num>
  <w:num w:numId="11">
    <w:abstractNumId w:val="4"/>
  </w:num>
  <w:num w:numId="12">
    <w:abstractNumId w:val="23"/>
  </w:num>
  <w:num w:numId="13">
    <w:abstractNumId w:val="22"/>
  </w:num>
  <w:num w:numId="14">
    <w:abstractNumId w:val="20"/>
  </w:num>
  <w:num w:numId="15">
    <w:abstractNumId w:val="6"/>
  </w:num>
  <w:num w:numId="16">
    <w:abstractNumId w:val="13"/>
  </w:num>
  <w:num w:numId="17">
    <w:abstractNumId w:val="30"/>
  </w:num>
  <w:num w:numId="18">
    <w:abstractNumId w:val="8"/>
  </w:num>
  <w:num w:numId="19">
    <w:abstractNumId w:val="1"/>
  </w:num>
  <w:num w:numId="20">
    <w:abstractNumId w:val="15"/>
  </w:num>
  <w:num w:numId="21">
    <w:abstractNumId w:val="18"/>
  </w:num>
  <w:num w:numId="22">
    <w:abstractNumId w:val="11"/>
  </w:num>
  <w:num w:numId="23">
    <w:abstractNumId w:val="9"/>
  </w:num>
  <w:num w:numId="24">
    <w:abstractNumId w:val="0"/>
  </w:num>
  <w:num w:numId="25">
    <w:abstractNumId w:val="29"/>
  </w:num>
  <w:num w:numId="26">
    <w:abstractNumId w:val="28"/>
  </w:num>
  <w:num w:numId="27">
    <w:abstractNumId w:val="25"/>
  </w:num>
  <w:num w:numId="28">
    <w:abstractNumId w:val="16"/>
  </w:num>
  <w:num w:numId="29">
    <w:abstractNumId w:val="21"/>
  </w:num>
  <w:num w:numId="30">
    <w:abstractNumId w:val="12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556"/>
    <w:rsid w:val="00037B3B"/>
    <w:rsid w:val="00042A17"/>
    <w:rsid w:val="00042F1A"/>
    <w:rsid w:val="000461C0"/>
    <w:rsid w:val="000575B3"/>
    <w:rsid w:val="00060FC0"/>
    <w:rsid w:val="00066576"/>
    <w:rsid w:val="000753DB"/>
    <w:rsid w:val="000A28CC"/>
    <w:rsid w:val="000A5E4F"/>
    <w:rsid w:val="000C3F1D"/>
    <w:rsid w:val="00104D75"/>
    <w:rsid w:val="001346DB"/>
    <w:rsid w:val="00151900"/>
    <w:rsid w:val="0017074C"/>
    <w:rsid w:val="00170E06"/>
    <w:rsid w:val="00173057"/>
    <w:rsid w:val="00185506"/>
    <w:rsid w:val="001E45CC"/>
    <w:rsid w:val="001E4F56"/>
    <w:rsid w:val="00254524"/>
    <w:rsid w:val="00254B04"/>
    <w:rsid w:val="00266B21"/>
    <w:rsid w:val="0029608A"/>
    <w:rsid w:val="002A2470"/>
    <w:rsid w:val="002D1009"/>
    <w:rsid w:val="002E6630"/>
    <w:rsid w:val="002F2AB9"/>
    <w:rsid w:val="00300B24"/>
    <w:rsid w:val="003215D6"/>
    <w:rsid w:val="003878B2"/>
    <w:rsid w:val="003A23CE"/>
    <w:rsid w:val="003C3D72"/>
    <w:rsid w:val="003C7FFA"/>
    <w:rsid w:val="003D40AA"/>
    <w:rsid w:val="003E1DC9"/>
    <w:rsid w:val="0040240C"/>
    <w:rsid w:val="00461811"/>
    <w:rsid w:val="00475C8B"/>
    <w:rsid w:val="00476646"/>
    <w:rsid w:val="004A2D47"/>
    <w:rsid w:val="004A46C6"/>
    <w:rsid w:val="004B2890"/>
    <w:rsid w:val="004B727A"/>
    <w:rsid w:val="004E2C99"/>
    <w:rsid w:val="00523E2B"/>
    <w:rsid w:val="00530992"/>
    <w:rsid w:val="00530EB2"/>
    <w:rsid w:val="00546C36"/>
    <w:rsid w:val="00565F25"/>
    <w:rsid w:val="005C0928"/>
    <w:rsid w:val="00600C0A"/>
    <w:rsid w:val="0060421C"/>
    <w:rsid w:val="00604556"/>
    <w:rsid w:val="006057C2"/>
    <w:rsid w:val="0062003E"/>
    <w:rsid w:val="00661327"/>
    <w:rsid w:val="00664155"/>
    <w:rsid w:val="00671725"/>
    <w:rsid w:val="00685E80"/>
    <w:rsid w:val="006B4D6F"/>
    <w:rsid w:val="006D6855"/>
    <w:rsid w:val="00722D5F"/>
    <w:rsid w:val="0072622B"/>
    <w:rsid w:val="0073594E"/>
    <w:rsid w:val="00742B6E"/>
    <w:rsid w:val="0078436A"/>
    <w:rsid w:val="00785DEB"/>
    <w:rsid w:val="007B420E"/>
    <w:rsid w:val="007C54C3"/>
    <w:rsid w:val="007E690A"/>
    <w:rsid w:val="00830761"/>
    <w:rsid w:val="00844590"/>
    <w:rsid w:val="00857D64"/>
    <w:rsid w:val="008D62FD"/>
    <w:rsid w:val="008E1AB6"/>
    <w:rsid w:val="00943F39"/>
    <w:rsid w:val="00953CAE"/>
    <w:rsid w:val="0097659B"/>
    <w:rsid w:val="009912CE"/>
    <w:rsid w:val="009A2046"/>
    <w:rsid w:val="009C1C74"/>
    <w:rsid w:val="009F4114"/>
    <w:rsid w:val="00A00E66"/>
    <w:rsid w:val="00A05692"/>
    <w:rsid w:val="00A24865"/>
    <w:rsid w:val="00A37439"/>
    <w:rsid w:val="00A47A58"/>
    <w:rsid w:val="00A82620"/>
    <w:rsid w:val="00AA58DC"/>
    <w:rsid w:val="00AB041B"/>
    <w:rsid w:val="00AE64C3"/>
    <w:rsid w:val="00AF2E65"/>
    <w:rsid w:val="00B012C3"/>
    <w:rsid w:val="00B1625D"/>
    <w:rsid w:val="00B44A28"/>
    <w:rsid w:val="00B7382E"/>
    <w:rsid w:val="00B81F8F"/>
    <w:rsid w:val="00B90418"/>
    <w:rsid w:val="00B90885"/>
    <w:rsid w:val="00BC5D2E"/>
    <w:rsid w:val="00BC7210"/>
    <w:rsid w:val="00BD491B"/>
    <w:rsid w:val="00BE0260"/>
    <w:rsid w:val="00BE671A"/>
    <w:rsid w:val="00C33D5A"/>
    <w:rsid w:val="00CB7E9F"/>
    <w:rsid w:val="00CC074E"/>
    <w:rsid w:val="00CE0B64"/>
    <w:rsid w:val="00D33F98"/>
    <w:rsid w:val="00D4722B"/>
    <w:rsid w:val="00D57ACC"/>
    <w:rsid w:val="00D9046D"/>
    <w:rsid w:val="00DE6E60"/>
    <w:rsid w:val="00E1540E"/>
    <w:rsid w:val="00E35C5D"/>
    <w:rsid w:val="00E37348"/>
    <w:rsid w:val="00EB5A1B"/>
    <w:rsid w:val="00EB6A2C"/>
    <w:rsid w:val="00EC4BD7"/>
    <w:rsid w:val="00EC7ED1"/>
    <w:rsid w:val="00EE0DE3"/>
    <w:rsid w:val="00EE69B5"/>
    <w:rsid w:val="00EF50F5"/>
    <w:rsid w:val="00F0262A"/>
    <w:rsid w:val="00F44036"/>
    <w:rsid w:val="00F85477"/>
    <w:rsid w:val="00FA0F63"/>
    <w:rsid w:val="00FA1287"/>
    <w:rsid w:val="00FA2BFB"/>
    <w:rsid w:val="00FA72EF"/>
    <w:rsid w:val="00FD02BF"/>
    <w:rsid w:val="00FD6EF1"/>
    <w:rsid w:val="00FD7701"/>
    <w:rsid w:val="00FE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1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44590"/>
    <w:pPr>
      <w:keepNext/>
      <w:spacing w:before="240" w:after="240" w:line="24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844590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844590"/>
    <w:pPr>
      <w:keepNext/>
      <w:spacing w:after="0" w:line="240" w:lineRule="auto"/>
      <w:jc w:val="center"/>
      <w:outlineLvl w:val="2"/>
    </w:pPr>
    <w:rPr>
      <w:b/>
      <w:bCs/>
      <w:caps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844590"/>
    <w:pPr>
      <w:keepNext/>
      <w:spacing w:after="0" w:line="240" w:lineRule="auto"/>
      <w:outlineLvl w:val="3"/>
    </w:pPr>
    <w:rPr>
      <w:b/>
      <w:bCs/>
      <w:spacing w:val="60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844590"/>
    <w:pPr>
      <w:keepNext/>
      <w:spacing w:after="0" w:line="240" w:lineRule="auto"/>
      <w:jc w:val="right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844590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1"/>
    <w:uiPriority w:val="99"/>
    <w:qFormat/>
    <w:locked/>
    <w:rsid w:val="00844590"/>
    <w:pPr>
      <w:keepNext/>
      <w:spacing w:after="0" w:line="240" w:lineRule="auto"/>
      <w:jc w:val="center"/>
      <w:outlineLvl w:val="7"/>
    </w:pPr>
    <w:rPr>
      <w:b/>
      <w:bCs/>
      <w:spacing w:val="60"/>
      <w:sz w:val="24"/>
      <w:szCs w:val="24"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844590"/>
    <w:pPr>
      <w:keepNext/>
      <w:spacing w:after="0" w:line="240" w:lineRule="auto"/>
      <w:jc w:val="center"/>
      <w:outlineLvl w:val="8"/>
    </w:pPr>
    <w:rPr>
      <w:rFonts w:ascii="Times New Roman CYR" w:hAnsi="Times New Roman CYR" w:cs="Times New Roman CYR"/>
      <w:b/>
      <w:bCs/>
      <w:spacing w:val="6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4B0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4B0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54B0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54B04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54B04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54B04"/>
    <w:rPr>
      <w:rFonts w:ascii="Calibri" w:hAnsi="Calibri" w:cs="Calibri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54B04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54B04"/>
    <w:rPr>
      <w:rFonts w:ascii="Cambria" w:hAnsi="Cambria" w:cs="Cambria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844590"/>
    <w:rPr>
      <w:b/>
      <w:bCs/>
      <w:kern w:val="32"/>
      <w:sz w:val="32"/>
      <w:szCs w:val="32"/>
      <w:lang w:val="ru-RU" w:eastAsia="ru-RU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844590"/>
    <w:rPr>
      <w:sz w:val="24"/>
      <w:szCs w:val="24"/>
      <w:lang w:val="ru-RU" w:eastAsia="ru-RU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844590"/>
    <w:rPr>
      <w:b/>
      <w:bCs/>
      <w:caps/>
      <w:sz w:val="22"/>
      <w:szCs w:val="22"/>
      <w:lang w:val="ru-RU"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844590"/>
    <w:rPr>
      <w:b/>
      <w:bCs/>
      <w:spacing w:val="60"/>
      <w:sz w:val="22"/>
      <w:szCs w:val="22"/>
      <w:lang w:val="ru-RU" w:eastAsia="ru-RU"/>
    </w:rPr>
  </w:style>
  <w:style w:type="character" w:customStyle="1" w:styleId="Heading5Char1">
    <w:name w:val="Heading 5 Char1"/>
    <w:basedOn w:val="DefaultParagraphFont"/>
    <w:link w:val="Heading5"/>
    <w:uiPriority w:val="99"/>
    <w:semiHidden/>
    <w:locked/>
    <w:rsid w:val="00844590"/>
    <w:rPr>
      <w:sz w:val="24"/>
      <w:szCs w:val="24"/>
      <w:lang w:val="ru-RU" w:eastAsia="ru-RU"/>
    </w:rPr>
  </w:style>
  <w:style w:type="character" w:customStyle="1" w:styleId="Heading6Char1">
    <w:name w:val="Heading 6 Char1"/>
    <w:basedOn w:val="DefaultParagraphFont"/>
    <w:link w:val="Heading6"/>
    <w:uiPriority w:val="99"/>
    <w:semiHidden/>
    <w:locked/>
    <w:rsid w:val="00844590"/>
    <w:rPr>
      <w:b/>
      <w:bCs/>
      <w:sz w:val="24"/>
      <w:szCs w:val="24"/>
      <w:lang w:val="ru-RU" w:eastAsia="ru-RU"/>
    </w:rPr>
  </w:style>
  <w:style w:type="character" w:customStyle="1" w:styleId="Heading8Char1">
    <w:name w:val="Heading 8 Char1"/>
    <w:basedOn w:val="DefaultParagraphFont"/>
    <w:link w:val="Heading8"/>
    <w:uiPriority w:val="99"/>
    <w:semiHidden/>
    <w:locked/>
    <w:rsid w:val="00844590"/>
    <w:rPr>
      <w:b/>
      <w:bCs/>
      <w:spacing w:val="60"/>
      <w:sz w:val="24"/>
      <w:szCs w:val="24"/>
      <w:lang w:val="ru-RU" w:eastAsia="ru-RU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844590"/>
    <w:rPr>
      <w:rFonts w:ascii="Times New Roman CYR" w:hAnsi="Times New Roman CYR" w:cs="Times New Roman CYR"/>
      <w:b/>
      <w:bCs/>
      <w:spacing w:val="60"/>
      <w:sz w:val="32"/>
      <w:szCs w:val="32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0C3F1D"/>
    <w:pPr>
      <w:spacing w:after="120" w:line="240" w:lineRule="auto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3F1D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0C3F1D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3F1D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0C3F1D"/>
    <w:rPr>
      <w:vertAlign w:val="superscript"/>
    </w:rPr>
  </w:style>
  <w:style w:type="character" w:customStyle="1" w:styleId="a">
    <w:name w:val="Текст сноски Знак"/>
    <w:basedOn w:val="DefaultParagraphFont"/>
    <w:uiPriority w:val="99"/>
    <w:semiHidden/>
    <w:locked/>
    <w:rsid w:val="00844590"/>
    <w:rPr>
      <w:sz w:val="22"/>
      <w:szCs w:val="22"/>
    </w:rPr>
  </w:style>
  <w:style w:type="character" w:customStyle="1" w:styleId="a0">
    <w:name w:val="Верхний колонтитул Знак"/>
    <w:basedOn w:val="DefaultParagraphFont"/>
    <w:uiPriority w:val="99"/>
    <w:locked/>
    <w:rsid w:val="00844590"/>
    <w:rPr>
      <w:sz w:val="28"/>
      <w:szCs w:val="28"/>
    </w:rPr>
  </w:style>
  <w:style w:type="character" w:styleId="Strong">
    <w:name w:val="Strong"/>
    <w:basedOn w:val="DefaultParagraphFont"/>
    <w:uiPriority w:val="99"/>
    <w:qFormat/>
    <w:locked/>
    <w:rsid w:val="00844590"/>
    <w:rPr>
      <w:rFonts w:ascii="Tahoma" w:hAnsi="Tahoma" w:cs="Tahoma"/>
      <w:b/>
      <w:bCs/>
      <w:sz w:val="12"/>
      <w:szCs w:val="12"/>
    </w:rPr>
  </w:style>
  <w:style w:type="paragraph" w:customStyle="1" w:styleId="a1">
    <w:name w:val="Письмо"/>
    <w:basedOn w:val="Normal"/>
    <w:uiPriority w:val="99"/>
    <w:rsid w:val="00844590"/>
    <w:pPr>
      <w:spacing w:after="120" w:line="240" w:lineRule="auto"/>
      <w:ind w:left="4253"/>
      <w:jc w:val="center"/>
    </w:pPr>
    <w:rPr>
      <w:sz w:val="28"/>
      <w:szCs w:val="28"/>
    </w:rPr>
  </w:style>
  <w:style w:type="paragraph" w:customStyle="1" w:styleId="14-15">
    <w:name w:val="14-15"/>
    <w:basedOn w:val="Normal"/>
    <w:uiPriority w:val="99"/>
    <w:rsid w:val="00844590"/>
    <w:pPr>
      <w:spacing w:after="0" w:line="360" w:lineRule="auto"/>
      <w:ind w:firstLine="709"/>
      <w:jc w:val="both"/>
    </w:pPr>
    <w:rPr>
      <w:sz w:val="28"/>
      <w:szCs w:val="28"/>
    </w:rPr>
  </w:style>
  <w:style w:type="paragraph" w:styleId="Footer">
    <w:name w:val="footer"/>
    <w:basedOn w:val="Normal"/>
    <w:link w:val="FooterChar1"/>
    <w:uiPriority w:val="99"/>
    <w:rsid w:val="00844590"/>
    <w:pPr>
      <w:tabs>
        <w:tab w:val="center" w:pos="4677"/>
        <w:tab w:val="right" w:pos="9355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4B04"/>
  </w:style>
  <w:style w:type="character" w:customStyle="1" w:styleId="FooterChar1">
    <w:name w:val="Footer Char1"/>
    <w:basedOn w:val="DefaultParagraphFont"/>
    <w:link w:val="Footer"/>
    <w:uiPriority w:val="99"/>
    <w:locked/>
    <w:rsid w:val="00844590"/>
    <w:rPr>
      <w:sz w:val="16"/>
      <w:szCs w:val="16"/>
      <w:lang w:val="ru-RU" w:eastAsia="ru-RU"/>
    </w:rPr>
  </w:style>
  <w:style w:type="paragraph" w:customStyle="1" w:styleId="a2">
    <w:name w:val="Сноска"/>
    <w:basedOn w:val="FootnoteText"/>
    <w:uiPriority w:val="99"/>
    <w:rsid w:val="00844590"/>
  </w:style>
  <w:style w:type="paragraph" w:customStyle="1" w:styleId="141">
    <w:name w:val="14х1"/>
    <w:aliases w:val="5,Т-1,текст14-1,Текст14-1,Текст 14-1,Стиль12-1,Т-14,Oaeno 14-1"/>
    <w:basedOn w:val="Normal"/>
    <w:uiPriority w:val="99"/>
    <w:rsid w:val="00844590"/>
    <w:pPr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Normal"/>
    <w:uiPriority w:val="99"/>
    <w:rsid w:val="00844590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iieoia">
    <w:name w:val="iieoi?a"/>
    <w:basedOn w:val="Normal"/>
    <w:uiPriority w:val="99"/>
    <w:rsid w:val="00844590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sz w:val="28"/>
      <w:szCs w:val="28"/>
    </w:rPr>
  </w:style>
  <w:style w:type="paragraph" w:styleId="BodyTextIndent">
    <w:name w:val="Body Text Indent"/>
    <w:basedOn w:val="Normal"/>
    <w:link w:val="BodyTextIndentChar1"/>
    <w:uiPriority w:val="99"/>
    <w:rsid w:val="00844590"/>
    <w:pPr>
      <w:spacing w:after="120" w:line="240" w:lineRule="auto"/>
      <w:ind w:left="283"/>
      <w:jc w:val="center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4B04"/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844590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844590"/>
    <w:pPr>
      <w:spacing w:after="120" w:line="240" w:lineRule="auto"/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4B04"/>
  </w:style>
  <w:style w:type="character" w:customStyle="1" w:styleId="BodyTextChar1">
    <w:name w:val="Body Text Char1"/>
    <w:basedOn w:val="DefaultParagraphFont"/>
    <w:link w:val="BodyText"/>
    <w:uiPriority w:val="99"/>
    <w:locked/>
    <w:rsid w:val="00844590"/>
    <w:rPr>
      <w:sz w:val="24"/>
      <w:szCs w:val="24"/>
      <w:lang w:val="ru-RU" w:eastAsia="ru-RU"/>
    </w:rPr>
  </w:style>
  <w:style w:type="paragraph" w:customStyle="1" w:styleId="14-150">
    <w:name w:val="Стиль 14-15 +"/>
    <w:basedOn w:val="Normal"/>
    <w:uiPriority w:val="99"/>
    <w:rsid w:val="00844590"/>
    <w:pPr>
      <w:widowControl w:val="0"/>
      <w:spacing w:after="0" w:line="360" w:lineRule="auto"/>
      <w:jc w:val="both"/>
    </w:pPr>
    <w:rPr>
      <w:color w:val="000000"/>
      <w:sz w:val="28"/>
      <w:szCs w:val="28"/>
    </w:rPr>
  </w:style>
  <w:style w:type="character" w:styleId="PageNumber">
    <w:name w:val="page number"/>
    <w:basedOn w:val="DefaultParagraphFont"/>
    <w:uiPriority w:val="99"/>
    <w:rsid w:val="00844590"/>
    <w:rPr>
      <w:spacing w:val="0"/>
      <w:w w:val="100"/>
      <w:sz w:val="22"/>
      <w:szCs w:val="22"/>
    </w:rPr>
  </w:style>
  <w:style w:type="paragraph" w:customStyle="1" w:styleId="a3">
    <w:name w:val="Норм"/>
    <w:basedOn w:val="Normal"/>
    <w:uiPriority w:val="99"/>
    <w:rsid w:val="00844590"/>
    <w:pPr>
      <w:spacing w:after="0" w:line="240" w:lineRule="auto"/>
      <w:jc w:val="center"/>
    </w:pPr>
    <w:rPr>
      <w:sz w:val="28"/>
      <w:szCs w:val="28"/>
    </w:rPr>
  </w:style>
  <w:style w:type="paragraph" w:customStyle="1" w:styleId="13">
    <w:name w:val="Письмо13"/>
    <w:basedOn w:val="14-15"/>
    <w:uiPriority w:val="99"/>
    <w:rsid w:val="00844590"/>
    <w:pPr>
      <w:tabs>
        <w:tab w:val="left" w:pos="567"/>
      </w:tabs>
      <w:spacing w:after="120" w:line="240" w:lineRule="auto"/>
      <w:ind w:left="4139" w:firstLine="0"/>
      <w:jc w:val="center"/>
    </w:pPr>
    <w:rPr>
      <w:kern w:val="28"/>
      <w:sz w:val="26"/>
      <w:szCs w:val="26"/>
    </w:rPr>
  </w:style>
  <w:style w:type="paragraph" w:customStyle="1" w:styleId="130">
    <w:name w:val="Обычный13"/>
    <w:basedOn w:val="Normal"/>
    <w:uiPriority w:val="99"/>
    <w:rsid w:val="00844590"/>
    <w:pPr>
      <w:spacing w:after="0" w:line="240" w:lineRule="auto"/>
      <w:jc w:val="center"/>
    </w:pPr>
    <w:rPr>
      <w:sz w:val="26"/>
      <w:szCs w:val="26"/>
    </w:rPr>
  </w:style>
  <w:style w:type="paragraph" w:customStyle="1" w:styleId="19">
    <w:name w:val="Точно19"/>
    <w:basedOn w:val="14-15"/>
    <w:uiPriority w:val="99"/>
    <w:rsid w:val="00844590"/>
    <w:pPr>
      <w:tabs>
        <w:tab w:val="left" w:pos="567"/>
      </w:tabs>
      <w:spacing w:line="380" w:lineRule="exact"/>
    </w:pPr>
    <w:rPr>
      <w:kern w:val="28"/>
      <w:sz w:val="26"/>
      <w:szCs w:val="26"/>
    </w:rPr>
  </w:style>
  <w:style w:type="paragraph" w:customStyle="1" w:styleId="12-17">
    <w:name w:val="12-17"/>
    <w:basedOn w:val="BodyTextIndent"/>
    <w:uiPriority w:val="99"/>
    <w:rsid w:val="00844590"/>
    <w:pPr>
      <w:spacing w:after="0" w:line="340" w:lineRule="exact"/>
      <w:ind w:left="0" w:firstLine="709"/>
      <w:jc w:val="both"/>
    </w:pPr>
    <w:rPr>
      <w:sz w:val="24"/>
      <w:szCs w:val="24"/>
    </w:rPr>
  </w:style>
  <w:style w:type="paragraph" w:customStyle="1" w:styleId="13-15">
    <w:name w:val="13-15"/>
    <w:basedOn w:val="BodyTextIndent"/>
    <w:uiPriority w:val="99"/>
    <w:rsid w:val="00844590"/>
    <w:pPr>
      <w:spacing w:after="0" w:line="300" w:lineRule="exact"/>
      <w:ind w:left="0" w:firstLine="709"/>
      <w:jc w:val="both"/>
    </w:pPr>
    <w:rPr>
      <w:kern w:val="28"/>
      <w:sz w:val="26"/>
      <w:szCs w:val="26"/>
    </w:rPr>
  </w:style>
  <w:style w:type="paragraph" w:customStyle="1" w:styleId="140">
    <w:name w:val="ПП14"/>
    <w:basedOn w:val="13"/>
    <w:uiPriority w:val="99"/>
    <w:rsid w:val="00844590"/>
    <w:pPr>
      <w:spacing w:before="3480"/>
    </w:pPr>
    <w:rPr>
      <w:sz w:val="28"/>
      <w:szCs w:val="28"/>
    </w:rPr>
  </w:style>
  <w:style w:type="paragraph" w:customStyle="1" w:styleId="142">
    <w:name w:val="Письмо14"/>
    <w:basedOn w:val="13"/>
    <w:uiPriority w:val="99"/>
    <w:rsid w:val="00844590"/>
    <w:rPr>
      <w:sz w:val="28"/>
      <w:szCs w:val="28"/>
    </w:rPr>
  </w:style>
  <w:style w:type="paragraph" w:customStyle="1" w:styleId="13-17">
    <w:name w:val="13-17"/>
    <w:basedOn w:val="BodyTextIndent"/>
    <w:uiPriority w:val="99"/>
    <w:rsid w:val="00844590"/>
    <w:pPr>
      <w:spacing w:after="0" w:line="340" w:lineRule="exact"/>
      <w:ind w:left="0" w:firstLine="709"/>
      <w:jc w:val="both"/>
    </w:pPr>
    <w:rPr>
      <w:kern w:val="28"/>
      <w:sz w:val="26"/>
      <w:szCs w:val="26"/>
    </w:rPr>
  </w:style>
  <w:style w:type="paragraph" w:customStyle="1" w:styleId="12">
    <w:name w:val="12"/>
    <w:aliases w:val="5-17"/>
    <w:basedOn w:val="Normal"/>
    <w:uiPriority w:val="99"/>
    <w:rsid w:val="00844590"/>
    <w:pPr>
      <w:spacing w:after="0" w:line="340" w:lineRule="exact"/>
      <w:ind w:firstLine="709"/>
      <w:jc w:val="both"/>
    </w:pPr>
    <w:rPr>
      <w:sz w:val="25"/>
      <w:szCs w:val="25"/>
    </w:rPr>
  </w:style>
  <w:style w:type="paragraph" w:customStyle="1" w:styleId="12-15">
    <w:name w:val="12-15"/>
    <w:basedOn w:val="BodyTextIndent"/>
    <w:uiPriority w:val="99"/>
    <w:rsid w:val="00844590"/>
    <w:pPr>
      <w:spacing w:after="0" w:line="300" w:lineRule="exact"/>
      <w:ind w:left="0" w:firstLine="709"/>
      <w:jc w:val="both"/>
    </w:pPr>
    <w:rPr>
      <w:sz w:val="22"/>
      <w:szCs w:val="22"/>
    </w:rPr>
  </w:style>
  <w:style w:type="paragraph" w:customStyle="1" w:styleId="a4">
    <w:name w:val="Ариал"/>
    <w:basedOn w:val="Normal"/>
    <w:uiPriority w:val="99"/>
    <w:rsid w:val="00844590"/>
    <w:pPr>
      <w:shd w:val="clear" w:color="auto" w:fill="FFFFFF"/>
      <w:spacing w:after="0" w:line="280" w:lineRule="exact"/>
      <w:ind w:firstLine="397"/>
      <w:jc w:val="both"/>
    </w:pPr>
    <w:rPr>
      <w:rFonts w:ascii="Arial" w:hAnsi="Arial" w:cs="Arial"/>
      <w:color w:val="000000"/>
      <w:spacing w:val="-3"/>
    </w:rPr>
  </w:style>
  <w:style w:type="paragraph" w:customStyle="1" w:styleId="ConsPlusNormal">
    <w:name w:val="ConsPlusNormal"/>
    <w:uiPriority w:val="99"/>
    <w:rsid w:val="00844590"/>
    <w:pPr>
      <w:widowControl w:val="0"/>
      <w:autoSpaceDE w:val="0"/>
      <w:autoSpaceDN w:val="0"/>
      <w:adjustRightInd w:val="0"/>
      <w:ind w:firstLine="720"/>
    </w:pPr>
    <w:rPr>
      <w:rFonts w:cs="Calibri"/>
      <w:sz w:val="28"/>
      <w:szCs w:val="28"/>
    </w:rPr>
  </w:style>
  <w:style w:type="paragraph" w:customStyle="1" w:styleId="ConsPlusTitle">
    <w:name w:val="ConsPlusTitle"/>
    <w:uiPriority w:val="99"/>
    <w:rsid w:val="00844590"/>
    <w:pPr>
      <w:widowControl w:val="0"/>
      <w:autoSpaceDE w:val="0"/>
      <w:autoSpaceDN w:val="0"/>
      <w:adjustRightInd w:val="0"/>
    </w:pPr>
    <w:rPr>
      <w:rFonts w:cs="Calibri"/>
      <w:b/>
      <w:bCs/>
      <w:sz w:val="26"/>
      <w:szCs w:val="26"/>
    </w:rPr>
  </w:style>
  <w:style w:type="paragraph" w:styleId="BodyTextIndent2">
    <w:name w:val="Body Text Indent 2"/>
    <w:basedOn w:val="Normal"/>
    <w:link w:val="BodyTextIndent2Char1"/>
    <w:uiPriority w:val="99"/>
    <w:rsid w:val="00844590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54B04"/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844590"/>
    <w:rPr>
      <w:sz w:val="24"/>
      <w:szCs w:val="24"/>
      <w:lang w:val="ru-RU" w:eastAsia="ru-RU"/>
    </w:rPr>
  </w:style>
  <w:style w:type="character" w:customStyle="1" w:styleId="a5">
    <w:name w:val="Цветовое выделение"/>
    <w:uiPriority w:val="99"/>
    <w:rsid w:val="00844590"/>
    <w:rPr>
      <w:b/>
      <w:bCs/>
      <w:color w:val="000080"/>
      <w:sz w:val="20"/>
      <w:szCs w:val="20"/>
    </w:rPr>
  </w:style>
  <w:style w:type="paragraph" w:customStyle="1" w:styleId="ConsPlusCell">
    <w:name w:val="ConsPlusCell"/>
    <w:uiPriority w:val="99"/>
    <w:rsid w:val="00844590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BodyTextIndent3">
    <w:name w:val="Body Text Indent 3"/>
    <w:basedOn w:val="Normal"/>
    <w:link w:val="BodyTextIndent3Char1"/>
    <w:uiPriority w:val="99"/>
    <w:rsid w:val="00844590"/>
    <w:pPr>
      <w:autoSpaceDE w:val="0"/>
      <w:autoSpaceDN w:val="0"/>
      <w:adjustRightInd w:val="0"/>
      <w:spacing w:after="0" w:line="360" w:lineRule="auto"/>
      <w:ind w:firstLine="709"/>
      <w:jc w:val="both"/>
    </w:pPr>
    <w:rPr>
      <w:i/>
      <w:i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54B04"/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844590"/>
    <w:rPr>
      <w:i/>
      <w:iCs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84459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-151">
    <w:name w:val="текст14-15"/>
    <w:basedOn w:val="Normal"/>
    <w:uiPriority w:val="99"/>
    <w:rsid w:val="00844590"/>
    <w:p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a6">
    <w:name w:val="обыч"/>
    <w:basedOn w:val="Heading1"/>
    <w:uiPriority w:val="99"/>
    <w:rsid w:val="00844590"/>
    <w:pPr>
      <w:spacing w:before="0" w:after="0"/>
      <w:ind w:firstLine="709"/>
    </w:pPr>
    <w:rPr>
      <w:b w:val="0"/>
      <w:bCs w:val="0"/>
      <w:kern w:val="28"/>
    </w:rPr>
  </w:style>
  <w:style w:type="paragraph" w:customStyle="1" w:styleId="a7">
    <w:name w:val="полтора"/>
    <w:basedOn w:val="Normal"/>
    <w:uiPriority w:val="99"/>
    <w:rsid w:val="00844590"/>
    <w:p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a8">
    <w:name w:val="Таблица"/>
    <w:basedOn w:val="Normal"/>
    <w:uiPriority w:val="99"/>
    <w:rsid w:val="00844590"/>
    <w:pPr>
      <w:spacing w:after="0" w:line="240" w:lineRule="auto"/>
    </w:pPr>
    <w:rPr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84459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54B04"/>
  </w:style>
  <w:style w:type="character" w:customStyle="1" w:styleId="BodyText2Char1">
    <w:name w:val="Body Text 2 Char1"/>
    <w:basedOn w:val="DefaultParagraphFont"/>
    <w:link w:val="BodyText2"/>
    <w:uiPriority w:val="99"/>
    <w:locked/>
    <w:rsid w:val="00844590"/>
    <w:rPr>
      <w:i/>
      <w:iCs/>
      <w:sz w:val="24"/>
      <w:szCs w:val="24"/>
      <w:lang w:val="ru-RU" w:eastAsia="ru-RU"/>
    </w:rPr>
  </w:style>
  <w:style w:type="paragraph" w:customStyle="1" w:styleId="1">
    <w:name w:val="заголовок 1"/>
    <w:basedOn w:val="Normal"/>
    <w:next w:val="Normal"/>
    <w:uiPriority w:val="99"/>
    <w:rsid w:val="00844590"/>
    <w:pPr>
      <w:keepNext/>
      <w:autoSpaceDE w:val="0"/>
      <w:autoSpaceDN w:val="0"/>
      <w:spacing w:after="0" w:line="240" w:lineRule="auto"/>
      <w:jc w:val="center"/>
      <w:outlineLvl w:val="0"/>
    </w:pPr>
    <w:rPr>
      <w:sz w:val="28"/>
      <w:szCs w:val="28"/>
    </w:rPr>
  </w:style>
  <w:style w:type="paragraph" w:customStyle="1" w:styleId="3">
    <w:name w:val="заголовок 3"/>
    <w:basedOn w:val="Normal"/>
    <w:next w:val="Normal"/>
    <w:uiPriority w:val="99"/>
    <w:rsid w:val="00844590"/>
    <w:pPr>
      <w:keepNext/>
      <w:autoSpaceDE w:val="0"/>
      <w:autoSpaceDN w:val="0"/>
      <w:spacing w:after="0" w:line="240" w:lineRule="auto"/>
      <w:jc w:val="both"/>
      <w:outlineLvl w:val="2"/>
    </w:pPr>
    <w:rPr>
      <w:sz w:val="24"/>
      <w:szCs w:val="24"/>
    </w:rPr>
  </w:style>
  <w:style w:type="paragraph" w:customStyle="1" w:styleId="2">
    <w:name w:val="заголовок 2"/>
    <w:basedOn w:val="Normal"/>
    <w:next w:val="Normal"/>
    <w:uiPriority w:val="99"/>
    <w:rsid w:val="00844590"/>
    <w:pPr>
      <w:keepNext/>
      <w:autoSpaceDE w:val="0"/>
      <w:autoSpaceDN w:val="0"/>
      <w:spacing w:after="0" w:line="240" w:lineRule="auto"/>
      <w:jc w:val="center"/>
      <w:outlineLvl w:val="1"/>
    </w:pPr>
    <w:rPr>
      <w:sz w:val="24"/>
      <w:szCs w:val="24"/>
    </w:rPr>
  </w:style>
  <w:style w:type="paragraph" w:styleId="BodyText3">
    <w:name w:val="Body Text 3"/>
    <w:basedOn w:val="Normal"/>
    <w:link w:val="BodyText3Char1"/>
    <w:uiPriority w:val="99"/>
    <w:rsid w:val="0084459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54B04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844590"/>
    <w:rPr>
      <w:b/>
      <w:bCs/>
      <w:sz w:val="28"/>
      <w:szCs w:val="28"/>
      <w:lang w:val="ru-RU" w:eastAsia="ru-RU"/>
    </w:rPr>
  </w:style>
  <w:style w:type="paragraph" w:customStyle="1" w:styleId="T-15">
    <w:name w:val="T-1.5"/>
    <w:basedOn w:val="Normal"/>
    <w:uiPriority w:val="99"/>
    <w:rsid w:val="00844590"/>
    <w:p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8445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43">
    <w:name w:val="полтора 14"/>
    <w:basedOn w:val="Normal"/>
    <w:uiPriority w:val="99"/>
    <w:rsid w:val="00844590"/>
    <w:pPr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a9">
    <w:name w:val="Содерж"/>
    <w:basedOn w:val="Normal"/>
    <w:uiPriority w:val="99"/>
    <w:rsid w:val="00844590"/>
    <w:pPr>
      <w:keepNext/>
      <w:spacing w:after="120" w:line="240" w:lineRule="auto"/>
      <w:jc w:val="center"/>
    </w:pPr>
    <w:rPr>
      <w:b/>
      <w:bCs/>
      <w:sz w:val="28"/>
      <w:szCs w:val="28"/>
    </w:rPr>
  </w:style>
  <w:style w:type="paragraph" w:customStyle="1" w:styleId="144">
    <w:name w:val="Таблица14"/>
    <w:basedOn w:val="Normal"/>
    <w:uiPriority w:val="99"/>
    <w:rsid w:val="00844590"/>
    <w:pPr>
      <w:spacing w:after="0" w:line="240" w:lineRule="auto"/>
    </w:pPr>
    <w:rPr>
      <w:sz w:val="28"/>
      <w:szCs w:val="28"/>
    </w:rPr>
  </w:style>
  <w:style w:type="paragraph" w:customStyle="1" w:styleId="14-152">
    <w:name w:val="текст 14-15"/>
    <w:basedOn w:val="Normal"/>
    <w:uiPriority w:val="99"/>
    <w:rsid w:val="00844590"/>
    <w:pPr>
      <w:spacing w:after="0" w:line="360" w:lineRule="auto"/>
      <w:ind w:firstLine="709"/>
      <w:jc w:val="both"/>
    </w:pPr>
    <w:rPr>
      <w:sz w:val="28"/>
      <w:szCs w:val="28"/>
    </w:rPr>
  </w:style>
  <w:style w:type="paragraph" w:styleId="Title">
    <w:name w:val="Title"/>
    <w:basedOn w:val="Normal"/>
    <w:link w:val="TitleChar1"/>
    <w:uiPriority w:val="99"/>
    <w:qFormat/>
    <w:locked/>
    <w:rsid w:val="0084459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54B04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844590"/>
    <w:rPr>
      <w:b/>
      <w:bCs/>
      <w:sz w:val="28"/>
      <w:szCs w:val="28"/>
      <w:lang w:val="ru-RU" w:eastAsia="ru-RU"/>
    </w:rPr>
  </w:style>
  <w:style w:type="paragraph" w:customStyle="1" w:styleId="aa">
    <w:name w:val="Таб"/>
    <w:basedOn w:val="Header"/>
    <w:uiPriority w:val="99"/>
    <w:rsid w:val="00844590"/>
    <w:pPr>
      <w:tabs>
        <w:tab w:val="clear" w:pos="4677"/>
        <w:tab w:val="clear" w:pos="9355"/>
      </w:tabs>
      <w:jc w:val="left"/>
    </w:pPr>
    <w:rPr>
      <w:sz w:val="28"/>
      <w:szCs w:val="28"/>
    </w:rPr>
  </w:style>
  <w:style w:type="paragraph" w:customStyle="1" w:styleId="ab">
    <w:name w:val="Нормальный"/>
    <w:basedOn w:val="Normal"/>
    <w:uiPriority w:val="99"/>
    <w:rsid w:val="0084459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spacing w:val="-1"/>
      <w:sz w:val="28"/>
      <w:szCs w:val="28"/>
    </w:rPr>
  </w:style>
  <w:style w:type="paragraph" w:customStyle="1" w:styleId="ac">
    <w:name w:val="Стиль Нормальный + курсив"/>
    <w:basedOn w:val="ab"/>
    <w:autoRedefine/>
    <w:uiPriority w:val="99"/>
    <w:rsid w:val="00844590"/>
  </w:style>
  <w:style w:type="paragraph" w:customStyle="1" w:styleId="ad">
    <w:name w:val="Стиль Нормальный + полужирный"/>
    <w:basedOn w:val="ab"/>
    <w:uiPriority w:val="99"/>
    <w:rsid w:val="00844590"/>
    <w:rPr>
      <w:b/>
      <w:bCs/>
      <w:spacing w:val="2"/>
    </w:rPr>
  </w:style>
  <w:style w:type="character" w:styleId="Hyperlink">
    <w:name w:val="Hyperlink"/>
    <w:basedOn w:val="DefaultParagraphFont"/>
    <w:uiPriority w:val="99"/>
    <w:rsid w:val="0084459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locked/>
    <w:rsid w:val="0084459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rsid w:val="00844590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4B04"/>
    <w:rPr>
      <w:rFonts w:ascii="Times New Roman" w:hAnsi="Times New Roman" w:cs="Times New Roman"/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4590"/>
    <w:rPr>
      <w:rFonts w:ascii="Tahoma" w:hAnsi="Tahoma" w:cs="Tahoma"/>
      <w:sz w:val="16"/>
      <w:szCs w:val="16"/>
      <w:lang w:val="ru-RU" w:eastAsia="ru-RU"/>
    </w:rPr>
  </w:style>
  <w:style w:type="paragraph" w:styleId="NoSpacing">
    <w:name w:val="No Spacing"/>
    <w:uiPriority w:val="99"/>
    <w:qFormat/>
    <w:rsid w:val="00844590"/>
    <w:rPr>
      <w:rFonts w:cs="Calibri"/>
      <w:lang w:eastAsia="en-US"/>
    </w:rPr>
  </w:style>
  <w:style w:type="paragraph" w:styleId="BlockText">
    <w:name w:val="Block Text"/>
    <w:basedOn w:val="Normal"/>
    <w:uiPriority w:val="99"/>
    <w:rsid w:val="00844590"/>
    <w:pPr>
      <w:widowControl w:val="0"/>
      <w:shd w:val="clear" w:color="auto" w:fill="FFFFFF"/>
      <w:autoSpaceDE w:val="0"/>
      <w:autoSpaceDN w:val="0"/>
      <w:adjustRightInd w:val="0"/>
      <w:spacing w:before="634" w:after="0" w:line="317" w:lineRule="exact"/>
      <w:ind w:left="814" w:right="518"/>
      <w:jc w:val="center"/>
    </w:pPr>
    <w:rPr>
      <w:b/>
      <w:bCs/>
      <w:color w:val="000000"/>
      <w:sz w:val="28"/>
      <w:szCs w:val="28"/>
    </w:rPr>
  </w:style>
  <w:style w:type="paragraph" w:customStyle="1" w:styleId="xl35">
    <w:name w:val="xl35"/>
    <w:basedOn w:val="Normal"/>
    <w:uiPriority w:val="99"/>
    <w:rsid w:val="00844590"/>
    <w:pPr>
      <w:spacing w:before="100" w:after="100" w:line="240" w:lineRule="auto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oaeno14-15">
    <w:name w:val="oaeno14-15"/>
    <w:basedOn w:val="Normal"/>
    <w:uiPriority w:val="99"/>
    <w:rsid w:val="0084459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sz w:val="28"/>
      <w:szCs w:val="28"/>
    </w:rPr>
  </w:style>
  <w:style w:type="character" w:customStyle="1" w:styleId="ae">
    <w:name w:val="знак сноски"/>
    <w:basedOn w:val="10"/>
    <w:uiPriority w:val="99"/>
    <w:rsid w:val="00844590"/>
    <w:rPr>
      <w:sz w:val="28"/>
      <w:szCs w:val="28"/>
      <w:vertAlign w:val="superscript"/>
    </w:rPr>
  </w:style>
  <w:style w:type="character" w:customStyle="1" w:styleId="10">
    <w:name w:val="Основной шрифт абзаца1"/>
    <w:uiPriority w:val="99"/>
    <w:rsid w:val="00844590"/>
    <w:rPr>
      <w:sz w:val="20"/>
      <w:szCs w:val="20"/>
    </w:rPr>
  </w:style>
  <w:style w:type="paragraph" w:customStyle="1" w:styleId="Oaeno14-150">
    <w:name w:val="Oaeno 14-15"/>
    <w:basedOn w:val="Normal"/>
    <w:uiPriority w:val="99"/>
    <w:rsid w:val="00844590"/>
    <w:pPr>
      <w:keepLines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iieoia14">
    <w:name w:val="iieoi?a 14"/>
    <w:basedOn w:val="Normal"/>
    <w:uiPriority w:val="99"/>
    <w:rsid w:val="0084459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Oaaeeoa">
    <w:name w:val="Oaaeeoa"/>
    <w:basedOn w:val="Normal"/>
    <w:uiPriority w:val="99"/>
    <w:rsid w:val="008445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customStyle="1" w:styleId="Iiaeoiue">
    <w:name w:val="I?iaeoiue"/>
    <w:basedOn w:val="Normal"/>
    <w:uiPriority w:val="99"/>
    <w:rsid w:val="00844590"/>
    <w:pPr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 w:val="28"/>
      <w:szCs w:val="28"/>
    </w:rPr>
  </w:style>
  <w:style w:type="paragraph" w:customStyle="1" w:styleId="-145">
    <w:name w:val="Т-14.5"/>
    <w:basedOn w:val="Normal"/>
    <w:uiPriority w:val="99"/>
    <w:rsid w:val="00844590"/>
    <w:pPr>
      <w:widowControl w:val="0"/>
      <w:autoSpaceDE w:val="0"/>
      <w:autoSpaceDN w:val="0"/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14-22">
    <w:name w:val="14-22"/>
    <w:basedOn w:val="Normal"/>
    <w:uiPriority w:val="99"/>
    <w:rsid w:val="00844590"/>
    <w:pPr>
      <w:spacing w:after="120" w:line="440" w:lineRule="exact"/>
      <w:ind w:firstLine="720"/>
      <w:jc w:val="both"/>
    </w:pPr>
    <w:rPr>
      <w:rFonts w:ascii="Times New Roman CYR" w:hAnsi="Times New Roman CYR" w:cs="Times New Roman CYR"/>
      <w:sz w:val="28"/>
      <w:szCs w:val="28"/>
    </w:rPr>
  </w:style>
  <w:style w:type="table" w:styleId="TableGrid">
    <w:name w:val="Table Grid"/>
    <w:basedOn w:val="TableNormal"/>
    <w:uiPriority w:val="99"/>
    <w:locked/>
    <w:rsid w:val="0084459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Normal"/>
    <w:uiPriority w:val="99"/>
    <w:rsid w:val="0084459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844590"/>
    <w:pPr>
      <w:spacing w:after="0" w:line="240" w:lineRule="auto"/>
      <w:ind w:left="720"/>
    </w:pPr>
    <w:rPr>
      <w:sz w:val="28"/>
      <w:szCs w:val="28"/>
    </w:rPr>
  </w:style>
  <w:style w:type="paragraph" w:customStyle="1" w:styleId="af">
    <w:name w:val="Знак"/>
    <w:basedOn w:val="Normal"/>
    <w:uiPriority w:val="99"/>
    <w:rsid w:val="00D33F9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441</TotalTime>
  <Pages>54</Pages>
  <Words>11478</Words>
  <Characters>-32766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barabanova</cp:lastModifiedBy>
  <cp:revision>21</cp:revision>
  <cp:lastPrinted>2023-12-05T11:37:00Z</cp:lastPrinted>
  <dcterms:created xsi:type="dcterms:W3CDTF">2018-07-27T02:39:00Z</dcterms:created>
  <dcterms:modified xsi:type="dcterms:W3CDTF">2023-12-05T11:46:00Z</dcterms:modified>
</cp:coreProperties>
</file>