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126C5F" w:rsidRDefault="00654113" w:rsidP="00527D84">
      <w:pPr>
        <w:shd w:val="clear" w:color="auto" w:fill="FFFFFF"/>
        <w:jc w:val="left"/>
        <w:rPr>
          <w:rFonts w:ascii="PT Astra Serif" w:hAnsi="PT Astra Serif" w:cs="Arial"/>
          <w:sz w:val="20"/>
        </w:rPr>
      </w:pPr>
    </w:p>
    <w:p w:rsidR="00654113" w:rsidRPr="00126C5F" w:rsidRDefault="00654113" w:rsidP="000D0646">
      <w:pPr>
        <w:shd w:val="clear" w:color="auto" w:fill="FFFFFF"/>
        <w:jc w:val="center"/>
        <w:rPr>
          <w:rFonts w:ascii="PT Astra Serif" w:hAnsi="PT Astra Serif" w:cs="Arial"/>
          <w:sz w:val="6"/>
          <w:szCs w:val="6"/>
        </w:rPr>
      </w:pPr>
    </w:p>
    <w:p w:rsidR="004B1361" w:rsidRPr="00527D84" w:rsidRDefault="004B1361" w:rsidP="006039A1">
      <w:pPr>
        <w:pStyle w:val="1"/>
        <w:jc w:val="center"/>
        <w:rPr>
          <w:rFonts w:ascii="PT Astra Serif" w:hAnsi="PT Astra Serif"/>
        </w:rPr>
      </w:pPr>
      <w:permStart w:id="0" w:edGrp="everyone"/>
      <w:permStart w:id="1" w:edGrp="everyone"/>
      <w:permStart w:id="2" w:edGrp="everyone"/>
      <w:permStart w:id="3" w:edGrp="everyone"/>
      <w:permStart w:id="4" w:edGrp="everyone"/>
      <w:permStart w:id="5" w:edGrp="everyone"/>
      <w:permStart w:id="6" w:edGrp="everyone"/>
      <w:r w:rsidRPr="00527D84">
        <w:rPr>
          <w:rFonts w:ascii="PT Astra Serif" w:hAnsi="PT Astra Serif"/>
        </w:rPr>
        <w:t>Административный регламент</w:t>
      </w:r>
      <w:r w:rsidRPr="00527D84">
        <w:rPr>
          <w:rFonts w:ascii="PT Astra Serif" w:hAnsi="PT Astra Serif"/>
        </w:rPr>
        <w:br/>
        <w:t xml:space="preserve">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</w:t>
      </w:r>
      <w:r w:rsidR="000D7605" w:rsidRPr="00527D84">
        <w:rPr>
          <w:rFonts w:ascii="PT Astra Serif" w:hAnsi="PT Astra Serif"/>
        </w:rPr>
        <w:t>«</w:t>
      </w:r>
      <w:r w:rsidR="005028AA" w:rsidRPr="00527D84">
        <w:rPr>
          <w:szCs w:val="28"/>
        </w:rPr>
        <w:t>Назначение ежемесячной выплаты на содержание ребенка в семье опекуна (попечителя) и приемной семье</w:t>
      </w:r>
      <w:r w:rsidR="000D7605" w:rsidRPr="00527D84">
        <w:rPr>
          <w:rFonts w:ascii="PT Astra Serif" w:hAnsi="PT Astra Serif"/>
        </w:rPr>
        <w:t>»</w:t>
      </w:r>
    </w:p>
    <w:p w:rsidR="004B1361" w:rsidRPr="00527D84" w:rsidRDefault="004B1361" w:rsidP="004B1361">
      <w:pPr>
        <w:rPr>
          <w:rFonts w:ascii="PT Astra Serif" w:eastAsia="Times New Roman" w:hAnsi="PT Astra Serif"/>
          <w:b/>
          <w:bCs/>
          <w:szCs w:val="24"/>
          <w:lang/>
        </w:rPr>
      </w:pPr>
    </w:p>
    <w:p w:rsidR="004B1361" w:rsidRPr="00527D84" w:rsidRDefault="004B1361" w:rsidP="004B1361">
      <w:pPr>
        <w:pStyle w:val="1"/>
        <w:jc w:val="center"/>
        <w:rPr>
          <w:rFonts w:ascii="PT Astra Serif" w:hAnsi="PT Astra Serif"/>
        </w:rPr>
      </w:pPr>
      <w:bookmarkStart w:id="0" w:name="sub_100"/>
      <w:r w:rsidRPr="00527D84">
        <w:rPr>
          <w:rFonts w:ascii="PT Astra Serif" w:hAnsi="PT Astra Serif"/>
        </w:rPr>
        <w:t>I. Общие положения</w:t>
      </w:r>
    </w:p>
    <w:bookmarkEnd w:id="0"/>
    <w:p w:rsidR="004B1361" w:rsidRPr="00527D84" w:rsidRDefault="004B1361" w:rsidP="004B1361">
      <w:pPr>
        <w:jc w:val="center"/>
        <w:rPr>
          <w:rFonts w:ascii="PT Astra Serif" w:hAnsi="PT Astra Serif"/>
        </w:rPr>
      </w:pPr>
    </w:p>
    <w:p w:rsidR="004B1361" w:rsidRPr="00527D84" w:rsidRDefault="004B1361" w:rsidP="004B1361">
      <w:pPr>
        <w:pStyle w:val="1"/>
        <w:jc w:val="center"/>
        <w:rPr>
          <w:rFonts w:ascii="PT Astra Serif" w:hAnsi="PT Astra Serif"/>
        </w:rPr>
      </w:pPr>
      <w:bookmarkStart w:id="1" w:name="sub_101"/>
      <w:r w:rsidRPr="00527D84">
        <w:rPr>
          <w:rFonts w:ascii="PT Astra Serif" w:hAnsi="PT Astra Serif"/>
        </w:rPr>
        <w:t>Предмет регулирования регламента</w:t>
      </w:r>
    </w:p>
    <w:bookmarkEnd w:id="1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074A8F">
      <w:pPr>
        <w:ind w:firstLine="709"/>
        <w:rPr>
          <w:rFonts w:ascii="PT Astra Serif" w:hAnsi="PT Astra Serif"/>
        </w:rPr>
      </w:pPr>
      <w:bookmarkStart w:id="2" w:name="sub_11"/>
      <w:r w:rsidRPr="00527D84">
        <w:rPr>
          <w:rFonts w:ascii="PT Astra Serif" w:hAnsi="PT Astra Serif"/>
        </w:rPr>
        <w:t xml:space="preserve"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</w:t>
      </w:r>
      <w:r w:rsidR="000D7605" w:rsidRPr="00527D84">
        <w:rPr>
          <w:rFonts w:ascii="PT Astra Serif" w:hAnsi="PT Astra Serif"/>
        </w:rPr>
        <w:t>«</w:t>
      </w:r>
      <w:r w:rsidR="005028AA" w:rsidRPr="00527D84">
        <w:t>Назначение ежемесячной выплаты на содержание ребенка в семье опекуна (попечителя) и приемной семье</w:t>
      </w:r>
      <w:r w:rsidR="000D7605" w:rsidRPr="00527D84">
        <w:rPr>
          <w:rFonts w:ascii="PT Astra Serif" w:hAnsi="PT Astra Serif"/>
        </w:rPr>
        <w:t>»</w:t>
      </w:r>
      <w:r w:rsidRPr="00527D84">
        <w:rPr>
          <w:rFonts w:ascii="PT Astra Serif" w:hAnsi="PT Astra Serif"/>
        </w:rPr>
        <w:t xml:space="preserve">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а также их должностных лиц, </w:t>
      </w:r>
      <w:r w:rsidR="00D7048C" w:rsidRPr="00527D84">
        <w:rPr>
          <w:rFonts w:ascii="PT Astra Serif" w:hAnsi="PT Astra Serif"/>
        </w:rPr>
        <w:t>муниципальных</w:t>
      </w:r>
      <w:r w:rsidRPr="00527D84">
        <w:rPr>
          <w:rFonts w:ascii="PT Astra Serif" w:hAnsi="PT Astra Serif"/>
        </w:rPr>
        <w:t xml:space="preserve"> служащих, работников.</w:t>
      </w:r>
    </w:p>
    <w:bookmarkEnd w:id="2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4B1361">
      <w:pPr>
        <w:pStyle w:val="1"/>
        <w:jc w:val="center"/>
        <w:rPr>
          <w:rFonts w:ascii="PT Astra Serif" w:hAnsi="PT Astra Serif"/>
        </w:rPr>
      </w:pPr>
      <w:bookmarkStart w:id="3" w:name="sub_102"/>
      <w:r w:rsidRPr="00527D84">
        <w:rPr>
          <w:rFonts w:ascii="PT Astra Serif" w:hAnsi="PT Astra Serif"/>
        </w:rPr>
        <w:t>Круг заявителей</w:t>
      </w:r>
    </w:p>
    <w:p w:rsidR="00D7048C" w:rsidRPr="00527D84" w:rsidRDefault="004B1361" w:rsidP="00D7048C">
      <w:pPr>
        <w:widowControl w:val="0"/>
        <w:ind w:firstLine="709"/>
      </w:pPr>
      <w:bookmarkStart w:id="4" w:name="sub_12"/>
      <w:bookmarkEnd w:id="3"/>
      <w:r w:rsidRPr="00527D84">
        <w:rPr>
          <w:rFonts w:ascii="PT Astra Serif" w:hAnsi="PT Astra Serif"/>
        </w:rPr>
        <w:t xml:space="preserve">1.2. </w:t>
      </w:r>
      <w:bookmarkEnd w:id="4"/>
      <w:r w:rsidR="00D7048C" w:rsidRPr="00527D84">
        <w:rPr>
          <w:rFonts w:ascii="PT Astra Serif" w:hAnsi="PT Astra Serif"/>
          <w:lang w:eastAsia="zh-CN"/>
        </w:rPr>
        <w:t>Заявителями на получение государственной услуги являются</w:t>
      </w:r>
      <w:r w:rsidR="005028AA" w:rsidRPr="00527D84">
        <w:rPr>
          <w:rFonts w:ascii="PT Astra Serif" w:hAnsi="PT Astra Serif"/>
          <w:lang w:eastAsia="zh-CN"/>
        </w:rPr>
        <w:t xml:space="preserve"> </w:t>
      </w:r>
      <w:r w:rsidR="005028AA" w:rsidRPr="00527D84">
        <w:t>опекуны (попечители), приемные родители</w:t>
      </w:r>
      <w:r w:rsidR="00170029" w:rsidRPr="00527D84">
        <w:t xml:space="preserve">, а также </w:t>
      </w:r>
      <w:r w:rsidR="005028AA" w:rsidRPr="00527D84">
        <w:t>подопечные, достигшие возраста 18 лет</w:t>
      </w:r>
      <w:r w:rsidR="00170029" w:rsidRPr="00527D84">
        <w:t xml:space="preserve"> и продолжающие обучение </w:t>
      </w:r>
      <w:r w:rsidR="00170029" w:rsidRPr="00527D84">
        <w:rPr>
          <w:rFonts w:ascii="PT Serif" w:hAnsi="PT Serif"/>
          <w:sz w:val="19"/>
          <w:szCs w:val="19"/>
          <w:shd w:val="clear" w:color="auto" w:fill="FFFFFF"/>
        </w:rPr>
        <w:t> </w:t>
      </w:r>
      <w:r w:rsidR="00170029" w:rsidRPr="00527D84">
        <w:t>в общеобразовательной организации</w:t>
      </w:r>
      <w:r w:rsidR="005028AA" w:rsidRPr="00527D84">
        <w:t>.</w:t>
      </w:r>
    </w:p>
    <w:p w:rsidR="006039A1" w:rsidRPr="00527D84" w:rsidRDefault="006039A1" w:rsidP="000D7605">
      <w:pPr>
        <w:pStyle w:val="1"/>
        <w:jc w:val="center"/>
        <w:rPr>
          <w:rFonts w:ascii="PT Astra Serif" w:hAnsi="PT Astra Serif"/>
          <w:lang w:val="ru-RU"/>
        </w:rPr>
      </w:pPr>
      <w:bookmarkStart w:id="5" w:name="sub_103"/>
    </w:p>
    <w:p w:rsidR="004B1361" w:rsidRPr="00527D84" w:rsidRDefault="004B1361" w:rsidP="000D7605">
      <w:pPr>
        <w:pStyle w:val="1"/>
        <w:jc w:val="center"/>
        <w:rPr>
          <w:rFonts w:ascii="PT Astra Serif" w:hAnsi="PT Astra Serif"/>
        </w:rPr>
      </w:pPr>
      <w:r w:rsidRPr="00527D84">
        <w:rPr>
          <w:rFonts w:ascii="PT Astra Serif" w:hAnsi="PT Astra Serif"/>
        </w:rPr>
        <w:t>Требования к порядку информирования о предоставлении государственной услуги</w:t>
      </w:r>
    </w:p>
    <w:bookmarkEnd w:id="5"/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1.3.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 при обращении заинтересованного лица по телефону, на личном приеме или письменно (на бумажном носителе/в форме электронного документа):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  <w:lang w:eastAsia="zh-CN"/>
        </w:rPr>
        <w:t>специалистами органов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(далее — органы опеки и попечительства);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lastRenderedPageBreak/>
        <w:t xml:space="preserve">специалистами министерства образования Саратовской области (далее — Министерство). 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Обращения по вопросам предоставления государственной услуги подлежат рассмотрению в порядке, установленном Федеральным законом «О порядке рассмотрения обращений граждан Российской Федерации» и Законом Саратовской области от 31 июля 2018 года № 73-ЗСО «О дополнительных гарантиях права граждан на обращение».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По вопросу предоставления государственной услуги предоставляется следующая информация: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наименования правовых актов, регулирующих предоставление государственной услуги;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перечень документов, которые необходимы для предоставления государственной услуги;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требования, предъявляемые к представляемым документам;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срок предоставления государственной услуги;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основания для отказа в предоставлении государственной услуги;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Информация по вопросам предоставления государственной услуги также размещена в информационно-телекоммуникационной сети интернет на официальных сайтах </w:t>
      </w:r>
      <w:r w:rsidRPr="00527D84">
        <w:rPr>
          <w:rFonts w:ascii="PT Astra Serif" w:hAnsi="PT Astra Serif"/>
          <w:lang w:eastAsia="zh-CN"/>
        </w:rPr>
        <w:t xml:space="preserve">органов местного самоуправления и </w:t>
      </w:r>
      <w:r w:rsidRPr="00527D84">
        <w:rPr>
          <w:rFonts w:ascii="PT Astra Serif" w:hAnsi="PT Astra Serif"/>
        </w:rPr>
        <w:t xml:space="preserve">Министерства (далее – </w:t>
      </w:r>
      <w:r w:rsidRPr="00527D84">
        <w:rPr>
          <w:rFonts w:ascii="PT Astra Serif" w:hAnsi="PT Astra Serif"/>
          <w:lang w:eastAsia="zh-CN"/>
        </w:rPr>
        <w:t>органы</w:t>
      </w:r>
      <w:r w:rsidRPr="00527D84">
        <w:rPr>
          <w:rFonts w:ascii="PT Astra Serif" w:hAnsi="PT Astra Serif"/>
        </w:rPr>
        <w:t>),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1.4. Справочная информация размещена на информационных стендах в помещениях </w:t>
      </w:r>
      <w:r w:rsidRPr="00527D84">
        <w:rPr>
          <w:rFonts w:ascii="PT Astra Serif" w:hAnsi="PT Astra Serif"/>
          <w:lang w:eastAsia="zh-CN"/>
        </w:rPr>
        <w:t>органов опеки и попечительства</w:t>
      </w:r>
      <w:r w:rsidRPr="00527D84">
        <w:rPr>
          <w:rFonts w:ascii="PT Astra Serif" w:hAnsi="PT Astra Serif"/>
        </w:rPr>
        <w:t>, на официальных сайтах органов, на ЕПГУ, в региональном реестре государственных и муниципальных услуг (функций) (далее – региональный реестр).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К справочной относится следующая информация: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место нахождения и график работы </w:t>
      </w:r>
      <w:r w:rsidRPr="00527D84">
        <w:rPr>
          <w:rFonts w:ascii="PT Astra Serif" w:hAnsi="PT Astra Serif"/>
          <w:lang w:eastAsia="zh-CN"/>
        </w:rPr>
        <w:t>органов</w:t>
      </w:r>
      <w:r w:rsidRPr="00527D84">
        <w:rPr>
          <w:rFonts w:ascii="PT Astra Serif" w:hAnsi="PT Astra Serif"/>
        </w:rPr>
        <w:t>, их структурных подразделений;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справочные телефоны </w:t>
      </w:r>
      <w:r w:rsidRPr="00527D84">
        <w:rPr>
          <w:rFonts w:ascii="PT Astra Serif" w:hAnsi="PT Astra Serif"/>
          <w:lang w:eastAsia="zh-CN"/>
        </w:rPr>
        <w:t>органов</w:t>
      </w:r>
      <w:r w:rsidRPr="00527D84">
        <w:rPr>
          <w:rFonts w:ascii="PT Astra Serif" w:hAnsi="PT Astra Serif"/>
        </w:rPr>
        <w:t>, их структурных подразделений;</w:t>
      </w:r>
    </w:p>
    <w:p w:rsidR="00D7048C" w:rsidRPr="00527D84" w:rsidRDefault="00D7048C" w:rsidP="00D7048C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адреса официальных сайтов и электронной почты </w:t>
      </w:r>
      <w:r w:rsidRPr="00527D84">
        <w:rPr>
          <w:rFonts w:ascii="PT Astra Serif" w:hAnsi="PT Astra Serif"/>
          <w:lang w:eastAsia="zh-CN"/>
        </w:rPr>
        <w:t>органов</w:t>
      </w:r>
      <w:r w:rsidRPr="00527D84">
        <w:rPr>
          <w:rFonts w:ascii="PT Astra Serif" w:hAnsi="PT Astra Serif"/>
        </w:rPr>
        <w:t>.</w:t>
      </w:r>
    </w:p>
    <w:p w:rsidR="004B1361" w:rsidRPr="00527D84" w:rsidRDefault="00D7048C" w:rsidP="00D7048C">
      <w:pPr>
        <w:rPr>
          <w:rFonts w:ascii="PT Astra Serif" w:hAnsi="PT Astra Serif"/>
        </w:rPr>
      </w:pPr>
      <w:r w:rsidRPr="00527D84">
        <w:rPr>
          <w:rFonts w:ascii="PT Astra Serif" w:hAnsi="PT Astra Serif"/>
          <w:lang w:eastAsia="zh-CN"/>
        </w:rPr>
        <w:t>Министерство</w:t>
      </w:r>
      <w:r w:rsidRPr="00527D84">
        <w:rPr>
          <w:rFonts w:ascii="PT Astra Serif" w:hAnsi="PT Astra Serif"/>
        </w:rPr>
        <w:t xml:space="preserve"> обеспечивает актуализацию справочной информации в соответствующем разделе регионального реестра</w:t>
      </w:r>
      <w:r w:rsidR="007A2EC6" w:rsidRPr="00527D84">
        <w:rPr>
          <w:rFonts w:ascii="PT Astra Serif" w:hAnsi="PT Astra Serif"/>
        </w:rPr>
        <w:t>.</w:t>
      </w:r>
    </w:p>
    <w:p w:rsidR="00D7048C" w:rsidRPr="00527D84" w:rsidRDefault="00D7048C" w:rsidP="000D7605">
      <w:pPr>
        <w:pStyle w:val="1"/>
        <w:jc w:val="center"/>
        <w:rPr>
          <w:rFonts w:ascii="PT Astra Serif" w:hAnsi="PT Astra Serif"/>
          <w:lang w:val="ru-RU"/>
        </w:rPr>
      </w:pPr>
      <w:bookmarkStart w:id="6" w:name="sub_200"/>
    </w:p>
    <w:p w:rsidR="004B1361" w:rsidRPr="00527D84" w:rsidRDefault="004B1361" w:rsidP="000D7605">
      <w:pPr>
        <w:pStyle w:val="1"/>
        <w:jc w:val="center"/>
        <w:rPr>
          <w:rFonts w:ascii="PT Astra Serif" w:hAnsi="PT Astra Serif"/>
        </w:rPr>
      </w:pPr>
      <w:r w:rsidRPr="00527D84">
        <w:rPr>
          <w:rFonts w:ascii="PT Astra Serif" w:hAnsi="PT Astra Serif"/>
        </w:rPr>
        <w:t>II. Стандарт предоставления государственной услуги</w:t>
      </w:r>
    </w:p>
    <w:bookmarkEnd w:id="6"/>
    <w:p w:rsidR="004B1361" w:rsidRPr="00527D84" w:rsidRDefault="004B1361" w:rsidP="000D7605">
      <w:pPr>
        <w:jc w:val="center"/>
        <w:rPr>
          <w:rFonts w:ascii="PT Astra Serif" w:hAnsi="PT Astra Serif"/>
        </w:rPr>
      </w:pPr>
    </w:p>
    <w:p w:rsidR="004B1361" w:rsidRPr="00527D84" w:rsidRDefault="004B1361" w:rsidP="000D7605">
      <w:pPr>
        <w:pStyle w:val="1"/>
        <w:jc w:val="center"/>
        <w:rPr>
          <w:rFonts w:ascii="PT Astra Serif" w:hAnsi="PT Astra Serif"/>
        </w:rPr>
      </w:pPr>
      <w:bookmarkStart w:id="7" w:name="sub_201"/>
      <w:r w:rsidRPr="00527D84">
        <w:rPr>
          <w:rFonts w:ascii="PT Astra Serif" w:hAnsi="PT Astra Serif"/>
        </w:rPr>
        <w:lastRenderedPageBreak/>
        <w:t>Наименование государственной услуги</w:t>
      </w:r>
    </w:p>
    <w:p w:rsidR="004B1361" w:rsidRPr="00527D84" w:rsidRDefault="004B1361" w:rsidP="000D7605">
      <w:pPr>
        <w:ind w:firstLine="709"/>
        <w:rPr>
          <w:rFonts w:ascii="PT Astra Serif" w:hAnsi="PT Astra Serif"/>
        </w:rPr>
      </w:pPr>
      <w:bookmarkStart w:id="8" w:name="sub_1002"/>
      <w:bookmarkEnd w:id="7"/>
      <w:r w:rsidRPr="00527D84">
        <w:rPr>
          <w:rFonts w:ascii="PT Astra Serif" w:hAnsi="PT Astra Serif"/>
        </w:rPr>
        <w:t xml:space="preserve">2. </w:t>
      </w:r>
      <w:r w:rsidR="005028AA" w:rsidRPr="00527D84">
        <w:t>Назначение ежемесячной выплаты на содержание ребенка в семье опекуна (попечителя) и приемной семье</w:t>
      </w:r>
      <w:r w:rsidRPr="00527D84">
        <w:rPr>
          <w:rFonts w:ascii="PT Astra Serif" w:hAnsi="PT Astra Serif"/>
        </w:rPr>
        <w:t>.</w:t>
      </w:r>
    </w:p>
    <w:bookmarkEnd w:id="8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0D7605">
      <w:pPr>
        <w:pStyle w:val="1"/>
        <w:jc w:val="center"/>
        <w:rPr>
          <w:rFonts w:ascii="PT Astra Serif" w:hAnsi="PT Astra Serif"/>
        </w:rPr>
      </w:pPr>
      <w:bookmarkStart w:id="9" w:name="sub_202"/>
      <w:r w:rsidRPr="00527D84">
        <w:rPr>
          <w:rFonts w:ascii="PT Astra Serif" w:hAnsi="PT Astra Serif"/>
        </w:rPr>
        <w:t>Наименование органа, предоставляющего государственную услугу</w:t>
      </w:r>
    </w:p>
    <w:p w:rsidR="00D7048C" w:rsidRPr="00527D84" w:rsidRDefault="004B1361" w:rsidP="00D7048C">
      <w:pPr>
        <w:ind w:firstLine="709"/>
        <w:rPr>
          <w:rFonts w:ascii="PT Astra Serif" w:hAnsi="PT Astra Serif"/>
        </w:rPr>
      </w:pPr>
      <w:bookmarkStart w:id="10" w:name="sub_21"/>
      <w:bookmarkEnd w:id="9"/>
      <w:r w:rsidRPr="00527D84">
        <w:rPr>
          <w:rFonts w:ascii="PT Astra Serif" w:hAnsi="PT Astra Serif"/>
        </w:rPr>
        <w:t xml:space="preserve">2.1. </w:t>
      </w:r>
      <w:bookmarkStart w:id="11" w:name="sub_22"/>
      <w:bookmarkEnd w:id="10"/>
      <w:r w:rsidR="00D7048C" w:rsidRPr="00527D84">
        <w:rPr>
          <w:rFonts w:ascii="PT Astra Serif" w:hAnsi="PT Astra Serif"/>
        </w:rPr>
        <w:t>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</w:t>
      </w:r>
      <w:r w:rsidR="008D2340" w:rsidRPr="00527D84">
        <w:rPr>
          <w:rFonts w:ascii="PT Astra Serif" w:hAnsi="PT Astra Serif"/>
        </w:rPr>
        <w:t xml:space="preserve"> (далее - орган опеки и попечительства)</w:t>
      </w:r>
      <w:r w:rsidR="00D7048C" w:rsidRPr="00527D84">
        <w:rPr>
          <w:rFonts w:ascii="PT Astra Serif" w:hAnsi="PT Astra Serif"/>
        </w:rPr>
        <w:t>.</w:t>
      </w:r>
    </w:p>
    <w:p w:rsidR="00D7048C" w:rsidRPr="00527D84" w:rsidRDefault="00D7048C" w:rsidP="00D7048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Прием заявления и документов на предоставление государственной услуги, а также выдачу результата предоставления государственной услуги также осуществляет многофункциональный центр предоставления государственных и муниципальных услуг (далее — МФЦ) в соответствии с заключенным соглашением о взаимодействии</w:t>
      </w:r>
      <w:r w:rsidR="007A2EC6" w:rsidRPr="00527D84">
        <w:rPr>
          <w:rFonts w:ascii="PT Astra Serif" w:hAnsi="PT Astra Serif"/>
        </w:rPr>
        <w:t>.</w:t>
      </w:r>
    </w:p>
    <w:p w:rsidR="00325E0F" w:rsidRPr="00527D84" w:rsidRDefault="004B1361" w:rsidP="00D7048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2.2. </w:t>
      </w:r>
      <w:bookmarkStart w:id="12" w:name="sub_23"/>
      <w:bookmarkEnd w:id="11"/>
      <w:r w:rsidR="00D7048C" w:rsidRPr="00527D84">
        <w:rPr>
          <w:rFonts w:ascii="PT Astra Serif" w:hAnsi="PT Astra Serif"/>
        </w:rPr>
        <w:t xml:space="preserve">При предоставлении государственной услуги </w:t>
      </w:r>
      <w:r w:rsidR="00D7048C" w:rsidRPr="00527D84">
        <w:rPr>
          <w:rFonts w:ascii="PT Astra Serif" w:hAnsi="PT Astra Serif"/>
          <w:lang w:eastAsia="zh-CN"/>
        </w:rPr>
        <w:t xml:space="preserve">орган опеки и попечительства </w:t>
      </w:r>
      <w:r w:rsidR="00D7048C" w:rsidRPr="00527D84">
        <w:rPr>
          <w:rFonts w:ascii="PT Astra Serif" w:hAnsi="PT Astra Serif"/>
        </w:rPr>
        <w:t>взаимодейству</w:t>
      </w:r>
      <w:r w:rsidR="008D2340" w:rsidRPr="00527D84">
        <w:rPr>
          <w:rFonts w:ascii="PT Astra Serif" w:hAnsi="PT Astra Serif"/>
        </w:rPr>
        <w:t>е</w:t>
      </w:r>
      <w:r w:rsidR="00D7048C" w:rsidRPr="00527D84">
        <w:rPr>
          <w:rFonts w:ascii="PT Astra Serif" w:hAnsi="PT Astra Serif"/>
        </w:rPr>
        <w:t>т</w:t>
      </w:r>
      <w:r w:rsidR="00325E0F" w:rsidRPr="00527D84">
        <w:rPr>
          <w:rFonts w:ascii="PT Astra Serif" w:hAnsi="PT Astra Serif"/>
        </w:rPr>
        <w:t xml:space="preserve"> с:</w:t>
      </w:r>
    </w:p>
    <w:p w:rsidR="00325E0F" w:rsidRPr="00527D84" w:rsidRDefault="00325E0F" w:rsidP="00325E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Территориальным отделом управления Федеральной службы государственной регистрации, кадастра и картографии по Саратовской области;</w:t>
      </w:r>
    </w:p>
    <w:p w:rsidR="00325E0F" w:rsidRPr="00527D84" w:rsidRDefault="00325E0F" w:rsidP="00325E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Главным управлением Министерства внутренних дел Российской Федерации по Саратовской области;</w:t>
      </w:r>
    </w:p>
    <w:p w:rsidR="00325E0F" w:rsidRPr="00527D84" w:rsidRDefault="00325E0F" w:rsidP="00325E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Управлением Федеральной налоговой службы по Саратовской области;</w:t>
      </w:r>
    </w:p>
    <w:p w:rsidR="00325E0F" w:rsidRPr="00527D84" w:rsidRDefault="00325E0F" w:rsidP="00325E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Управлением Федеральной службы судебных приставов по Саратовской области;</w:t>
      </w:r>
    </w:p>
    <w:p w:rsidR="00325E0F" w:rsidRPr="00527D84" w:rsidRDefault="00325E0F" w:rsidP="00325E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Управлением по делам ЗАГС Правительства Саратовской области;</w:t>
      </w:r>
    </w:p>
    <w:p w:rsidR="00325E0F" w:rsidRPr="00527D84" w:rsidRDefault="00860426" w:rsidP="00325E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Территориальными органами Фонда пенсионного и социального страхования Российской Федерации</w:t>
      </w:r>
      <w:r w:rsidR="00325E0F" w:rsidRPr="00527D84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4B1361" w:rsidRPr="00527D84" w:rsidRDefault="004B1361" w:rsidP="00D7048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2.3. Специалисты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1" w:history="1">
        <w:r w:rsidRPr="00527D84">
          <w:rPr>
            <w:rFonts w:ascii="PT Astra Serif" w:hAnsi="PT Astra Serif"/>
          </w:rPr>
          <w:t>перечень</w:t>
        </w:r>
      </w:hyperlink>
      <w:r w:rsidRPr="00527D84">
        <w:rPr>
          <w:rFonts w:ascii="PT Astra Serif" w:hAnsi="PT Astra Serif"/>
        </w:rPr>
        <w:t xml:space="preserve">, утвержденный </w:t>
      </w:r>
      <w:hyperlink r:id="rId12" w:history="1">
        <w:r w:rsidRPr="00527D84">
          <w:rPr>
            <w:rFonts w:ascii="PT Astra Serif" w:hAnsi="PT Astra Serif"/>
          </w:rPr>
          <w:t>постановлением</w:t>
        </w:r>
      </w:hyperlink>
      <w:r w:rsidRPr="00527D84">
        <w:rPr>
          <w:rFonts w:ascii="PT Astra Serif" w:hAnsi="PT Astra Serif"/>
        </w:rPr>
        <w:t xml:space="preserve"> Правительства Саратовской области от 12 декабря 2011 года </w:t>
      </w:r>
      <w:r w:rsidR="000D7605" w:rsidRPr="00527D84">
        <w:rPr>
          <w:rFonts w:ascii="PT Astra Serif" w:hAnsi="PT Astra Serif"/>
        </w:rPr>
        <w:t>№</w:t>
      </w:r>
      <w:r w:rsidRPr="00527D84">
        <w:rPr>
          <w:rFonts w:ascii="PT Astra Serif" w:hAnsi="PT Astra Serif"/>
        </w:rPr>
        <w:t> 690-П, а также получения документов и информации, выдаваемых в результате предоставления таких услуг.</w:t>
      </w:r>
    </w:p>
    <w:bookmarkEnd w:id="12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0D7605">
      <w:pPr>
        <w:pStyle w:val="1"/>
        <w:jc w:val="center"/>
        <w:rPr>
          <w:rFonts w:ascii="PT Astra Serif" w:hAnsi="PT Astra Serif"/>
        </w:rPr>
      </w:pPr>
      <w:bookmarkStart w:id="13" w:name="sub_203"/>
      <w:r w:rsidRPr="00527D84">
        <w:rPr>
          <w:rFonts w:ascii="PT Astra Serif" w:hAnsi="PT Astra Serif"/>
        </w:rPr>
        <w:t>Описание результата предоставления государственной услуги</w:t>
      </w:r>
    </w:p>
    <w:p w:rsidR="000E171E" w:rsidRPr="00527D84" w:rsidRDefault="004B1361" w:rsidP="00DA5352">
      <w:pPr>
        <w:ind w:firstLine="709"/>
      </w:pPr>
      <w:bookmarkStart w:id="14" w:name="sub_24"/>
      <w:bookmarkEnd w:id="13"/>
      <w:r w:rsidRPr="00527D84">
        <w:rPr>
          <w:rFonts w:ascii="PT Astra Serif" w:hAnsi="PT Astra Serif"/>
        </w:rPr>
        <w:t xml:space="preserve">2.4. </w:t>
      </w:r>
      <w:bookmarkEnd w:id="14"/>
      <w:r w:rsidR="00DE64AE" w:rsidRPr="00527D84">
        <w:rPr>
          <w:rFonts w:ascii="PT Astra Serif" w:hAnsi="PT Astra Serif" w:cs="PT Astra Serif"/>
          <w:lang w:eastAsia="ru-RU"/>
        </w:rPr>
        <w:t>Результатом предоставления государственной услуги является выдача (направление) заявителю постановления (распоряжения) органа опеки и попечительства о назначении (отказе в назначении) ежемесячной выплаты.</w:t>
      </w:r>
      <w:r w:rsidR="00C807E3" w:rsidRPr="00527D84">
        <w:t xml:space="preserve">. </w:t>
      </w:r>
    </w:p>
    <w:p w:rsidR="00325E0F" w:rsidRPr="00527D84" w:rsidRDefault="00325E0F" w:rsidP="00C12C14">
      <w:pPr>
        <w:ind w:left="-15" w:right="66" w:firstLine="724"/>
      </w:pPr>
    </w:p>
    <w:p w:rsidR="004B1361" w:rsidRPr="00527D84" w:rsidRDefault="004B1361" w:rsidP="005028AA">
      <w:pPr>
        <w:pStyle w:val="1"/>
        <w:ind w:firstLine="709"/>
        <w:jc w:val="center"/>
        <w:rPr>
          <w:rFonts w:ascii="PT Astra Serif" w:hAnsi="PT Astra Serif"/>
        </w:rPr>
      </w:pPr>
      <w:bookmarkStart w:id="15" w:name="sub_204"/>
      <w:r w:rsidRPr="00527D84">
        <w:rPr>
          <w:rFonts w:ascii="PT Astra Serif" w:hAnsi="PT Astra Serif"/>
        </w:rPr>
        <w:t>Срок предоставления государственной услуги</w:t>
      </w:r>
    </w:p>
    <w:p w:rsidR="005028AA" w:rsidRPr="00527D84" w:rsidRDefault="00BF5D24" w:rsidP="005028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16" w:name="sub_25"/>
      <w:bookmarkEnd w:id="15"/>
      <w:r w:rsidRPr="00527D84">
        <w:rPr>
          <w:rFonts w:ascii="PT Astra Serif" w:eastAsia="Calibri" w:hAnsi="PT Astra Serif"/>
          <w:sz w:val="28"/>
          <w:szCs w:val="28"/>
          <w:lang w:eastAsia="en-US"/>
        </w:rPr>
        <w:t>2.5. Общий срок предоставления государственной услуги</w:t>
      </w:r>
      <w:bookmarkEnd w:id="16"/>
      <w:r w:rsidR="005028AA" w:rsidRPr="00527D84">
        <w:rPr>
          <w:rFonts w:ascii="PT Astra Serif" w:eastAsia="Calibri" w:hAnsi="PT Astra Serif"/>
          <w:sz w:val="28"/>
          <w:szCs w:val="28"/>
          <w:lang w:eastAsia="en-US"/>
        </w:rPr>
        <w:t xml:space="preserve">, в том числе с учетом обращения в организации, участвующие в предоставлении </w:t>
      </w:r>
      <w:r w:rsidR="005028AA" w:rsidRPr="00527D84">
        <w:rPr>
          <w:rFonts w:ascii="PT Astra Serif" w:eastAsia="Calibri" w:hAnsi="PT Astra Serif"/>
          <w:sz w:val="28"/>
          <w:szCs w:val="28"/>
          <w:lang w:eastAsia="en-US"/>
        </w:rPr>
        <w:lastRenderedPageBreak/>
        <w:t>государственной услуги, составляет 10 календарных дней со дня обращения заявителя, в том числе:</w:t>
      </w:r>
    </w:p>
    <w:p w:rsidR="005028AA" w:rsidRPr="00527D84" w:rsidRDefault="005028AA" w:rsidP="005028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срок принятия решения о предоставлении (отказе в предоставлении) государственной услуги - в течение 7 календарных дней со дня обращения заявителя;</w:t>
      </w:r>
    </w:p>
    <w:p w:rsidR="005028AA" w:rsidRPr="00527D84" w:rsidRDefault="005028AA" w:rsidP="005028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срок выдачи (направления) документов, являющихся результатом предоставления (отказа в предоставлении) государственной услуги - в течение 3 календарных дня со дня принятия решения о предоставлении (отказе в предоставлении) государственной услуги;</w:t>
      </w:r>
    </w:p>
    <w:p w:rsidR="00D63F49" w:rsidRPr="00527D84" w:rsidRDefault="00D63F49" w:rsidP="005028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Срок приостановления предоставления государственной услуги законодательством не предусмотрен.</w:t>
      </w:r>
    </w:p>
    <w:p w:rsidR="004B1361" w:rsidRPr="00527D84" w:rsidRDefault="004B1361" w:rsidP="005028AA">
      <w:pPr>
        <w:ind w:firstLine="709"/>
        <w:rPr>
          <w:rFonts w:ascii="PT Astra Serif" w:hAnsi="PT Astra Serif"/>
        </w:rPr>
      </w:pPr>
      <w:bookmarkStart w:id="17" w:name="sub_26"/>
      <w:r w:rsidRPr="00527D84">
        <w:rPr>
          <w:rFonts w:ascii="PT Astra Serif" w:hAnsi="PT Astra Serif"/>
        </w:rPr>
        <w:t>2.</w:t>
      </w:r>
      <w:r w:rsidR="00E469A2" w:rsidRPr="00527D84">
        <w:rPr>
          <w:rFonts w:ascii="PT Astra Serif" w:hAnsi="PT Astra Serif"/>
        </w:rPr>
        <w:t>6</w:t>
      </w:r>
      <w:r w:rsidRPr="00527D84">
        <w:rPr>
          <w:rFonts w:ascii="PT Astra Serif" w:hAnsi="PT Astra Serif"/>
        </w:rPr>
        <w:t xml:space="preserve">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</w:t>
      </w:r>
      <w:r w:rsidR="000D68B5" w:rsidRPr="00527D84">
        <w:rPr>
          <w:rFonts w:ascii="PT Astra Serif" w:hAnsi="PT Astra Serif"/>
        </w:rPr>
        <w:t>7</w:t>
      </w:r>
      <w:r w:rsidRPr="00527D84">
        <w:rPr>
          <w:rFonts w:ascii="PT Astra Serif" w:hAnsi="PT Astra Serif"/>
        </w:rPr>
        <w:t xml:space="preserve"> </w:t>
      </w:r>
      <w:r w:rsidR="000D68B5" w:rsidRPr="00527D84">
        <w:rPr>
          <w:rFonts w:ascii="PT Astra Serif" w:hAnsi="PT Astra Serif"/>
        </w:rPr>
        <w:t>календарных</w:t>
      </w:r>
      <w:r w:rsidRPr="00527D84">
        <w:rPr>
          <w:rFonts w:ascii="PT Astra Serif" w:hAnsi="PT Astra Serif"/>
        </w:rPr>
        <w:t xml:space="preserve"> дней со дня поступления от заявителя информации о таких опечатках или ошибках.</w:t>
      </w:r>
    </w:p>
    <w:bookmarkEnd w:id="17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C24D76">
      <w:pPr>
        <w:pStyle w:val="1"/>
        <w:jc w:val="center"/>
        <w:rPr>
          <w:rFonts w:ascii="PT Astra Serif" w:hAnsi="PT Astra Serif"/>
        </w:rPr>
      </w:pPr>
      <w:bookmarkStart w:id="18" w:name="sub_205"/>
      <w:r w:rsidRPr="00527D84">
        <w:rPr>
          <w:rFonts w:ascii="PT Astra Serif" w:hAnsi="PT Astra Serif"/>
        </w:rPr>
        <w:t>Нормативные правовые акты, регулирующие предоставление государственной услуги</w:t>
      </w:r>
    </w:p>
    <w:bookmarkEnd w:id="18"/>
    <w:p w:rsidR="004B1361" w:rsidRPr="00527D84" w:rsidRDefault="004B1361" w:rsidP="004B1361">
      <w:pPr>
        <w:rPr>
          <w:rFonts w:ascii="PT Astra Serif" w:hAnsi="PT Astra Serif"/>
        </w:rPr>
      </w:pPr>
    </w:p>
    <w:p w:rsidR="00D7048C" w:rsidRPr="00527D84" w:rsidRDefault="004B1361" w:rsidP="00D7048C">
      <w:pPr>
        <w:ind w:firstLine="709"/>
        <w:rPr>
          <w:rFonts w:ascii="PT Astra Serif" w:hAnsi="PT Astra Serif"/>
        </w:rPr>
      </w:pPr>
      <w:bookmarkStart w:id="19" w:name="sub_27"/>
      <w:r w:rsidRPr="00527D84">
        <w:rPr>
          <w:rFonts w:ascii="PT Astra Serif" w:hAnsi="PT Astra Serif"/>
        </w:rPr>
        <w:t xml:space="preserve">2.7. Перечень нормативных правовых актов, регулирующих предоставление государственной услуги, размещен: на официальном сайте Министерства; на официальном сайте органа опеки и попечительства; </w:t>
      </w:r>
      <w:bookmarkEnd w:id="19"/>
      <w:r w:rsidR="00D7048C" w:rsidRPr="00527D84">
        <w:rPr>
          <w:rFonts w:ascii="PT Astra Serif" w:hAnsi="PT Astra Serif"/>
        </w:rPr>
        <w:t xml:space="preserve">в региональном реестре </w:t>
      </w:r>
      <w:r w:rsidR="00D7048C" w:rsidRPr="00527D84">
        <w:rPr>
          <w:rFonts w:ascii="PT Astra Serif" w:hAnsi="PT Astra Serif"/>
          <w:lang w:eastAsia="zh-CN"/>
        </w:rPr>
        <w:t>и на ЕПГУ.</w:t>
      </w:r>
    </w:p>
    <w:p w:rsidR="004B1361" w:rsidRPr="00527D84" w:rsidRDefault="00D7048C" w:rsidP="00D7048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  <w:lang w:eastAsia="zh-CN"/>
        </w:rPr>
        <w:t>Министерство и органы опеки и попечительства обеспечивают актуализацию перечня на своих официальных сайтах, а также в соответствующем разделе регионального реестра.</w:t>
      </w:r>
    </w:p>
    <w:p w:rsidR="00D7048C" w:rsidRPr="00527D84" w:rsidRDefault="00D7048C" w:rsidP="00FB5568">
      <w:pPr>
        <w:pStyle w:val="1"/>
        <w:ind w:firstLine="709"/>
        <w:jc w:val="center"/>
        <w:rPr>
          <w:rFonts w:ascii="PT Astra Serif" w:hAnsi="PT Astra Serif"/>
          <w:lang w:val="ru-RU"/>
        </w:rPr>
      </w:pPr>
      <w:bookmarkStart w:id="20" w:name="sub_206"/>
    </w:p>
    <w:p w:rsidR="004B1361" w:rsidRPr="00527D84" w:rsidRDefault="004B1361" w:rsidP="00FB5568">
      <w:pPr>
        <w:pStyle w:val="1"/>
        <w:ind w:firstLine="709"/>
        <w:jc w:val="center"/>
        <w:rPr>
          <w:rFonts w:ascii="PT Astra Serif" w:hAnsi="PT Astra Serif"/>
        </w:rPr>
      </w:pPr>
      <w:r w:rsidRPr="00527D84">
        <w:rPr>
          <w:rFonts w:ascii="PT Astra Serif" w:hAnsi="PT Astra Serif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bookmarkEnd w:id="20"/>
    <w:p w:rsidR="004B1361" w:rsidRPr="00527D84" w:rsidRDefault="004B1361" w:rsidP="004B1361">
      <w:pPr>
        <w:rPr>
          <w:rFonts w:ascii="PT Astra Serif" w:hAnsi="PT Astra Serif"/>
        </w:rPr>
      </w:pPr>
    </w:p>
    <w:p w:rsidR="006E5F6C" w:rsidRPr="00527D84" w:rsidRDefault="004B1361" w:rsidP="00D63F49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bookmarkStart w:id="21" w:name="sub_28"/>
      <w:r w:rsidRPr="00527D84">
        <w:rPr>
          <w:rFonts w:ascii="PT Astra Serif" w:hAnsi="PT Astra Serif" w:cs="Times New Roman"/>
          <w:sz w:val="28"/>
          <w:szCs w:val="28"/>
        </w:rPr>
        <w:t>2.8.</w:t>
      </w:r>
      <w:r w:rsidRPr="00527D84">
        <w:rPr>
          <w:rFonts w:ascii="PT Astra Serif" w:hAnsi="PT Astra Serif"/>
        </w:rPr>
        <w:t xml:space="preserve"> </w:t>
      </w:r>
      <w:bookmarkStart w:id="22" w:name="sub_29"/>
      <w:bookmarkEnd w:id="21"/>
      <w:r w:rsidR="006E5F6C" w:rsidRPr="00527D84">
        <w:rPr>
          <w:rFonts w:ascii="PT Astra Serif" w:eastAsia="Calibri" w:hAnsi="PT Astra Serif" w:cs="Times New Roman"/>
          <w:sz w:val="28"/>
          <w:szCs w:val="28"/>
          <w:lang w:eastAsia="zh-CN"/>
        </w:rPr>
        <w:t>Для получения государственной услуги заявитель представляет в орган опеки и попечительства следующие документы:</w:t>
      </w:r>
    </w:p>
    <w:p w:rsidR="005028AA" w:rsidRPr="00527D84" w:rsidRDefault="005028AA" w:rsidP="005028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bookmarkStart w:id="23" w:name="sub_2012"/>
      <w:bookmarkEnd w:id="22"/>
      <w:r w:rsidRPr="00527D84">
        <w:rPr>
          <w:rFonts w:ascii="PT Astra Serif" w:eastAsia="Calibri" w:hAnsi="PT Astra Serif"/>
          <w:sz w:val="28"/>
          <w:szCs w:val="28"/>
          <w:lang w:eastAsia="zh-CN"/>
        </w:rPr>
        <w:t>а) заявление по форме согласно </w:t>
      </w:r>
      <w:hyperlink r:id="rId13" w:anchor="/document/45102710/entry/10100" w:history="1">
        <w:r w:rsidRPr="00527D84">
          <w:rPr>
            <w:rFonts w:ascii="PT Astra Serif" w:eastAsia="Calibri" w:hAnsi="PT Astra Serif"/>
            <w:sz w:val="28"/>
            <w:szCs w:val="28"/>
            <w:lang w:eastAsia="zh-CN"/>
          </w:rPr>
          <w:t>приложению N 1</w:t>
        </w:r>
      </w:hyperlink>
      <w:r w:rsidRPr="00527D84">
        <w:rPr>
          <w:rFonts w:ascii="PT Astra Serif" w:eastAsia="Calibri" w:hAnsi="PT Astra Serif"/>
          <w:sz w:val="28"/>
          <w:szCs w:val="28"/>
          <w:lang w:eastAsia="zh-CN"/>
        </w:rPr>
        <w:t> к Административному регламенту;</w:t>
      </w:r>
    </w:p>
    <w:p w:rsidR="005028AA" w:rsidRPr="00527D84" w:rsidRDefault="005028AA" w:rsidP="005028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 w:rsidRPr="00527D84">
        <w:rPr>
          <w:rFonts w:ascii="PT Astra Serif" w:eastAsia="Calibri" w:hAnsi="PT Astra Serif"/>
          <w:sz w:val="28"/>
          <w:szCs w:val="28"/>
          <w:lang w:eastAsia="zh-CN"/>
        </w:rPr>
        <w:t>б) документ, подтверждающие факт отсутствия попечения над ребенком единственного или обоих родителей (копия вступившего в законную силу решение суда о лишении родительских прав, и т.п.);</w:t>
      </w:r>
    </w:p>
    <w:p w:rsidR="005028AA" w:rsidRPr="00527D84" w:rsidRDefault="005028AA" w:rsidP="005028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zh-CN"/>
        </w:rPr>
      </w:pPr>
      <w:r w:rsidRPr="00527D84">
        <w:rPr>
          <w:rFonts w:ascii="PT Astra Serif" w:eastAsia="Calibri" w:hAnsi="PT Astra Serif"/>
          <w:sz w:val="28"/>
          <w:szCs w:val="28"/>
          <w:lang w:eastAsia="zh-CN"/>
        </w:rPr>
        <w:t>в) договор номинального счета открытый в кредитной организации.</w:t>
      </w:r>
    </w:p>
    <w:p w:rsidR="006E5F6C" w:rsidRPr="00527D84" w:rsidRDefault="005028AA" w:rsidP="005028AA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 </w:t>
      </w:r>
      <w:r w:rsidR="006E5F6C" w:rsidRPr="00527D84">
        <w:rPr>
          <w:rFonts w:ascii="PT Astra Serif" w:hAnsi="PT Astra Serif"/>
        </w:rPr>
        <w:t xml:space="preserve">2.9. Документы могут быть представлены на бумажном носителе непосредственно в орган </w:t>
      </w:r>
      <w:r w:rsidR="006E5F6C" w:rsidRPr="00527D84">
        <w:rPr>
          <w:rFonts w:ascii="PT Astra Serif" w:hAnsi="PT Astra Serif"/>
          <w:lang w:eastAsia="zh-CN"/>
        </w:rPr>
        <w:t xml:space="preserve">опеки и попечительства </w:t>
      </w:r>
      <w:r w:rsidR="006E5F6C" w:rsidRPr="00527D84">
        <w:rPr>
          <w:rFonts w:ascii="PT Astra Serif" w:hAnsi="PT Astra Serif"/>
        </w:rPr>
        <w:t>или в МФЦ, а также направлены в электронной форме через ЕПГУ.</w:t>
      </w:r>
    </w:p>
    <w:p w:rsidR="00F25D8E" w:rsidRPr="00527D84" w:rsidRDefault="00F25D8E" w:rsidP="00F25D8E">
      <w:pPr>
        <w:ind w:right="-2" w:firstLine="709"/>
        <w:rPr>
          <w:rFonts w:ascii="PT Astra Serif" w:hAnsi="PT Astra Serif"/>
        </w:rPr>
      </w:pPr>
      <w:bookmarkStart w:id="24" w:name="sub_2010"/>
      <w:bookmarkStart w:id="25" w:name="sub_2011"/>
      <w:bookmarkEnd w:id="24"/>
      <w:bookmarkEnd w:id="25"/>
      <w:r w:rsidRPr="00527D84">
        <w:rPr>
          <w:rFonts w:ascii="PT Astra Serif" w:hAnsi="PT Astra Serif"/>
        </w:rPr>
        <w:t xml:space="preserve">2.10. Копии документов представляются с одновременным предъявлением оригиналов. После сверки документов оригиналы </w:t>
      </w:r>
      <w:r w:rsidRPr="00527D84">
        <w:rPr>
          <w:rFonts w:ascii="PT Astra Serif" w:hAnsi="PT Astra Serif"/>
        </w:rPr>
        <w:lastRenderedPageBreak/>
        <w:t>возвращаются гражданину</w:t>
      </w:r>
      <w:r w:rsidR="002D5F49" w:rsidRPr="00527D84">
        <w:rPr>
          <w:rFonts w:ascii="PT Astra Serif" w:hAnsi="PT Astra Serif"/>
        </w:rPr>
        <w:t>.</w:t>
      </w:r>
      <w:r w:rsidRPr="00527D84">
        <w:rPr>
          <w:rFonts w:ascii="PT Astra Serif" w:hAnsi="PT Astra Serif"/>
        </w:rPr>
        <w:t xml:space="preserve">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</w:t>
      </w:r>
    </w:p>
    <w:p w:rsidR="00F25D8E" w:rsidRPr="00527D84" w:rsidRDefault="00F25D8E" w:rsidP="00F25D8E">
      <w:pPr>
        <w:ind w:right="-2"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Способами установления личности (идентификации) заявителя являются:</w:t>
      </w:r>
    </w:p>
    <w:p w:rsidR="00FD24EE" w:rsidRPr="00527D84" w:rsidRDefault="00F25D8E" w:rsidP="00F25D8E">
      <w:pPr>
        <w:ind w:right="-2"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при подаче заявления в орган </w:t>
      </w:r>
      <w:r w:rsidR="00FD24EE" w:rsidRPr="00527D84">
        <w:rPr>
          <w:rFonts w:ascii="PT Astra Serif" w:hAnsi="PT Astra Serif"/>
        </w:rPr>
        <w:t>опеки и попечительства</w:t>
      </w:r>
      <w:r w:rsidRPr="00527D84">
        <w:rPr>
          <w:rFonts w:ascii="PT Astra Serif" w:hAnsi="PT Astra Serif"/>
        </w:rPr>
        <w:t>, МФЦ — документ</w:t>
      </w:r>
      <w:r w:rsidR="00FD24EE" w:rsidRPr="00527D84">
        <w:rPr>
          <w:rFonts w:ascii="PT Astra Serif" w:hAnsi="PT Astra Serif"/>
        </w:rPr>
        <w:t>,</w:t>
      </w:r>
      <w:r w:rsidRPr="00527D84">
        <w:rPr>
          <w:rFonts w:ascii="PT Astra Serif" w:hAnsi="PT Astra Serif"/>
        </w:rPr>
        <w:t xml:space="preserve"> удостоверяющий личность; </w:t>
      </w:r>
    </w:p>
    <w:p w:rsidR="00F25D8E" w:rsidRPr="00527D84" w:rsidRDefault="00F25D8E" w:rsidP="00F25D8E">
      <w:pPr>
        <w:ind w:right="-2"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при подаче заявления (запроса) посредством </w:t>
      </w:r>
      <w:r w:rsidR="00FD24EE" w:rsidRPr="00527D84">
        <w:rPr>
          <w:rFonts w:ascii="PT Astra Serif" w:hAnsi="PT Astra Serif"/>
        </w:rPr>
        <w:t>ЕПГУ</w:t>
      </w:r>
      <w:r w:rsidRPr="00527D84">
        <w:rPr>
          <w:rFonts w:ascii="PT Astra Serif" w:hAnsi="PT Astra Serif"/>
        </w:rPr>
        <w:t xml:space="preserve"> электронная подпись (простая электронная подпись).</w:t>
      </w:r>
    </w:p>
    <w:p w:rsidR="006E5F6C" w:rsidRPr="00527D84" w:rsidRDefault="006E5F6C" w:rsidP="006E5F6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2.1</w:t>
      </w:r>
      <w:r w:rsidR="00967A84" w:rsidRPr="00527D84">
        <w:rPr>
          <w:rFonts w:ascii="PT Astra Serif" w:hAnsi="PT Astra Serif"/>
        </w:rPr>
        <w:t>1</w:t>
      </w:r>
      <w:r w:rsidRPr="00527D84">
        <w:rPr>
          <w:rFonts w:ascii="PT Astra Serif" w:hAnsi="PT Astra Serif"/>
        </w:rPr>
        <w:t xml:space="preserve">. </w:t>
      </w:r>
      <w:r w:rsidRPr="00527D84">
        <w:rPr>
          <w:rFonts w:ascii="PT Astra Serif" w:hAnsi="PT Astra Serif"/>
          <w:lang w:eastAsia="zh-CN"/>
        </w:rPr>
        <w:t>Данные в представленных заявителем документах не должны противоречить друг другу.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6E5F6C" w:rsidRPr="00527D84" w:rsidRDefault="006E5F6C" w:rsidP="006E5F6C">
      <w:pPr>
        <w:ind w:firstLine="709"/>
        <w:rPr>
          <w:rFonts w:ascii="PT Astra Serif" w:hAnsi="PT Astra Serif"/>
          <w:lang w:eastAsia="zh-CN"/>
        </w:rPr>
      </w:pPr>
      <w:r w:rsidRPr="00527D84">
        <w:rPr>
          <w:rFonts w:ascii="PT Astra Serif" w:hAnsi="PT Astra Serif"/>
          <w:lang w:eastAsia="zh-CN"/>
        </w:rPr>
        <w:t>2.1</w:t>
      </w:r>
      <w:r w:rsidR="00967A84" w:rsidRPr="00527D84">
        <w:rPr>
          <w:rFonts w:ascii="PT Astra Serif" w:hAnsi="PT Astra Serif"/>
          <w:lang w:eastAsia="zh-CN"/>
        </w:rPr>
        <w:t>2</w:t>
      </w:r>
      <w:r w:rsidRPr="00527D84">
        <w:rPr>
          <w:rFonts w:ascii="PT Astra Serif" w:hAnsi="PT Astra Serif"/>
          <w:lang w:eastAsia="zh-CN"/>
        </w:rPr>
        <w:t>. Орган опеки и попечительства вправе проверить сведения, указанные в заявлении и в представленных документах.</w:t>
      </w:r>
    </w:p>
    <w:p w:rsidR="004B1361" w:rsidRPr="00527D84" w:rsidRDefault="004B1361" w:rsidP="006E5F6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2.1</w:t>
      </w:r>
      <w:r w:rsidR="00967A84" w:rsidRPr="00527D84">
        <w:rPr>
          <w:rFonts w:ascii="PT Astra Serif" w:hAnsi="PT Astra Serif"/>
        </w:rPr>
        <w:t>3</w:t>
      </w:r>
      <w:r w:rsidRPr="00527D84">
        <w:rPr>
          <w:rFonts w:ascii="PT Astra Serif" w:hAnsi="PT Astra Serif"/>
        </w:rPr>
        <w:t>. Требования к документам, подлежащим представлению заявителем:</w:t>
      </w:r>
    </w:p>
    <w:bookmarkEnd w:id="23"/>
    <w:p w:rsidR="004B1361" w:rsidRPr="00527D84" w:rsidRDefault="004B1361" w:rsidP="00C24D76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представленные документы должны соответствовать перечню документов, указанному в </w:t>
      </w:r>
      <w:r w:rsidRPr="00527D84">
        <w:rPr>
          <w:rStyle w:val="ac"/>
          <w:rFonts w:ascii="PT Astra Serif" w:hAnsi="PT Astra Serif"/>
          <w:color w:val="auto"/>
        </w:rPr>
        <w:t>пункте 2.8</w:t>
      </w:r>
      <w:r w:rsidRPr="00527D84">
        <w:rPr>
          <w:rFonts w:ascii="PT Astra Serif" w:hAnsi="PT Astra Serif"/>
        </w:rPr>
        <w:t xml:space="preserve"> Административного регламента;</w:t>
      </w:r>
    </w:p>
    <w:p w:rsidR="004B1361" w:rsidRPr="00527D84" w:rsidRDefault="004B1361" w:rsidP="00C24D76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данные в представленных документах не должны противоречить друг другу;</w:t>
      </w:r>
    </w:p>
    <w:p w:rsidR="004B1361" w:rsidRPr="00527D84" w:rsidRDefault="004B1361" w:rsidP="00C24D76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C24D76">
      <w:pPr>
        <w:pStyle w:val="1"/>
        <w:jc w:val="center"/>
        <w:rPr>
          <w:rFonts w:ascii="PT Astra Serif" w:hAnsi="PT Astra Serif"/>
        </w:rPr>
      </w:pPr>
      <w:bookmarkStart w:id="26" w:name="sub_207"/>
      <w:r w:rsidRPr="00527D84">
        <w:rPr>
          <w:rFonts w:ascii="PT Astra Serif" w:hAnsi="PT Astra Serif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</w:t>
      </w:r>
    </w:p>
    <w:p w:rsidR="006E5F6C" w:rsidRPr="00527D84" w:rsidRDefault="004B1361" w:rsidP="006E5F6C">
      <w:pPr>
        <w:ind w:firstLine="709"/>
        <w:rPr>
          <w:rFonts w:ascii="PT Astra Serif" w:hAnsi="PT Astra Serif"/>
        </w:rPr>
      </w:pPr>
      <w:bookmarkStart w:id="27" w:name="sub_2013"/>
      <w:bookmarkEnd w:id="26"/>
      <w:r w:rsidRPr="00527D84">
        <w:rPr>
          <w:rFonts w:ascii="PT Astra Serif" w:hAnsi="PT Astra Serif"/>
        </w:rPr>
        <w:t>2.1</w:t>
      </w:r>
      <w:r w:rsidR="00967A84" w:rsidRPr="00527D84">
        <w:rPr>
          <w:rFonts w:ascii="PT Astra Serif" w:hAnsi="PT Astra Serif"/>
        </w:rPr>
        <w:t>4</w:t>
      </w:r>
      <w:r w:rsidRPr="00527D84">
        <w:rPr>
          <w:rFonts w:ascii="PT Astra Serif" w:hAnsi="PT Astra Serif"/>
        </w:rPr>
        <w:t xml:space="preserve">. </w:t>
      </w:r>
      <w:bookmarkStart w:id="28" w:name="sub_2014"/>
      <w:bookmarkEnd w:id="27"/>
      <w:r w:rsidR="006E5F6C" w:rsidRPr="00527D84">
        <w:rPr>
          <w:rFonts w:ascii="PT Astra Serif" w:hAnsi="PT Astra Serif"/>
        </w:rPr>
        <w:t>Дополнительно к документам, указанным в пункте 2.8 заявитель вправе по собственной инициативе представить:</w:t>
      </w:r>
    </w:p>
    <w:p w:rsidR="002D5F49" w:rsidRPr="00527D84" w:rsidRDefault="002D5F49" w:rsidP="002D5F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а) документ, подтверждающие факт отсутствия попечения над ребенком единственного или обоих родителей (свидетельство о смерти родителя (родителей);</w:t>
      </w:r>
    </w:p>
    <w:p w:rsidR="002D5F49" w:rsidRPr="00527D84" w:rsidRDefault="002D5F49" w:rsidP="002D5F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б) справку органов внутренних дел о том, что место нахождения разыскиваемых родителей не установлено;</w:t>
      </w:r>
    </w:p>
    <w:p w:rsidR="002D5F49" w:rsidRPr="00527D84" w:rsidRDefault="002D5F49" w:rsidP="002D5F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в) справку о нахождении родителей под стражей или об отбывании ими наказания в виде лишения свободы;</w:t>
      </w:r>
    </w:p>
    <w:p w:rsidR="002D5F49" w:rsidRPr="00527D84" w:rsidRDefault="002D5F49" w:rsidP="002D5F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г) справку органа социальной защиты населения о прекращении выплаты ежемесячного пособия на ребенка.</w:t>
      </w:r>
    </w:p>
    <w:p w:rsidR="002D5F49" w:rsidRPr="00527D84" w:rsidRDefault="002D5F49" w:rsidP="002D5F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27D84">
        <w:rPr>
          <w:rFonts w:ascii="PT Astra Serif" w:eastAsia="Calibri" w:hAnsi="PT Astra Serif"/>
          <w:sz w:val="28"/>
          <w:szCs w:val="28"/>
          <w:lang w:eastAsia="en-US"/>
        </w:rPr>
        <w:t>д) справку из образовательной организации об обучении в ней ребенка (для детей старше 16 лет).</w:t>
      </w:r>
    </w:p>
    <w:p w:rsidR="004B1361" w:rsidRPr="00527D84" w:rsidRDefault="002D5F49" w:rsidP="002D5F49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lastRenderedPageBreak/>
        <w:t xml:space="preserve"> </w:t>
      </w:r>
      <w:r w:rsidR="004B1361" w:rsidRPr="00527D84">
        <w:rPr>
          <w:rFonts w:ascii="PT Astra Serif" w:hAnsi="PT Astra Serif"/>
        </w:rPr>
        <w:t>2.1</w:t>
      </w:r>
      <w:r w:rsidR="00967A84" w:rsidRPr="00527D84">
        <w:rPr>
          <w:rFonts w:ascii="PT Astra Serif" w:hAnsi="PT Astra Serif"/>
        </w:rPr>
        <w:t>5</w:t>
      </w:r>
      <w:r w:rsidR="004B1361" w:rsidRPr="00527D84">
        <w:rPr>
          <w:rFonts w:ascii="PT Astra Serif" w:hAnsi="PT Astra Serif"/>
        </w:rPr>
        <w:t xml:space="preserve">. </w:t>
      </w:r>
      <w:bookmarkEnd w:id="28"/>
      <w:r w:rsidR="006E5F6C" w:rsidRPr="00527D84">
        <w:rPr>
          <w:rFonts w:ascii="PT Astra Serif" w:hAnsi="PT Astra Serif"/>
          <w:lang w:eastAsia="zh-CN"/>
        </w:rPr>
        <w:t>Если заявитель по собственной инициативе не представил документ, указанный в пункте 2.1</w:t>
      </w:r>
      <w:r w:rsidR="00967A84" w:rsidRPr="00527D84">
        <w:rPr>
          <w:rFonts w:ascii="PT Astra Serif" w:hAnsi="PT Astra Serif"/>
          <w:lang w:eastAsia="zh-CN"/>
        </w:rPr>
        <w:t>4</w:t>
      </w:r>
      <w:r w:rsidR="006E5F6C" w:rsidRPr="00527D84">
        <w:rPr>
          <w:rFonts w:ascii="PT Astra Serif" w:hAnsi="PT Astra Serif"/>
          <w:lang w:eastAsia="zh-CN"/>
        </w:rPr>
        <w:t xml:space="preserve"> Административного регламента, орган опеки и попечительства запрашивает информацию, содержащуюся в указанном документе, в органах, в распоряжении которых она находится</w:t>
      </w:r>
      <w:r w:rsidR="00FD24EE" w:rsidRPr="00527D84">
        <w:rPr>
          <w:rFonts w:ascii="PT Astra Serif" w:hAnsi="PT Astra Serif"/>
          <w:lang w:eastAsia="zh-CN"/>
        </w:rPr>
        <w:t>.</w:t>
      </w:r>
      <w:r w:rsidR="006E5F6C" w:rsidRPr="00527D84">
        <w:rPr>
          <w:rFonts w:ascii="PT Astra Serif" w:hAnsi="PT Astra Serif"/>
          <w:lang w:eastAsia="zh-CN"/>
        </w:rPr>
        <w:t xml:space="preserve"> </w:t>
      </w:r>
    </w:p>
    <w:p w:rsidR="006E5F6C" w:rsidRPr="00527D84" w:rsidRDefault="006E5F6C" w:rsidP="00062D8F">
      <w:pPr>
        <w:pStyle w:val="1"/>
        <w:jc w:val="center"/>
        <w:rPr>
          <w:rFonts w:ascii="PT Astra Serif" w:hAnsi="PT Astra Serif"/>
          <w:lang w:val="ru-RU"/>
        </w:rPr>
      </w:pPr>
      <w:bookmarkStart w:id="29" w:name="sub_208"/>
    </w:p>
    <w:p w:rsidR="004B1361" w:rsidRPr="00527D84" w:rsidRDefault="004B1361" w:rsidP="00062D8F">
      <w:pPr>
        <w:pStyle w:val="1"/>
        <w:jc w:val="center"/>
        <w:rPr>
          <w:rFonts w:ascii="PT Astra Serif" w:hAnsi="PT Astra Serif"/>
        </w:rPr>
      </w:pPr>
      <w:r w:rsidRPr="00527D84">
        <w:rPr>
          <w:rFonts w:ascii="PT Astra Serif" w:hAnsi="PT Astra Serif"/>
        </w:rPr>
        <w:t>Запрет требования от заявителя представления документов, информации или осуществления действий</w:t>
      </w:r>
    </w:p>
    <w:bookmarkEnd w:id="29"/>
    <w:p w:rsidR="004B1361" w:rsidRPr="00527D84" w:rsidRDefault="004B1361" w:rsidP="00062D8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2.1</w:t>
      </w:r>
      <w:r w:rsidR="00967A84" w:rsidRPr="00527D84">
        <w:rPr>
          <w:rFonts w:ascii="PT Astra Serif" w:hAnsi="PT Astra Serif"/>
        </w:rPr>
        <w:t>6</w:t>
      </w:r>
      <w:r w:rsidRPr="00527D84">
        <w:rPr>
          <w:rFonts w:ascii="PT Astra Serif" w:hAnsi="PT Astra Serif"/>
        </w:rPr>
        <w:t>. При предоставлении государственной услуги запрещается требовать от заявителя:</w:t>
      </w:r>
    </w:p>
    <w:p w:rsidR="004B1361" w:rsidRPr="00527D84" w:rsidRDefault="004B1361" w:rsidP="00062D8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B1361" w:rsidRPr="00527D84" w:rsidRDefault="004B1361" w:rsidP="00062D8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 7 Федерального закона от 27 июля </w:t>
      </w:r>
      <w:r w:rsidR="000D7605" w:rsidRPr="00527D84">
        <w:rPr>
          <w:rFonts w:ascii="PT Astra Serif" w:hAnsi="PT Astra Serif"/>
        </w:rPr>
        <w:t>№</w:t>
      </w:r>
      <w:r w:rsidRPr="00527D84">
        <w:rPr>
          <w:rFonts w:ascii="PT Astra Serif" w:hAnsi="PT Astra Serif"/>
        </w:rPr>
        <w:t xml:space="preserve"> 210-ФЗ </w:t>
      </w:r>
      <w:r w:rsidR="000D7605" w:rsidRPr="00527D84">
        <w:rPr>
          <w:rFonts w:ascii="PT Astra Serif" w:hAnsi="PT Astra Serif"/>
        </w:rPr>
        <w:t>«</w:t>
      </w:r>
      <w:r w:rsidRPr="00527D84">
        <w:rPr>
          <w:rFonts w:ascii="PT Astra Serif" w:hAnsi="PT Astra Serif"/>
        </w:rPr>
        <w:t>Об организации предоставления государственных и муниципальных услуг</w:t>
      </w:r>
      <w:r w:rsidR="000D7605" w:rsidRPr="00527D84">
        <w:rPr>
          <w:rFonts w:ascii="PT Astra Serif" w:hAnsi="PT Astra Serif"/>
        </w:rPr>
        <w:t>»</w:t>
      </w:r>
      <w:r w:rsidRPr="00527D84">
        <w:rPr>
          <w:rFonts w:ascii="PT Astra Serif" w:hAnsi="PT Astra Serif"/>
        </w:rPr>
        <w:t xml:space="preserve"> (далее - Федеральный закон </w:t>
      </w:r>
      <w:r w:rsidR="000D7605" w:rsidRPr="00527D84">
        <w:rPr>
          <w:rFonts w:ascii="PT Astra Serif" w:hAnsi="PT Astra Serif"/>
        </w:rPr>
        <w:t>«</w:t>
      </w:r>
      <w:r w:rsidRPr="00527D84">
        <w:rPr>
          <w:rFonts w:ascii="PT Astra Serif" w:hAnsi="PT Astra Serif"/>
        </w:rPr>
        <w:t>Об организации предоставления государственных и муниципальных услуг</w:t>
      </w:r>
      <w:r w:rsidR="000D7605" w:rsidRPr="00527D84">
        <w:rPr>
          <w:rFonts w:ascii="PT Astra Serif" w:hAnsi="PT Astra Serif"/>
        </w:rPr>
        <w:t>»</w:t>
      </w:r>
      <w:r w:rsidRPr="00527D84">
        <w:rPr>
          <w:rFonts w:ascii="PT Astra Serif" w:hAnsi="PT Astra Serif"/>
        </w:rPr>
        <w:t>);</w:t>
      </w:r>
    </w:p>
    <w:p w:rsidR="004B1361" w:rsidRPr="00527D84" w:rsidRDefault="004B1361" w:rsidP="00062D8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 7 Федерального закона </w:t>
      </w:r>
      <w:r w:rsidR="000D7605" w:rsidRPr="00527D84">
        <w:rPr>
          <w:rFonts w:ascii="PT Astra Serif" w:hAnsi="PT Astra Serif"/>
        </w:rPr>
        <w:t>«</w:t>
      </w:r>
      <w:r w:rsidRPr="00527D84">
        <w:rPr>
          <w:rFonts w:ascii="PT Astra Serif" w:hAnsi="PT Astra Serif"/>
        </w:rPr>
        <w:t>Об организации предоставления государственных и муниципальных услуг</w:t>
      </w:r>
      <w:r w:rsidR="000D7605" w:rsidRPr="00527D84">
        <w:rPr>
          <w:rFonts w:ascii="PT Astra Serif" w:hAnsi="PT Astra Serif"/>
        </w:rPr>
        <w:t>»</w:t>
      </w:r>
      <w:r w:rsidRPr="00527D84">
        <w:rPr>
          <w:rFonts w:ascii="PT Astra Serif" w:hAnsi="PT Astra Serif"/>
        </w:rPr>
        <w:t>;</w:t>
      </w:r>
    </w:p>
    <w:p w:rsidR="004B1361" w:rsidRPr="00527D84" w:rsidRDefault="004B1361" w:rsidP="00062D8F">
      <w:pPr>
        <w:ind w:firstLine="709"/>
        <w:rPr>
          <w:rFonts w:ascii="PT Astra Serif" w:hAnsi="PT Astra Serif"/>
        </w:rPr>
      </w:pPr>
      <w:bookmarkStart w:id="30" w:name="sub_20165"/>
      <w:r w:rsidRPr="00527D84">
        <w:rPr>
          <w:rFonts w:ascii="PT Astra Serif" w:hAnsi="PT Astra Serif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4" w:history="1">
        <w:r w:rsidRPr="00527D84">
          <w:rPr>
            <w:rFonts w:ascii="PT Astra Serif" w:hAnsi="PT Astra Serif"/>
          </w:rPr>
          <w:t>перечень</w:t>
        </w:r>
      </w:hyperlink>
      <w:r w:rsidRPr="00527D84">
        <w:rPr>
          <w:rFonts w:ascii="PT Astra Serif" w:hAnsi="PT Astra Serif"/>
        </w:rPr>
        <w:t xml:space="preserve">, утвержденный </w:t>
      </w:r>
      <w:hyperlink r:id="rId15" w:history="1">
        <w:r w:rsidRPr="00527D84">
          <w:rPr>
            <w:rFonts w:ascii="PT Astra Serif" w:hAnsi="PT Astra Serif"/>
          </w:rPr>
          <w:t>постановлением</w:t>
        </w:r>
      </w:hyperlink>
      <w:r w:rsidRPr="00527D84">
        <w:rPr>
          <w:rFonts w:ascii="PT Astra Serif" w:hAnsi="PT Astra Serif"/>
        </w:rPr>
        <w:t xml:space="preserve"> Правительства Саратовской области от 12 декабря 2011 года </w:t>
      </w:r>
      <w:r w:rsidR="000D7605" w:rsidRPr="00527D84">
        <w:rPr>
          <w:rFonts w:ascii="PT Astra Serif" w:hAnsi="PT Astra Serif"/>
        </w:rPr>
        <w:t>№</w:t>
      </w:r>
      <w:r w:rsidRPr="00527D84">
        <w:rPr>
          <w:rFonts w:ascii="PT Astra Serif" w:hAnsi="PT Astra Serif"/>
        </w:rPr>
        <w:t> 690-П, а также получения документов и информации, выдаваемых в результате предоставления таких услуг;</w:t>
      </w:r>
    </w:p>
    <w:bookmarkEnd w:id="30"/>
    <w:p w:rsidR="004B1361" w:rsidRPr="00527D84" w:rsidRDefault="004B1361" w:rsidP="00062D8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527D84">
          <w:rPr>
            <w:rFonts w:ascii="PT Astra Serif" w:hAnsi="PT Astra Serif"/>
          </w:rPr>
          <w:t>пунктом 7.2 части 1 статьи 16</w:t>
        </w:r>
      </w:hyperlink>
      <w:r w:rsidRPr="00527D84">
        <w:rPr>
          <w:rFonts w:ascii="PT Astra Serif" w:hAnsi="PT Astra Serif"/>
        </w:rPr>
        <w:t xml:space="preserve"> Федерального закона </w:t>
      </w:r>
      <w:r w:rsidR="000D7605" w:rsidRPr="00527D84">
        <w:rPr>
          <w:rFonts w:ascii="PT Astra Serif" w:hAnsi="PT Astra Serif"/>
        </w:rPr>
        <w:t>«</w:t>
      </w:r>
      <w:r w:rsidRPr="00527D84">
        <w:rPr>
          <w:rFonts w:ascii="PT Astra Serif" w:hAnsi="PT Astra Serif"/>
        </w:rPr>
        <w:t>Об организации предоставления государственных и муниципальных услуг</w:t>
      </w:r>
      <w:r w:rsidR="000D7605" w:rsidRPr="00527D84">
        <w:rPr>
          <w:rFonts w:ascii="PT Astra Serif" w:hAnsi="PT Astra Serif"/>
        </w:rPr>
        <w:t>»</w:t>
      </w:r>
      <w:r w:rsidRPr="00527D84">
        <w:rPr>
          <w:rFonts w:ascii="PT Astra Serif" w:hAnsi="PT Astra Serif"/>
        </w:rPr>
        <w:t>, за исключением случаев, если нанесение отметок на такие документы</w:t>
      </w:r>
      <w:r w:rsidR="003C0CD6" w:rsidRPr="00527D84">
        <w:rPr>
          <w:rFonts w:ascii="PT Astra Serif" w:hAnsi="PT Astra Serif"/>
        </w:rPr>
        <w:t>,</w:t>
      </w:r>
      <w:r w:rsidRPr="00527D84">
        <w:rPr>
          <w:rFonts w:ascii="PT Astra Serif" w:hAnsi="PT Astra Serif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B1361" w:rsidRPr="00527D84" w:rsidRDefault="004B1361" w:rsidP="00062D8F">
      <w:pPr>
        <w:ind w:firstLine="709"/>
        <w:rPr>
          <w:rFonts w:ascii="PT Astra Serif" w:hAnsi="PT Astra Serif"/>
        </w:rPr>
      </w:pPr>
    </w:p>
    <w:p w:rsidR="004B1361" w:rsidRPr="00527D84" w:rsidRDefault="004B1361" w:rsidP="00062D8F">
      <w:pPr>
        <w:ind w:firstLine="709"/>
        <w:jc w:val="center"/>
        <w:rPr>
          <w:rFonts w:ascii="PT Astra Serif" w:hAnsi="PT Astra Serif"/>
          <w:b/>
        </w:rPr>
      </w:pPr>
      <w:bookmarkStart w:id="31" w:name="sub_209"/>
      <w:r w:rsidRPr="00527D84">
        <w:rPr>
          <w:rFonts w:ascii="PT Astra Serif" w:hAnsi="PT Astra Serif"/>
          <w:b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C52F4A" w:rsidRPr="00527D84" w:rsidRDefault="00C52F4A" w:rsidP="00C52F4A">
      <w:pPr>
        <w:spacing w:line="259" w:lineRule="auto"/>
        <w:jc w:val="left"/>
      </w:pPr>
      <w:bookmarkStart w:id="32" w:name="sub_2017"/>
      <w:bookmarkEnd w:id="31"/>
    </w:p>
    <w:p w:rsidR="007B5AC0" w:rsidRPr="00527D84" w:rsidRDefault="00C52F4A" w:rsidP="007B5AC0">
      <w:pPr>
        <w:ind w:left="-15" w:right="66" w:firstLine="724"/>
      </w:pPr>
      <w:r w:rsidRPr="00527D84">
        <w:t>2.1</w:t>
      </w:r>
      <w:r w:rsidR="00967A84" w:rsidRPr="00527D84">
        <w:t>7</w:t>
      </w:r>
      <w:r w:rsidRPr="00527D84">
        <w:t xml:space="preserve">. </w:t>
      </w:r>
      <w:r w:rsidR="007B5AC0" w:rsidRPr="00527D84">
        <w:rPr>
          <w:shd w:val="clear" w:color="auto" w:fill="FFFFFF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4B1361" w:rsidRPr="00527D84" w:rsidRDefault="004B1361" w:rsidP="007B5AC0">
      <w:pPr>
        <w:ind w:left="-15" w:right="66" w:firstLine="724"/>
        <w:rPr>
          <w:rFonts w:ascii="PT Astra Serif" w:hAnsi="PT Astra Serif"/>
        </w:rPr>
      </w:pPr>
    </w:p>
    <w:p w:rsidR="004B1361" w:rsidRPr="00527D84" w:rsidRDefault="004B1361" w:rsidP="00062D8F">
      <w:pPr>
        <w:ind w:firstLine="709"/>
        <w:jc w:val="center"/>
        <w:rPr>
          <w:rFonts w:ascii="PT Astra Serif" w:hAnsi="PT Astra Serif"/>
          <w:b/>
        </w:rPr>
      </w:pPr>
      <w:bookmarkStart w:id="33" w:name="sub_210"/>
      <w:bookmarkEnd w:id="32"/>
      <w:r w:rsidRPr="00527D84">
        <w:rPr>
          <w:rFonts w:ascii="PT Astra Serif" w:hAnsi="PT Astra Serif"/>
          <w:b/>
        </w:rPr>
        <w:t>Исчерпывающий перечень оснований для приостановления или отказа в предоставлении государственной услуги</w:t>
      </w:r>
    </w:p>
    <w:bookmarkEnd w:id="33"/>
    <w:p w:rsidR="00804E29" w:rsidRPr="00527D84" w:rsidRDefault="00804E29" w:rsidP="00804E29">
      <w:pPr>
        <w:spacing w:line="265" w:lineRule="auto"/>
        <w:ind w:left="10" w:right="65" w:firstLine="699"/>
      </w:pPr>
      <w:r w:rsidRPr="00527D84">
        <w:t>2.1</w:t>
      </w:r>
      <w:r w:rsidR="00967A84" w:rsidRPr="00527D84">
        <w:t>8</w:t>
      </w:r>
      <w:r w:rsidRPr="00527D84">
        <w:t xml:space="preserve">. Оснований для приостановления предоставления государственной (муниципальной) услуги законодательством Российской Федерации  не предусмотрено. </w:t>
      </w:r>
    </w:p>
    <w:p w:rsidR="00A42BFD" w:rsidRPr="00527D84" w:rsidRDefault="00A42BFD" w:rsidP="00A42BFD">
      <w:pPr>
        <w:ind w:left="-15" w:right="66" w:firstLine="724"/>
      </w:pPr>
      <w:r w:rsidRPr="00527D84">
        <w:t xml:space="preserve">2.19. Основаниями для отказа в предоставлении государственной (муниципальной) услуги являются: </w:t>
      </w:r>
    </w:p>
    <w:p w:rsidR="00A42BFD" w:rsidRPr="00527D84" w:rsidRDefault="00A42BFD" w:rsidP="00A42BFD">
      <w:pPr>
        <w:ind w:left="-15" w:right="66" w:firstLine="724"/>
      </w:pPr>
      <w:r w:rsidRPr="00527D84">
        <w:t xml:space="preserve">2.19.1. заявитель не соответствует категории лиц, имеющих право на предоставление услуги; </w:t>
      </w:r>
    </w:p>
    <w:p w:rsidR="00A42BFD" w:rsidRPr="00527D84" w:rsidRDefault="00A42BFD" w:rsidP="00A42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7D84">
        <w:rPr>
          <w:rFonts w:eastAsia="Calibri"/>
          <w:sz w:val="28"/>
          <w:szCs w:val="28"/>
          <w:lang w:eastAsia="en-US"/>
        </w:rPr>
        <w:t>2.19.2. документы, предоставленные заявителем, не соответствуют требованиям </w:t>
      </w:r>
      <w:hyperlink r:id="rId17" w:anchor="/document/45102710/entry/102812" w:history="1">
        <w:r w:rsidRPr="00527D84">
          <w:rPr>
            <w:rFonts w:eastAsia="Calibri"/>
            <w:sz w:val="28"/>
            <w:szCs w:val="28"/>
            <w:lang w:eastAsia="en-US"/>
          </w:rPr>
          <w:t xml:space="preserve"> пункта 2.13</w:t>
        </w:r>
      </w:hyperlink>
      <w:r w:rsidRPr="00527D84">
        <w:rPr>
          <w:rFonts w:eastAsia="Calibri"/>
          <w:sz w:val="28"/>
          <w:szCs w:val="28"/>
          <w:lang w:eastAsia="en-US"/>
        </w:rPr>
        <w:t> Административного регламента;</w:t>
      </w:r>
    </w:p>
    <w:p w:rsidR="00A42BFD" w:rsidRPr="00527D84" w:rsidRDefault="00A42BFD" w:rsidP="00A42B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7D84">
        <w:rPr>
          <w:rFonts w:eastAsia="Calibri"/>
          <w:sz w:val="28"/>
          <w:szCs w:val="28"/>
          <w:lang w:eastAsia="en-US"/>
        </w:rPr>
        <w:t>2.19.3. в документах выявлены недостоверные или искаженные сведения;</w:t>
      </w:r>
    </w:p>
    <w:p w:rsidR="00A42BFD" w:rsidRPr="00527D84" w:rsidRDefault="00A42BFD" w:rsidP="00A42BFD">
      <w:pPr>
        <w:ind w:left="-15" w:right="66" w:firstLine="724"/>
      </w:pPr>
      <w:r w:rsidRPr="00527D84">
        <w:t xml:space="preserve">2.19.4. представление сведений и (или) документов, которые противоречат сведениям, полученным в ходе межведомственного взаимодействия. </w:t>
      </w:r>
    </w:p>
    <w:p w:rsidR="006E5F6C" w:rsidRPr="00527D84" w:rsidRDefault="006E5F6C" w:rsidP="00804E29">
      <w:pPr>
        <w:ind w:firstLine="709"/>
        <w:rPr>
          <w:rFonts w:ascii="PT Astra Serif" w:hAnsi="PT Astra Serif"/>
        </w:rPr>
      </w:pPr>
    </w:p>
    <w:p w:rsidR="004B1361" w:rsidRPr="00527D84" w:rsidRDefault="004B1361" w:rsidP="00F96203">
      <w:pPr>
        <w:pStyle w:val="1"/>
        <w:jc w:val="center"/>
        <w:rPr>
          <w:rFonts w:ascii="PT Astra Serif" w:hAnsi="PT Astra Serif"/>
        </w:rPr>
      </w:pPr>
      <w:bookmarkStart w:id="34" w:name="sub_211"/>
      <w:r w:rsidRPr="00527D84">
        <w:rPr>
          <w:rFonts w:ascii="PT Astra Serif" w:hAnsi="PT Astra Serif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представлении государственной услуги</w:t>
      </w:r>
    </w:p>
    <w:bookmarkEnd w:id="34"/>
    <w:p w:rsidR="002D5F49" w:rsidRPr="00527D84" w:rsidRDefault="002D5F49" w:rsidP="00F94C2F">
      <w:pPr>
        <w:pStyle w:val="s1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7D84">
        <w:rPr>
          <w:rFonts w:eastAsia="Calibri"/>
          <w:sz w:val="28"/>
          <w:szCs w:val="28"/>
          <w:lang w:eastAsia="en-US"/>
        </w:rPr>
        <w:t>2.</w:t>
      </w:r>
      <w:r w:rsidR="00967A84" w:rsidRPr="00527D84">
        <w:rPr>
          <w:rFonts w:eastAsia="Calibri"/>
          <w:sz w:val="28"/>
          <w:szCs w:val="28"/>
          <w:lang w:eastAsia="en-US"/>
        </w:rPr>
        <w:t>20</w:t>
      </w:r>
      <w:r w:rsidRPr="00527D84">
        <w:rPr>
          <w:rFonts w:eastAsia="Calibri"/>
          <w:sz w:val="28"/>
          <w:szCs w:val="28"/>
          <w:lang w:eastAsia="en-US"/>
        </w:rPr>
        <w:t>. В перечень необходимых и обязательных услуг, предусматривающий обращение заявителя в иные организации, участвующие в предоставлении услуги входит выдача сберегательной книжки, открытой в кредитной организации на имя подопечного с указанием банковских реквизитов.</w:t>
      </w:r>
    </w:p>
    <w:p w:rsidR="004B1361" w:rsidRPr="00527D84" w:rsidRDefault="004B1361" w:rsidP="007B27FE">
      <w:pPr>
        <w:pStyle w:val="1"/>
        <w:jc w:val="center"/>
        <w:rPr>
          <w:rFonts w:ascii="PT Astra Serif" w:hAnsi="PT Astra Serif"/>
        </w:rPr>
      </w:pPr>
      <w:bookmarkStart w:id="35" w:name="sub_212"/>
      <w:r w:rsidRPr="00527D84">
        <w:rPr>
          <w:rFonts w:ascii="PT Astra Serif" w:hAnsi="PT Astra Serif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bookmarkStart w:id="36" w:name="sub_220"/>
      <w:bookmarkEnd w:id="35"/>
      <w:r w:rsidRPr="00527D84">
        <w:rPr>
          <w:rFonts w:ascii="PT Astra Serif" w:hAnsi="PT Astra Serif"/>
        </w:rPr>
        <w:t>2.</w:t>
      </w:r>
      <w:r w:rsidR="003B52F8" w:rsidRPr="00527D84">
        <w:rPr>
          <w:rFonts w:ascii="PT Astra Serif" w:hAnsi="PT Astra Serif"/>
        </w:rPr>
        <w:t>2</w:t>
      </w:r>
      <w:r w:rsidR="00967A84" w:rsidRPr="00527D84">
        <w:rPr>
          <w:rFonts w:ascii="PT Astra Serif" w:hAnsi="PT Astra Serif"/>
        </w:rPr>
        <w:t>1</w:t>
      </w:r>
      <w:r w:rsidRPr="00527D84">
        <w:rPr>
          <w:rFonts w:ascii="PT Astra Serif" w:hAnsi="PT Astra Serif"/>
        </w:rPr>
        <w:t>. Государственная услуга предоставляется бесплатно.</w:t>
      </w:r>
    </w:p>
    <w:bookmarkEnd w:id="36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7B27FE">
      <w:pPr>
        <w:pStyle w:val="1"/>
        <w:jc w:val="center"/>
        <w:rPr>
          <w:rFonts w:ascii="PT Astra Serif" w:hAnsi="PT Astra Serif"/>
        </w:rPr>
      </w:pPr>
      <w:bookmarkStart w:id="37" w:name="sub_213"/>
      <w:r w:rsidRPr="00527D84">
        <w:rPr>
          <w:rFonts w:ascii="PT Astra Serif" w:hAnsi="PT Astra Serif"/>
        </w:rPr>
        <w:lastRenderedPageBreak/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bookmarkStart w:id="38" w:name="sub_221"/>
      <w:bookmarkEnd w:id="37"/>
      <w:r w:rsidRPr="00527D84">
        <w:rPr>
          <w:rFonts w:ascii="PT Astra Serif" w:hAnsi="PT Astra Serif"/>
        </w:rPr>
        <w:t>2.2</w:t>
      </w:r>
      <w:r w:rsidR="00967A84" w:rsidRPr="00527D84">
        <w:rPr>
          <w:rFonts w:ascii="PT Astra Serif" w:hAnsi="PT Astra Serif"/>
        </w:rPr>
        <w:t>2</w:t>
      </w:r>
      <w:r w:rsidRPr="00527D84">
        <w:rPr>
          <w:rFonts w:ascii="PT Astra Serif" w:hAnsi="PT Astra Serif"/>
        </w:rPr>
        <w:t>. Максимальное время ожидания в очереди при подаче заявления о предоставлении государственной услуги и при получении результата её предоставления не должно превышать 15 минут.</w:t>
      </w:r>
    </w:p>
    <w:bookmarkEnd w:id="38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7B27FE">
      <w:pPr>
        <w:pStyle w:val="1"/>
        <w:jc w:val="center"/>
        <w:rPr>
          <w:rFonts w:ascii="PT Astra Serif" w:hAnsi="PT Astra Serif"/>
        </w:rPr>
      </w:pPr>
      <w:bookmarkStart w:id="39" w:name="sub_214"/>
      <w:r w:rsidRPr="00527D84">
        <w:rPr>
          <w:rFonts w:ascii="PT Astra Serif" w:hAnsi="PT Astra Serif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bookmarkStart w:id="40" w:name="sub_2211"/>
      <w:bookmarkEnd w:id="39"/>
      <w:r w:rsidRPr="00527D84">
        <w:rPr>
          <w:rFonts w:ascii="PT Astra Serif" w:hAnsi="PT Astra Serif"/>
        </w:rPr>
        <w:t>2.2</w:t>
      </w:r>
      <w:r w:rsidR="00967A84" w:rsidRPr="00527D84">
        <w:rPr>
          <w:rFonts w:ascii="PT Astra Serif" w:hAnsi="PT Astra Serif"/>
        </w:rPr>
        <w:t>3</w:t>
      </w:r>
      <w:r w:rsidRPr="00527D84">
        <w:rPr>
          <w:rFonts w:ascii="PT Astra Serif" w:hAnsi="PT Astra Serif"/>
        </w:rPr>
        <w:t>. Срок регистрации поступивших запросов на предоставление государственной услуги посредством почты либо в электронном виде не должен превышать одного рабочего дня с момента их поступления.</w:t>
      </w:r>
    </w:p>
    <w:bookmarkEnd w:id="40"/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При личном обращении время приема и регистрации документов не должно превышать 20 минут.</w:t>
      </w:r>
    </w:p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7B27FE">
      <w:pPr>
        <w:pStyle w:val="1"/>
        <w:jc w:val="center"/>
        <w:rPr>
          <w:rFonts w:ascii="PT Astra Serif" w:hAnsi="PT Astra Serif"/>
        </w:rPr>
      </w:pPr>
      <w:bookmarkStart w:id="41" w:name="sub_215"/>
      <w:r w:rsidRPr="00527D84">
        <w:rPr>
          <w:rFonts w:ascii="PT Astra Serif" w:hAnsi="PT Astra Serif"/>
        </w:rPr>
        <w:t>Требования к помещениям, в которых предоставляется государственная услуга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bookmarkStart w:id="42" w:name="sub_222"/>
      <w:bookmarkEnd w:id="41"/>
      <w:r w:rsidRPr="00527D84">
        <w:rPr>
          <w:rFonts w:ascii="PT Astra Serif" w:hAnsi="PT Astra Serif"/>
        </w:rPr>
        <w:t>2.2</w:t>
      </w:r>
      <w:r w:rsidR="00967A84" w:rsidRPr="00527D84">
        <w:rPr>
          <w:rFonts w:ascii="PT Astra Serif" w:hAnsi="PT Astra Serif"/>
        </w:rPr>
        <w:t>4</w:t>
      </w:r>
      <w:r w:rsidRPr="00527D84">
        <w:rPr>
          <w:rFonts w:ascii="PT Astra Serif" w:hAnsi="PT Astra Serif"/>
        </w:rPr>
        <w:t>. Требования к залу ожидания.</w:t>
      </w:r>
    </w:p>
    <w:bookmarkEnd w:id="42"/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Места ожидания приема у специалистов органа, предоставляющего государственную услугу, оборудуются сидячими местами, количество которых определяется, исходя из фактической нагрузки и возможностей для их размещения в помещении, но не менее 5 мест.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Места приема заявителей оборудуются информационными табличками (вывесками) с указанием: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номера окна (кабинета) и наименования отдела;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фамилии, имени, отчества и должности специалиста;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информации о днях и времени приема заявителей;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времени технического перерыва.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Таблички на дверях или стенах устанавливаются таким образом, чтобы при открытой двери они были видны и читаемы.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bookmarkStart w:id="43" w:name="sub_223"/>
      <w:r w:rsidRPr="00527D84">
        <w:rPr>
          <w:rFonts w:ascii="PT Astra Serif" w:hAnsi="PT Astra Serif"/>
        </w:rPr>
        <w:t>2.2</w:t>
      </w:r>
      <w:r w:rsidR="00967A84" w:rsidRPr="00527D84">
        <w:rPr>
          <w:rFonts w:ascii="PT Astra Serif" w:hAnsi="PT Astra Serif"/>
        </w:rPr>
        <w:t>5</w:t>
      </w:r>
      <w:r w:rsidRPr="00527D84">
        <w:rPr>
          <w:rFonts w:ascii="PT Astra Serif" w:hAnsi="PT Astra Serif"/>
        </w:rPr>
        <w:t>. Требования к местам для заполнения запросов о предоставлении государственной услуги.</w:t>
      </w:r>
    </w:p>
    <w:bookmarkEnd w:id="43"/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lastRenderedPageBreak/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bookmarkStart w:id="44" w:name="sub_224"/>
      <w:r w:rsidRPr="00527D84">
        <w:rPr>
          <w:rFonts w:ascii="PT Astra Serif" w:hAnsi="PT Astra Serif"/>
        </w:rPr>
        <w:t>2.2</w:t>
      </w:r>
      <w:r w:rsidR="00967A84" w:rsidRPr="00527D84">
        <w:rPr>
          <w:rFonts w:ascii="PT Astra Serif" w:hAnsi="PT Astra Serif"/>
        </w:rPr>
        <w:t>6</w:t>
      </w:r>
      <w:r w:rsidRPr="00527D84">
        <w:rPr>
          <w:rFonts w:ascii="PT Astra Serif" w:hAnsi="PT Astra Serif"/>
        </w:rPr>
        <w:t>. Требования к местам информирования.</w:t>
      </w:r>
    </w:p>
    <w:bookmarkEnd w:id="44"/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bookmarkStart w:id="45" w:name="sub_225"/>
      <w:r w:rsidRPr="00527D84">
        <w:rPr>
          <w:rFonts w:ascii="PT Astra Serif" w:hAnsi="PT Astra Serif"/>
        </w:rPr>
        <w:t>2.2</w:t>
      </w:r>
      <w:r w:rsidR="00967A84" w:rsidRPr="00527D84">
        <w:rPr>
          <w:rFonts w:ascii="PT Astra Serif" w:hAnsi="PT Astra Serif"/>
        </w:rPr>
        <w:t>7</w:t>
      </w:r>
      <w:r w:rsidRPr="00527D84">
        <w:rPr>
          <w:rFonts w:ascii="PT Astra Serif" w:hAnsi="PT Astra Serif"/>
        </w:rPr>
        <w:t xml:space="preserve">. Помещения органа, предоставляющего государственную услугу, должны соответствовать Санитарно-эпидемиологическим правилам и нормативам, а также требованиям </w:t>
      </w:r>
      <w:hyperlink r:id="rId18" w:history="1">
        <w:r w:rsidRPr="00527D84">
          <w:rPr>
            <w:rFonts w:ascii="PT Astra Serif" w:hAnsi="PT Astra Serif"/>
          </w:rPr>
          <w:t>законодательства</w:t>
        </w:r>
      </w:hyperlink>
      <w:r w:rsidRPr="00527D84">
        <w:rPr>
          <w:rFonts w:ascii="PT Astra Serif" w:hAnsi="PT Astra Serif"/>
        </w:rPr>
        <w:t xml:space="preserve"> Российской Федерации о социальной защите инвалидов.</w:t>
      </w:r>
    </w:p>
    <w:bookmarkEnd w:id="45"/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Помещения органа, предоставляющего государственную услугу, оснащаются: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противопожарной системой и средствами пожаротушения;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системой оповещения о возникновении чрезвычайной ситуации;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системой охранной сигнализации;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средствами оказания первой медицинской помощи;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туалетными комнатами для посетителей.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Для инвалидов должен быть обеспечен беспрепятственный доступ в помещения предоставления государственной услуги. Входы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bookmarkStart w:id="46" w:name="sub_226"/>
      <w:r w:rsidRPr="00527D84">
        <w:rPr>
          <w:rFonts w:ascii="PT Astra Serif" w:hAnsi="PT Astra Serif"/>
        </w:rPr>
        <w:t>2.2</w:t>
      </w:r>
      <w:r w:rsidR="00967A84" w:rsidRPr="00527D84">
        <w:rPr>
          <w:rFonts w:ascii="PT Astra Serif" w:hAnsi="PT Astra Serif"/>
        </w:rPr>
        <w:t>8</w:t>
      </w:r>
      <w:r w:rsidRPr="00527D84">
        <w:rPr>
          <w:rFonts w:ascii="PT Astra Serif" w:hAnsi="PT Astra Serif"/>
        </w:rPr>
        <w:t>. Требования к обеспечению доступности государственных услуг для инвалидов:</w:t>
      </w:r>
    </w:p>
    <w:bookmarkEnd w:id="46"/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оказание работниками органов и организаций, предоставляющих услуги в сфере социальной защиты, иной необходимой инвалидам помощи в </w:t>
      </w:r>
      <w:r w:rsidRPr="00527D84">
        <w:rPr>
          <w:rFonts w:ascii="PT Astra Serif" w:hAnsi="PT Astra Serif"/>
        </w:rPr>
        <w:lastRenderedPageBreak/>
        <w:t>преодолении барьеров, мешающих получению ими услуг наравне с другими лицами;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7B27FE">
      <w:pPr>
        <w:pStyle w:val="1"/>
        <w:ind w:firstLine="709"/>
        <w:jc w:val="center"/>
        <w:rPr>
          <w:rFonts w:ascii="PT Astra Serif" w:hAnsi="PT Astra Serif"/>
        </w:rPr>
      </w:pPr>
      <w:bookmarkStart w:id="47" w:name="sub_216"/>
      <w:r w:rsidRPr="00527D84">
        <w:rPr>
          <w:rFonts w:ascii="PT Astra Serif" w:hAnsi="PT Astra Serif"/>
        </w:rPr>
        <w:t>Показатели доступности и качества государственной услуги</w:t>
      </w:r>
    </w:p>
    <w:bookmarkEnd w:id="47"/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2.2</w:t>
      </w:r>
      <w:r w:rsidR="00967A84" w:rsidRPr="00527D84">
        <w:rPr>
          <w:rFonts w:ascii="PT Astra Serif" w:hAnsi="PT Astra Serif"/>
        </w:rPr>
        <w:t>9</w:t>
      </w:r>
      <w:r w:rsidRPr="00527D84">
        <w:rPr>
          <w:rFonts w:ascii="PT Astra Serif" w:hAnsi="PT Astra Serif"/>
        </w:rPr>
        <w:t>. Показателями доступности и качества предоставления государственной услуги являются: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возможность либо невозможность получения государственной услуги в МФЦ (в том числе в полном объеме);</w:t>
      </w:r>
    </w:p>
    <w:p w:rsidR="004B1361" w:rsidRPr="00527D84" w:rsidRDefault="004B1361" w:rsidP="007B27F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19" w:history="1">
        <w:r w:rsidRPr="00527D84">
          <w:rPr>
            <w:rFonts w:ascii="PT Astra Serif" w:hAnsi="PT Astra Serif"/>
          </w:rPr>
          <w:t>статьей 15.1</w:t>
        </w:r>
      </w:hyperlink>
      <w:r w:rsidRPr="00527D84">
        <w:rPr>
          <w:rFonts w:ascii="PT Astra Serif" w:hAnsi="PT Astra Serif"/>
        </w:rPr>
        <w:t xml:space="preserve"> Федерального закона </w:t>
      </w:r>
      <w:r w:rsidR="000D7605" w:rsidRPr="00527D84">
        <w:rPr>
          <w:rFonts w:ascii="PT Astra Serif" w:hAnsi="PT Astra Serif"/>
        </w:rPr>
        <w:t>«</w:t>
      </w:r>
      <w:r w:rsidRPr="00527D84">
        <w:rPr>
          <w:rFonts w:ascii="PT Astra Serif" w:hAnsi="PT Astra Serif"/>
        </w:rPr>
        <w:t>Об организации предоставления государственных и муниципальных услуг</w:t>
      </w:r>
      <w:r w:rsidR="000D7605" w:rsidRPr="00527D84">
        <w:rPr>
          <w:rFonts w:ascii="PT Astra Serif" w:hAnsi="PT Astra Serif"/>
        </w:rPr>
        <w:t>»</w:t>
      </w:r>
      <w:r w:rsidRPr="00527D84">
        <w:rPr>
          <w:rFonts w:ascii="PT Astra Serif" w:hAnsi="PT Astra Serif"/>
        </w:rPr>
        <w:t>.</w:t>
      </w:r>
    </w:p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7B27FE">
      <w:pPr>
        <w:pStyle w:val="1"/>
        <w:jc w:val="center"/>
        <w:rPr>
          <w:rFonts w:ascii="PT Astra Serif" w:hAnsi="PT Astra Serif"/>
        </w:rPr>
      </w:pPr>
      <w:r w:rsidRPr="00527D84">
        <w:rPr>
          <w:rFonts w:ascii="PT Astra Serif" w:hAnsi="PT Astra Serif"/>
        </w:rPr>
        <w:t>Иные требования</w:t>
      </w:r>
    </w:p>
    <w:p w:rsidR="003B52F8" w:rsidRPr="00527D84" w:rsidRDefault="003B52F8" w:rsidP="003B52F8">
      <w:pPr>
        <w:ind w:left="-15" w:right="66" w:firstLine="724"/>
      </w:pPr>
      <w:bookmarkStart w:id="48" w:name="sub_229"/>
      <w:r w:rsidRPr="00527D84">
        <w:t>2.</w:t>
      </w:r>
      <w:r w:rsidR="00967A84" w:rsidRPr="00527D84">
        <w:t>30</w:t>
      </w:r>
      <w:r w:rsidRPr="00527D84">
        <w:t xml:space="preserve">. </w:t>
      </w:r>
      <w:r w:rsidR="00DE64AE" w:rsidRPr="00527D84">
        <w:rPr>
          <w:rFonts w:ascii="PT Astra Serif" w:hAnsi="PT Astra Serif" w:cs="PT Astra Serif"/>
          <w:lang w:eastAsia="ru-RU"/>
        </w:rPr>
        <w:t xml:space="preserve">Государственная услуга не предоставляется по экстерриториальному принципу, предусмотренному </w:t>
      </w:r>
      <w:r w:rsidR="00DE64AE" w:rsidRPr="00527D84">
        <w:rPr>
          <w:rFonts w:ascii="PT Astra Serif" w:hAnsi="PT Astra Serif" w:cs="PT Astra Serif"/>
        </w:rPr>
        <w:t>частью 8.1 статьи 7 Федерального закона</w:t>
      </w:r>
      <w:r w:rsidR="00DE64AE" w:rsidRPr="00527D84">
        <w:rPr>
          <w:rFonts w:ascii="PT Astra Serif" w:hAnsi="PT Astra Serif" w:cs="PT Astra Serif"/>
          <w:lang w:eastAsia="ru-RU"/>
        </w:rPr>
        <w:t xml:space="preserve"> «</w:t>
      </w:r>
      <w:r w:rsidR="00DE64AE" w:rsidRPr="00527D84">
        <w:rPr>
          <w:rFonts w:ascii="PT Astra Serif" w:hAnsi="PT Astra Serif" w:cs="PT Astra Serif"/>
        </w:rPr>
        <w:t>Об организации предоставления государственных и муниципальных услуг</w:t>
      </w:r>
      <w:r w:rsidR="00DE64AE" w:rsidRPr="00527D84">
        <w:rPr>
          <w:rFonts w:ascii="PT Astra Serif" w:hAnsi="PT Astra Serif" w:cs="PT Astra Serif"/>
          <w:lang w:eastAsia="ru-RU"/>
        </w:rPr>
        <w:t>».</w:t>
      </w:r>
      <w:r w:rsidRPr="00527D84">
        <w:t xml:space="preserve"> </w:t>
      </w:r>
    </w:p>
    <w:p w:rsidR="003B52F8" w:rsidRPr="00527D84" w:rsidRDefault="003B52F8" w:rsidP="003B52F8">
      <w:pPr>
        <w:ind w:left="-15" w:right="66" w:firstLine="724"/>
      </w:pPr>
      <w:r w:rsidRPr="00527D84">
        <w:t>2.3</w:t>
      </w:r>
      <w:r w:rsidR="00967A84" w:rsidRPr="00527D84">
        <w:t>1</w:t>
      </w:r>
      <w:r w:rsidRPr="00527D84">
        <w:t xml:space="preserve">. Заявителям обеспечивается возможность представления заявления  и прилагаемых документов в форме электронных документов посредством ЕПГУ. </w:t>
      </w:r>
    </w:p>
    <w:p w:rsidR="003B52F8" w:rsidRPr="00527D84" w:rsidRDefault="003B52F8" w:rsidP="003B52F8">
      <w:pPr>
        <w:ind w:left="-15" w:right="66" w:firstLine="724"/>
      </w:pPr>
      <w:r w:rsidRPr="00527D84"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 </w:t>
      </w:r>
    </w:p>
    <w:p w:rsidR="003B52F8" w:rsidRPr="00527D84" w:rsidRDefault="003B52F8" w:rsidP="003B52F8">
      <w:pPr>
        <w:ind w:left="-15" w:right="66" w:firstLine="724"/>
      </w:pPr>
      <w:r w:rsidRPr="00527D84"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 орган опеки и попечительства. При авторизации в ЕСИА заявление  о предоставлении государственной услуги считается подписанным простой электронной подписью заявителя. </w:t>
      </w:r>
    </w:p>
    <w:p w:rsidR="003B52F8" w:rsidRPr="00527D84" w:rsidRDefault="003B52F8" w:rsidP="003B52F8">
      <w:pPr>
        <w:ind w:left="-15" w:right="66" w:firstLine="724"/>
      </w:pPr>
      <w:r w:rsidRPr="00527D84">
        <w:t xml:space="preserve"> Результаты предоставления государственной (муниципальной) услуги, указанные в пункте 2.</w:t>
      </w:r>
      <w:r w:rsidR="003C0CD6" w:rsidRPr="00527D84">
        <w:t>4</w:t>
      </w:r>
      <w:r w:rsidRPr="00527D84">
        <w:t xml:space="preserve"> настоящего Административного регламента, </w:t>
      </w:r>
      <w:r w:rsidRPr="00527D84">
        <w:lastRenderedPageBreak/>
        <w:t xml:space="preserve">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 опеки и попечительства в случае направления заявления посредством ЕПГУ. </w:t>
      </w:r>
    </w:p>
    <w:p w:rsidR="003B52F8" w:rsidRPr="00527D84" w:rsidRDefault="003B52F8" w:rsidP="003B52F8">
      <w:pPr>
        <w:ind w:left="-15" w:right="66" w:firstLine="724"/>
      </w:pPr>
      <w:r w:rsidRPr="00527D84">
        <w:t xml:space="preserve">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 в порядке, предусмотренном настоящим Административным регламентом. </w:t>
      </w:r>
    </w:p>
    <w:p w:rsidR="004B1361" w:rsidRPr="00527D84" w:rsidRDefault="004B1361" w:rsidP="003B52F8">
      <w:pPr>
        <w:ind w:firstLine="724"/>
        <w:rPr>
          <w:rFonts w:ascii="PT Astra Serif" w:hAnsi="PT Astra Serif"/>
        </w:rPr>
      </w:pPr>
      <w:bookmarkStart w:id="49" w:name="sub_230"/>
      <w:bookmarkEnd w:id="48"/>
      <w:r w:rsidRPr="00527D84">
        <w:rPr>
          <w:rFonts w:ascii="PT Astra Serif" w:hAnsi="PT Astra Serif"/>
        </w:rPr>
        <w:t>2.</w:t>
      </w:r>
      <w:r w:rsidR="004B1B29" w:rsidRPr="00527D84">
        <w:rPr>
          <w:rFonts w:ascii="PT Astra Serif" w:hAnsi="PT Astra Serif"/>
        </w:rPr>
        <w:t>3</w:t>
      </w:r>
      <w:r w:rsidR="00967A84" w:rsidRPr="00527D84">
        <w:rPr>
          <w:rFonts w:ascii="PT Astra Serif" w:hAnsi="PT Astra Serif"/>
        </w:rPr>
        <w:t>2</w:t>
      </w:r>
      <w:r w:rsidRPr="00527D84">
        <w:rPr>
          <w:rFonts w:ascii="PT Astra Serif" w:hAnsi="PT Astra Serif"/>
        </w:rPr>
        <w:t xml:space="preserve">. Государственная услуга не предоставляется в упреждающем (проактивном) режиме, предусмотренном </w:t>
      </w:r>
      <w:hyperlink r:id="rId20" w:history="1">
        <w:r w:rsidRPr="00527D84">
          <w:rPr>
            <w:rFonts w:ascii="PT Astra Serif" w:hAnsi="PT Astra Serif"/>
          </w:rPr>
          <w:t>частью 1 статьи 7.3</w:t>
        </w:r>
      </w:hyperlink>
      <w:r w:rsidRPr="00527D84">
        <w:rPr>
          <w:rFonts w:ascii="PT Astra Serif" w:hAnsi="PT Astra Serif"/>
        </w:rPr>
        <w:t xml:space="preserve"> Федерального закона </w:t>
      </w:r>
      <w:r w:rsidR="000D7605" w:rsidRPr="00527D84">
        <w:rPr>
          <w:rFonts w:ascii="PT Astra Serif" w:hAnsi="PT Astra Serif"/>
        </w:rPr>
        <w:t>«</w:t>
      </w:r>
      <w:r w:rsidRPr="00527D84">
        <w:rPr>
          <w:rFonts w:ascii="PT Astra Serif" w:hAnsi="PT Astra Serif"/>
        </w:rPr>
        <w:t>Об организации предоставления государственных и муниципальных услуг</w:t>
      </w:r>
      <w:r w:rsidR="000D7605" w:rsidRPr="00527D84">
        <w:rPr>
          <w:rFonts w:ascii="PT Astra Serif" w:hAnsi="PT Astra Serif"/>
        </w:rPr>
        <w:t>»</w:t>
      </w:r>
      <w:r w:rsidRPr="00527D84">
        <w:rPr>
          <w:rFonts w:ascii="PT Astra Serif" w:hAnsi="PT Astra Serif"/>
        </w:rPr>
        <w:t>.</w:t>
      </w:r>
    </w:p>
    <w:p w:rsidR="004B1B29" w:rsidRPr="00527D84" w:rsidRDefault="004B1B29" w:rsidP="003B52F8">
      <w:pPr>
        <w:pStyle w:val="1"/>
        <w:ind w:firstLine="724"/>
        <w:jc w:val="center"/>
        <w:rPr>
          <w:rFonts w:ascii="PT Astra Serif" w:hAnsi="PT Astra Serif"/>
          <w:lang w:val="ru-RU"/>
        </w:rPr>
      </w:pPr>
      <w:bookmarkStart w:id="50" w:name="sub_300"/>
      <w:bookmarkEnd w:id="49"/>
    </w:p>
    <w:p w:rsidR="004B1361" w:rsidRPr="00527D84" w:rsidRDefault="004B1361" w:rsidP="007B27FE">
      <w:pPr>
        <w:pStyle w:val="1"/>
        <w:jc w:val="center"/>
        <w:rPr>
          <w:rFonts w:ascii="PT Astra Serif" w:hAnsi="PT Astra Serif"/>
        </w:rPr>
      </w:pPr>
      <w:r w:rsidRPr="00527D84">
        <w:rPr>
          <w:rFonts w:ascii="PT Astra Serif" w:hAnsi="PT Astra Serif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50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7B27FE">
      <w:pPr>
        <w:pStyle w:val="1"/>
        <w:jc w:val="center"/>
        <w:rPr>
          <w:rFonts w:ascii="PT Astra Serif" w:hAnsi="PT Astra Serif"/>
        </w:rPr>
      </w:pPr>
      <w:bookmarkStart w:id="51" w:name="sub_301"/>
      <w:r w:rsidRPr="00527D84">
        <w:rPr>
          <w:rFonts w:ascii="PT Astra Serif" w:hAnsi="PT Astra Serif"/>
        </w:rPr>
        <w:t>Исчерпывающий перечень административных процедур</w:t>
      </w:r>
    </w:p>
    <w:p w:rsidR="004B1B29" w:rsidRPr="00527D84" w:rsidRDefault="004B1361" w:rsidP="004B1B29">
      <w:pPr>
        <w:widowControl w:val="0"/>
        <w:ind w:firstLine="709"/>
        <w:rPr>
          <w:rFonts w:ascii="PT Astra Serif" w:hAnsi="PT Astra Serif"/>
        </w:rPr>
      </w:pPr>
      <w:bookmarkStart w:id="52" w:name="sub_310"/>
      <w:bookmarkEnd w:id="51"/>
      <w:r w:rsidRPr="00527D84">
        <w:rPr>
          <w:rFonts w:ascii="PT Astra Serif" w:hAnsi="PT Astra Serif"/>
        </w:rPr>
        <w:t xml:space="preserve">3.1. </w:t>
      </w:r>
      <w:bookmarkEnd w:id="52"/>
      <w:r w:rsidR="004B1B29" w:rsidRPr="00527D84">
        <w:rPr>
          <w:rFonts w:ascii="PT Astra Serif" w:hAnsi="PT Astra Serif"/>
        </w:rPr>
        <w:t>Предоставление государственной услуги включает в себя следующие административные процедуры:</w:t>
      </w:r>
    </w:p>
    <w:p w:rsidR="004B1B29" w:rsidRPr="00527D84" w:rsidRDefault="004B1B29" w:rsidP="004B1B29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прием и регистрация заявления и документов;</w:t>
      </w:r>
    </w:p>
    <w:p w:rsidR="004B1B29" w:rsidRPr="00527D84" w:rsidRDefault="004B1B29" w:rsidP="004B1B29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формирование и направление межведомственного запроса;</w:t>
      </w:r>
    </w:p>
    <w:p w:rsidR="004B1B29" w:rsidRPr="00527D84" w:rsidRDefault="004B1B29" w:rsidP="004B1B29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рассмотрение документов и принятие решения;</w:t>
      </w:r>
    </w:p>
    <w:p w:rsidR="004B1361" w:rsidRPr="00527D84" w:rsidRDefault="004B1B29" w:rsidP="004B1B29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выдача (направление) заявителю результата предоставления государственной услуги.</w:t>
      </w:r>
    </w:p>
    <w:p w:rsidR="004B1361" w:rsidRPr="00527D84" w:rsidRDefault="004B1361" w:rsidP="00C368B2">
      <w:pPr>
        <w:pStyle w:val="1"/>
        <w:jc w:val="center"/>
        <w:rPr>
          <w:rFonts w:ascii="PT Astra Serif" w:hAnsi="PT Astra Serif"/>
        </w:rPr>
      </w:pPr>
      <w:bookmarkStart w:id="53" w:name="sub_302"/>
      <w:r w:rsidRPr="00527D84">
        <w:rPr>
          <w:rFonts w:ascii="PT Astra Serif" w:hAnsi="PT Astra Serif"/>
        </w:rPr>
        <w:t>Прием и регистрация заявления и документов</w:t>
      </w:r>
    </w:p>
    <w:p w:rsidR="004B1361" w:rsidRPr="00527D84" w:rsidRDefault="004B1361" w:rsidP="00C368B2">
      <w:pPr>
        <w:ind w:firstLine="709"/>
        <w:rPr>
          <w:rFonts w:ascii="PT Astra Serif" w:hAnsi="PT Astra Serif"/>
        </w:rPr>
      </w:pPr>
      <w:bookmarkStart w:id="54" w:name="sub_320"/>
      <w:bookmarkEnd w:id="53"/>
      <w:r w:rsidRPr="00527D84">
        <w:rPr>
          <w:rFonts w:ascii="PT Astra Serif" w:hAnsi="PT Astra Serif"/>
        </w:rPr>
        <w:t>3.2. Основанием для начала процедуры по приему и регистрации заявления и документов является обращение заявителя в орган опеки и попечительства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 - в случае если заявитель предоставил их по собственной инициативе.</w:t>
      </w:r>
    </w:p>
    <w:bookmarkEnd w:id="54"/>
    <w:p w:rsidR="004B1361" w:rsidRPr="00527D84" w:rsidRDefault="004B1361" w:rsidP="00DE64A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4B1361" w:rsidRPr="00527D84" w:rsidRDefault="004B1361" w:rsidP="00C368B2">
      <w:pPr>
        <w:ind w:firstLine="709"/>
        <w:rPr>
          <w:rFonts w:ascii="PT Astra Serif" w:hAnsi="PT Astra Serif"/>
        </w:rPr>
      </w:pPr>
      <w:bookmarkStart w:id="55" w:name="sub_36"/>
      <w:r w:rsidRPr="00527D84">
        <w:rPr>
          <w:rFonts w:ascii="PT Astra Serif" w:hAnsi="PT Astra Serif"/>
        </w:rPr>
        <w:t>3.</w:t>
      </w:r>
      <w:r w:rsidR="00DE64AE" w:rsidRPr="00527D84">
        <w:rPr>
          <w:rFonts w:ascii="PT Astra Serif" w:hAnsi="PT Astra Serif"/>
        </w:rPr>
        <w:t>3</w:t>
      </w:r>
      <w:r w:rsidRPr="00527D84">
        <w:rPr>
          <w:rFonts w:ascii="PT Astra Serif" w:hAnsi="PT Astra Serif"/>
        </w:rPr>
        <w:t>. Специалист по опеке и попечительству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bookmarkEnd w:id="55"/>
    <w:p w:rsidR="004B1361" w:rsidRPr="00527D84" w:rsidRDefault="004B1361" w:rsidP="00C368B2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Максимальный срок выполнения действия составляет 5 минут.</w:t>
      </w:r>
    </w:p>
    <w:p w:rsidR="004B1361" w:rsidRPr="00527D84" w:rsidRDefault="004B1361" w:rsidP="00C368B2">
      <w:pPr>
        <w:ind w:firstLine="709"/>
        <w:rPr>
          <w:rFonts w:ascii="PT Astra Serif" w:hAnsi="PT Astra Serif"/>
        </w:rPr>
      </w:pPr>
      <w:bookmarkStart w:id="56" w:name="sub_37"/>
      <w:r w:rsidRPr="00527D84">
        <w:rPr>
          <w:rFonts w:ascii="PT Astra Serif" w:hAnsi="PT Astra Serif"/>
        </w:rPr>
        <w:t>3.</w:t>
      </w:r>
      <w:r w:rsidR="00DE64AE" w:rsidRPr="00527D84">
        <w:rPr>
          <w:rFonts w:ascii="PT Astra Serif" w:hAnsi="PT Astra Serif"/>
        </w:rPr>
        <w:t>4</w:t>
      </w:r>
      <w:r w:rsidRPr="00527D84">
        <w:rPr>
          <w:rFonts w:ascii="PT Astra Serif" w:hAnsi="PT Astra Serif"/>
        </w:rPr>
        <w:t xml:space="preserve">. Специалист по опеке и попечительству вносит запись о приеме заявления с документами в </w:t>
      </w:r>
      <w:r w:rsidR="000D7605" w:rsidRPr="00527D84">
        <w:rPr>
          <w:rFonts w:ascii="PT Astra Serif" w:hAnsi="PT Astra Serif"/>
        </w:rPr>
        <w:t>«</w:t>
      </w:r>
      <w:r w:rsidRPr="00527D84">
        <w:rPr>
          <w:rFonts w:ascii="PT Astra Serif" w:hAnsi="PT Astra Serif"/>
        </w:rPr>
        <w:t>Журнал регистрации заявлений и решений</w:t>
      </w:r>
      <w:r w:rsidR="000D7605" w:rsidRPr="00527D84">
        <w:rPr>
          <w:rFonts w:ascii="PT Astra Serif" w:hAnsi="PT Astra Serif"/>
        </w:rPr>
        <w:t>»</w:t>
      </w:r>
      <w:r w:rsidRPr="00527D84">
        <w:rPr>
          <w:rFonts w:ascii="PT Astra Serif" w:hAnsi="PT Astra Serif"/>
        </w:rPr>
        <w:t xml:space="preserve"> по </w:t>
      </w:r>
      <w:r w:rsidRPr="00527D84">
        <w:rPr>
          <w:rFonts w:ascii="PT Astra Serif" w:hAnsi="PT Astra Serif"/>
        </w:rPr>
        <w:lastRenderedPageBreak/>
        <w:t>форме согласно приложению</w:t>
      </w:r>
      <w:r w:rsidR="00286028" w:rsidRPr="00527D84">
        <w:rPr>
          <w:rFonts w:ascii="PT Astra Serif" w:hAnsi="PT Astra Serif"/>
        </w:rPr>
        <w:t xml:space="preserve"> № </w:t>
      </w:r>
      <w:r w:rsidR="00170029" w:rsidRPr="00527D84">
        <w:rPr>
          <w:rFonts w:ascii="PT Astra Serif" w:hAnsi="PT Astra Serif"/>
        </w:rPr>
        <w:t>2</w:t>
      </w:r>
      <w:r w:rsidRPr="00527D84">
        <w:rPr>
          <w:rFonts w:ascii="PT Astra Serif" w:hAnsi="PT Astra Serif"/>
        </w:rPr>
        <w:t xml:space="preserve">  к Административному регламенту и делает отметку на заявлении (дата приема, регистрационный номер, подпись).</w:t>
      </w:r>
    </w:p>
    <w:bookmarkEnd w:id="56"/>
    <w:p w:rsidR="004B1361" w:rsidRPr="00527D84" w:rsidRDefault="004B1361" w:rsidP="00C368B2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Максимальный срок выполнения действия составляет 5 минут.</w:t>
      </w:r>
    </w:p>
    <w:p w:rsidR="004B1361" w:rsidRPr="00527D84" w:rsidRDefault="004B1361" w:rsidP="00C368B2">
      <w:pPr>
        <w:ind w:firstLine="709"/>
        <w:rPr>
          <w:rFonts w:ascii="PT Astra Serif" w:hAnsi="PT Astra Serif"/>
        </w:rPr>
      </w:pPr>
      <w:bookmarkStart w:id="57" w:name="sub_38"/>
      <w:r w:rsidRPr="00527D84">
        <w:rPr>
          <w:rFonts w:ascii="PT Astra Serif" w:hAnsi="PT Astra Serif"/>
        </w:rPr>
        <w:t>3</w:t>
      </w:r>
      <w:r w:rsidR="00235CCB" w:rsidRPr="00527D84">
        <w:rPr>
          <w:rFonts w:ascii="PT Astra Serif" w:hAnsi="PT Astra Serif"/>
        </w:rPr>
        <w:t>.</w:t>
      </w:r>
      <w:r w:rsidR="00DE64AE" w:rsidRPr="00527D84">
        <w:rPr>
          <w:rFonts w:ascii="PT Astra Serif" w:hAnsi="PT Astra Serif"/>
        </w:rPr>
        <w:t>5</w:t>
      </w:r>
      <w:r w:rsidRPr="00527D84">
        <w:rPr>
          <w:rFonts w:ascii="PT Astra Serif" w:hAnsi="PT Astra Serif"/>
        </w:rPr>
        <w:t>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4B1361" w:rsidRPr="00527D84" w:rsidRDefault="004B1361" w:rsidP="00C368B2">
      <w:pPr>
        <w:ind w:firstLine="709"/>
        <w:rPr>
          <w:rFonts w:ascii="PT Astra Serif" w:hAnsi="PT Astra Serif"/>
        </w:rPr>
      </w:pPr>
      <w:bookmarkStart w:id="58" w:name="sub_39"/>
      <w:bookmarkEnd w:id="57"/>
      <w:r w:rsidRPr="00527D84">
        <w:rPr>
          <w:rFonts w:ascii="PT Astra Serif" w:hAnsi="PT Astra Serif"/>
        </w:rPr>
        <w:t>3.</w:t>
      </w:r>
      <w:r w:rsidR="00DE64AE" w:rsidRPr="00527D84">
        <w:rPr>
          <w:rFonts w:ascii="PT Astra Serif" w:hAnsi="PT Astra Serif"/>
        </w:rPr>
        <w:t>6</w:t>
      </w:r>
      <w:r w:rsidRPr="00527D84">
        <w:rPr>
          <w:rFonts w:ascii="PT Astra Serif" w:hAnsi="PT Astra Serif"/>
        </w:rPr>
        <w:t>.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почты.</w:t>
      </w:r>
    </w:p>
    <w:p w:rsidR="004B1361" w:rsidRPr="00527D84" w:rsidRDefault="004B1361" w:rsidP="00C368B2">
      <w:pPr>
        <w:ind w:firstLine="709"/>
        <w:rPr>
          <w:rFonts w:ascii="PT Astra Serif" w:hAnsi="PT Astra Serif"/>
        </w:rPr>
      </w:pPr>
      <w:bookmarkStart w:id="59" w:name="sub_3010"/>
      <w:bookmarkEnd w:id="58"/>
      <w:r w:rsidRPr="00527D84">
        <w:rPr>
          <w:rFonts w:ascii="PT Astra Serif" w:hAnsi="PT Astra Serif"/>
        </w:rPr>
        <w:t>3.</w:t>
      </w:r>
      <w:r w:rsidR="00DE64AE" w:rsidRPr="00527D84">
        <w:rPr>
          <w:rFonts w:ascii="PT Astra Serif" w:hAnsi="PT Astra Serif"/>
        </w:rPr>
        <w:t>7</w:t>
      </w:r>
      <w:r w:rsidRPr="00527D84">
        <w:rPr>
          <w:rFonts w:ascii="PT Astra Serif" w:hAnsi="PT Astra Serif"/>
        </w:rPr>
        <w:t xml:space="preserve">. Критерием принятия решения о приеме заявления и документов является обращение заявителя в </w:t>
      </w:r>
      <w:r w:rsidR="00235CCB" w:rsidRPr="00527D84">
        <w:rPr>
          <w:rFonts w:ascii="PT Astra Serif" w:hAnsi="PT Astra Serif"/>
        </w:rPr>
        <w:t>орган опеки и попечительства</w:t>
      </w:r>
      <w:r w:rsidRPr="00527D84">
        <w:rPr>
          <w:rFonts w:ascii="PT Astra Serif" w:hAnsi="PT Astra Serif"/>
        </w:rPr>
        <w:t xml:space="preserve"> или МФЦ с заявлением и документами.</w:t>
      </w:r>
    </w:p>
    <w:p w:rsidR="004B1361" w:rsidRPr="00527D84" w:rsidRDefault="004B1361" w:rsidP="00C368B2">
      <w:pPr>
        <w:ind w:firstLine="709"/>
        <w:rPr>
          <w:rFonts w:ascii="PT Astra Serif" w:hAnsi="PT Astra Serif"/>
        </w:rPr>
      </w:pPr>
      <w:bookmarkStart w:id="60" w:name="sub_311"/>
      <w:bookmarkEnd w:id="59"/>
      <w:r w:rsidRPr="00527D84">
        <w:rPr>
          <w:rFonts w:ascii="PT Astra Serif" w:hAnsi="PT Astra Serif"/>
        </w:rPr>
        <w:t>3.</w:t>
      </w:r>
      <w:r w:rsidR="00DE64AE" w:rsidRPr="00527D84">
        <w:rPr>
          <w:rFonts w:ascii="PT Astra Serif" w:hAnsi="PT Astra Serif"/>
        </w:rPr>
        <w:t>8</w:t>
      </w:r>
      <w:r w:rsidRPr="00527D84">
        <w:rPr>
          <w:rFonts w:ascii="PT Astra Serif" w:hAnsi="PT Astra Serif"/>
        </w:rPr>
        <w:t>. Результат административной процедуры - прием заявления и документов на предоставление государственной услуги.</w:t>
      </w:r>
    </w:p>
    <w:p w:rsidR="004B1361" w:rsidRPr="00527D84" w:rsidRDefault="004B1361" w:rsidP="00C368B2">
      <w:pPr>
        <w:ind w:firstLine="709"/>
        <w:rPr>
          <w:rFonts w:ascii="PT Astra Serif" w:hAnsi="PT Astra Serif"/>
        </w:rPr>
      </w:pPr>
      <w:bookmarkStart w:id="61" w:name="sub_312"/>
      <w:bookmarkEnd w:id="60"/>
      <w:r w:rsidRPr="00527D84">
        <w:rPr>
          <w:rFonts w:ascii="PT Astra Serif" w:hAnsi="PT Astra Serif"/>
        </w:rPr>
        <w:t>3.</w:t>
      </w:r>
      <w:r w:rsidR="00DE64AE" w:rsidRPr="00527D84">
        <w:rPr>
          <w:rFonts w:ascii="PT Astra Serif" w:hAnsi="PT Astra Serif"/>
        </w:rPr>
        <w:t>9</w:t>
      </w:r>
      <w:r w:rsidRPr="00527D84">
        <w:rPr>
          <w:rFonts w:ascii="PT Astra Serif" w:hAnsi="PT Astra Serif"/>
        </w:rPr>
        <w:t>. Способ фиксации административной процедуры - внесение записи в соответствующий журнал регистрации.</w:t>
      </w:r>
    </w:p>
    <w:p w:rsidR="004B1361" w:rsidRPr="00527D84" w:rsidRDefault="004B1361" w:rsidP="00C368B2">
      <w:pPr>
        <w:ind w:firstLine="709"/>
        <w:rPr>
          <w:rFonts w:ascii="PT Astra Serif" w:hAnsi="PT Astra Serif"/>
        </w:rPr>
      </w:pPr>
      <w:bookmarkStart w:id="62" w:name="sub_313"/>
      <w:bookmarkEnd w:id="61"/>
      <w:r w:rsidRPr="00527D84">
        <w:rPr>
          <w:rFonts w:ascii="PT Astra Serif" w:hAnsi="PT Astra Serif"/>
        </w:rPr>
        <w:t>3.</w:t>
      </w:r>
      <w:r w:rsidR="00DE64AE" w:rsidRPr="00527D84">
        <w:rPr>
          <w:rFonts w:ascii="PT Astra Serif" w:hAnsi="PT Astra Serif"/>
        </w:rPr>
        <w:t>10</w:t>
      </w:r>
      <w:r w:rsidRPr="00527D84">
        <w:rPr>
          <w:rFonts w:ascii="PT Astra Serif" w:hAnsi="PT Astra Serif"/>
        </w:rPr>
        <w:t>. Максимальный срок административной процедуры - 1 рабочий день.</w:t>
      </w:r>
    </w:p>
    <w:bookmarkEnd w:id="62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953EA7">
      <w:pPr>
        <w:pStyle w:val="1"/>
        <w:jc w:val="center"/>
        <w:rPr>
          <w:rFonts w:ascii="PT Astra Serif" w:hAnsi="PT Astra Serif"/>
        </w:rPr>
      </w:pPr>
      <w:bookmarkStart w:id="63" w:name="sub_303"/>
      <w:r w:rsidRPr="00527D84">
        <w:rPr>
          <w:rFonts w:ascii="PT Astra Serif" w:hAnsi="PT Astra Serif"/>
        </w:rPr>
        <w:t xml:space="preserve">Формирование и направление межведомственного запроса </w:t>
      </w:r>
    </w:p>
    <w:p w:rsidR="004B1361" w:rsidRPr="00527D84" w:rsidRDefault="004B1361" w:rsidP="00953EA7">
      <w:pPr>
        <w:ind w:firstLine="709"/>
        <w:rPr>
          <w:rFonts w:ascii="PT Astra Serif" w:hAnsi="PT Astra Serif"/>
        </w:rPr>
      </w:pPr>
      <w:bookmarkStart w:id="64" w:name="sub_314"/>
      <w:bookmarkEnd w:id="63"/>
      <w:r w:rsidRPr="00527D84">
        <w:rPr>
          <w:rFonts w:ascii="PT Astra Serif" w:hAnsi="PT Astra Serif"/>
        </w:rPr>
        <w:t>3.1</w:t>
      </w:r>
      <w:r w:rsidR="00DE64AE" w:rsidRPr="00527D84">
        <w:rPr>
          <w:rFonts w:ascii="PT Astra Serif" w:hAnsi="PT Astra Serif"/>
        </w:rPr>
        <w:t>1</w:t>
      </w:r>
      <w:r w:rsidRPr="00527D84">
        <w:rPr>
          <w:rFonts w:ascii="PT Astra Serif" w:hAnsi="PT Astra Serif"/>
        </w:rPr>
        <w:t>. Основанием для осуществления административной процедуры по формированию и направлению межведомственного запроса являются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государственной услуги, которые находятся в распоряжении федеральных, региональных исполнительн</w:t>
      </w:r>
      <w:r w:rsidR="00457A6C" w:rsidRPr="00527D84">
        <w:rPr>
          <w:rFonts w:ascii="PT Astra Serif" w:hAnsi="PT Astra Serif"/>
        </w:rPr>
        <w:t>ых</w:t>
      </w:r>
      <w:r w:rsidRPr="00527D84">
        <w:rPr>
          <w:rFonts w:ascii="PT Astra Serif" w:hAnsi="PT Astra Serif"/>
        </w:rPr>
        <w:t xml:space="preserve"> </w:t>
      </w:r>
      <w:r w:rsidR="00457A6C" w:rsidRPr="00527D84">
        <w:rPr>
          <w:rFonts w:ascii="PT Astra Serif" w:hAnsi="PT Astra Serif"/>
        </w:rPr>
        <w:t>органов</w:t>
      </w:r>
      <w:r w:rsidRPr="00527D84">
        <w:rPr>
          <w:rFonts w:ascii="PT Astra Serif" w:hAnsi="PT Astra Serif"/>
        </w:rPr>
        <w:t>, органов местного самоуправления и (или) подведомственных им организаций, участвующих в предоставлении государственной услуги.</w:t>
      </w:r>
    </w:p>
    <w:bookmarkEnd w:id="64"/>
    <w:p w:rsidR="004B1361" w:rsidRPr="00527D84" w:rsidRDefault="004B1361" w:rsidP="00953EA7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 этом случае ответственный исполнитель органа опеки и попечительства осуществляет подготовку и направление запроса в организации, в распоряжении которых находятся документы, необходимые для предоставления государственной услуги.</w:t>
      </w:r>
    </w:p>
    <w:p w:rsidR="004B1361" w:rsidRPr="00527D84" w:rsidRDefault="004B1361" w:rsidP="00953EA7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Срок подготовки межведомственного запроса - 1 рабочий день со дня представления документов заявителем.</w:t>
      </w:r>
    </w:p>
    <w:p w:rsidR="00721205" w:rsidRPr="00527D84" w:rsidRDefault="004B1361" w:rsidP="00721205">
      <w:pPr>
        <w:pStyle w:val="ListParagraph"/>
        <w:widowControl w:val="0"/>
        <w:ind w:left="0" w:firstLine="709"/>
        <w:jc w:val="both"/>
        <w:rPr>
          <w:rFonts w:ascii="PT Astra Serif" w:hAnsi="PT Astra Serif"/>
        </w:rPr>
      </w:pPr>
      <w:bookmarkStart w:id="65" w:name="sub_315"/>
      <w:r w:rsidRPr="00527D84">
        <w:rPr>
          <w:rFonts w:ascii="PT Astra Serif" w:hAnsi="PT Astra Serif"/>
          <w:sz w:val="28"/>
          <w:szCs w:val="28"/>
        </w:rPr>
        <w:t>3.1</w:t>
      </w:r>
      <w:r w:rsidR="00DE64AE" w:rsidRPr="00527D84">
        <w:rPr>
          <w:rFonts w:ascii="PT Astra Serif" w:hAnsi="PT Astra Serif"/>
          <w:sz w:val="28"/>
          <w:szCs w:val="28"/>
        </w:rPr>
        <w:t>2</w:t>
      </w:r>
      <w:r w:rsidRPr="00527D84">
        <w:rPr>
          <w:rFonts w:ascii="PT Astra Serif" w:hAnsi="PT Astra Serif"/>
          <w:sz w:val="28"/>
          <w:szCs w:val="28"/>
        </w:rPr>
        <w:t>.</w:t>
      </w:r>
      <w:r w:rsidRPr="00527D84">
        <w:rPr>
          <w:rFonts w:ascii="PT Astra Serif" w:hAnsi="PT Astra Serif"/>
        </w:rPr>
        <w:t xml:space="preserve"> </w:t>
      </w:r>
      <w:r w:rsidR="00721205" w:rsidRPr="00527D84">
        <w:rPr>
          <w:rFonts w:ascii="PT Astra Serif" w:hAnsi="PT Astra Serif"/>
          <w:bCs/>
          <w:sz w:val="28"/>
          <w:szCs w:val="28"/>
          <w:lang w:eastAsia="en-US"/>
        </w:rPr>
        <w:t xml:space="preserve">Направление межведомственного запроса осуществляется на бумажном носителе или в электронной форме </w:t>
      </w:r>
      <w:r w:rsidR="00721205" w:rsidRPr="00527D84"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en-US" w:bidi="ar-SA"/>
        </w:rPr>
        <w:t>с использованием</w:t>
      </w:r>
      <w:r w:rsidR="00721205" w:rsidRPr="00527D84">
        <w:rPr>
          <w:rFonts w:ascii="PT Astra Serif" w:hAnsi="PT Astra Serif"/>
          <w:bCs/>
          <w:sz w:val="28"/>
          <w:szCs w:val="28"/>
          <w:lang w:eastAsia="en-US"/>
        </w:rPr>
        <w:t>:</w:t>
      </w:r>
    </w:p>
    <w:p w:rsidR="00721205" w:rsidRPr="00527D84" w:rsidRDefault="00721205" w:rsidP="00721205">
      <w:pPr>
        <w:pStyle w:val="ListParagraph"/>
        <w:widowControl w:val="0"/>
        <w:ind w:left="0" w:firstLine="709"/>
        <w:jc w:val="both"/>
        <w:rPr>
          <w:rFonts w:ascii="PT Astra Serif" w:hAnsi="PT Astra Serif"/>
        </w:rPr>
      </w:pPr>
      <w:r w:rsidRPr="00527D84">
        <w:rPr>
          <w:rFonts w:ascii="PT Astra Serif" w:hAnsi="PT Astra Serif"/>
          <w:bCs/>
          <w:sz w:val="28"/>
          <w:szCs w:val="28"/>
          <w:lang w:eastAsia="en-US"/>
        </w:rPr>
        <w:t xml:space="preserve">единой </w:t>
      </w:r>
      <w:r w:rsidR="005F6A1B" w:rsidRPr="00527D84">
        <w:rPr>
          <w:rFonts w:ascii="PT Astra Serif" w:hAnsi="PT Astra Serif"/>
          <w:bCs/>
          <w:sz w:val="28"/>
          <w:szCs w:val="28"/>
          <w:lang w:eastAsia="en-US"/>
        </w:rPr>
        <w:t>СМЭВ</w:t>
      </w:r>
      <w:r w:rsidRPr="00527D84">
        <w:rPr>
          <w:rFonts w:ascii="PT Astra Serif" w:hAnsi="PT Astra Serif"/>
          <w:bCs/>
          <w:sz w:val="28"/>
          <w:szCs w:val="28"/>
          <w:lang w:eastAsia="en-US"/>
        </w:rPr>
        <w:t xml:space="preserve"> и подключенных к ней региональных </w:t>
      </w:r>
      <w:r w:rsidR="005F6A1B" w:rsidRPr="00527D84">
        <w:rPr>
          <w:rFonts w:ascii="PT Astra Serif" w:hAnsi="PT Astra Serif"/>
          <w:bCs/>
          <w:sz w:val="28"/>
          <w:szCs w:val="28"/>
          <w:lang w:eastAsia="en-US"/>
        </w:rPr>
        <w:t>СМЭВ</w:t>
      </w:r>
      <w:r w:rsidRPr="00527D84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721205" w:rsidRPr="00527D84" w:rsidRDefault="00721205" w:rsidP="00721205">
      <w:pPr>
        <w:pStyle w:val="ListParagraph"/>
        <w:widowControl w:val="0"/>
        <w:ind w:left="0" w:firstLine="709"/>
        <w:jc w:val="both"/>
        <w:rPr>
          <w:rFonts w:ascii="PT Astra Serif" w:hAnsi="PT Astra Serif"/>
        </w:rPr>
      </w:pPr>
      <w:r w:rsidRPr="00527D84">
        <w:rPr>
          <w:rFonts w:ascii="PT Astra Serif" w:hAnsi="PT Astra Serif"/>
          <w:bCs/>
          <w:sz w:val="28"/>
          <w:szCs w:val="28"/>
          <w:lang w:eastAsia="en-US"/>
        </w:rPr>
        <w:t>портала государственных и муниципальных услуг автоматически при заполнении заявителем запроса о предоставлении государственной услуги.</w:t>
      </w:r>
    </w:p>
    <w:bookmarkEnd w:id="65"/>
    <w:p w:rsidR="004B1361" w:rsidRPr="00527D84" w:rsidRDefault="004B1361" w:rsidP="00953EA7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4B1361" w:rsidRPr="00527D84" w:rsidRDefault="004B1361" w:rsidP="00953EA7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lastRenderedPageBreak/>
        <w:t>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- участников межведомственного информационного обмена.</w:t>
      </w:r>
    </w:p>
    <w:p w:rsidR="004B1361" w:rsidRPr="00527D84" w:rsidRDefault="004B1361" w:rsidP="00953EA7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Результатом исполнения административной процедуры формирования и направления межведомственного запроса является получение сведений, необходимых для предоставления государственной услуги.</w:t>
      </w:r>
    </w:p>
    <w:p w:rsidR="004B1361" w:rsidRPr="00527D84" w:rsidRDefault="004B1361" w:rsidP="00953EA7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Способом фиксации административной процедуры является регистрация запрашиваемых документов (информации).</w:t>
      </w:r>
    </w:p>
    <w:p w:rsidR="004B1361" w:rsidRPr="00527D84" w:rsidRDefault="004B1361" w:rsidP="00953EA7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Сформированный пакет документов передается специалисту органа опеки и попечительства.</w:t>
      </w:r>
    </w:p>
    <w:p w:rsidR="004B1361" w:rsidRPr="00527D84" w:rsidRDefault="004B1361" w:rsidP="00953EA7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Максимальный срок формирования полного пакета документов, необходимых для предоставления государственной услуги, с учетом получения документов (сведений) по межведомственным информационным запросам, - 6 рабочих дней.</w:t>
      </w:r>
    </w:p>
    <w:p w:rsidR="004B1361" w:rsidRPr="00527D84" w:rsidRDefault="004B1361" w:rsidP="00953EA7">
      <w:pPr>
        <w:ind w:firstLine="709"/>
        <w:rPr>
          <w:rFonts w:ascii="PT Astra Serif" w:hAnsi="PT Astra Serif"/>
        </w:rPr>
      </w:pPr>
    </w:p>
    <w:p w:rsidR="004B1361" w:rsidRPr="00527D84" w:rsidRDefault="003C7950" w:rsidP="003C7950">
      <w:pPr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Рассмотрение документов и принятие решения</w:t>
      </w:r>
    </w:p>
    <w:p w:rsidR="00F94C2F" w:rsidRPr="00527D84" w:rsidRDefault="00F94C2F" w:rsidP="00F94C2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3.1</w:t>
      </w:r>
      <w:r w:rsidR="00DE64AE" w:rsidRPr="00527D84">
        <w:rPr>
          <w:rFonts w:ascii="PT Astra Serif" w:hAnsi="PT Astra Serif"/>
        </w:rPr>
        <w:t>3</w:t>
      </w:r>
      <w:r w:rsidR="00967A84" w:rsidRPr="00527D84">
        <w:rPr>
          <w:rFonts w:ascii="PT Astra Serif" w:hAnsi="PT Astra Serif"/>
        </w:rPr>
        <w:t>.</w:t>
      </w:r>
      <w:r w:rsidRPr="00527D84">
        <w:rPr>
          <w:rFonts w:ascii="PT Astra Serif" w:hAnsi="PT Astra Serif"/>
        </w:rPr>
        <w:t xml:space="preserve"> Специалист органа опеки и попечительства на основании документов готовит проект решения о назначении ежемесячной выплаты на содержание ребенка в семье опекуна (попечителя) и приемной семье, и передает на подпись руководителю уполномоченного органа опеки и попечительства.</w:t>
      </w:r>
    </w:p>
    <w:p w:rsidR="00F94C2F" w:rsidRPr="00527D84" w:rsidRDefault="00F94C2F" w:rsidP="00F94C2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Решение органа опеки и попечительства готовится в виде постановления (распоряжения).</w:t>
      </w:r>
    </w:p>
    <w:p w:rsidR="00F94C2F" w:rsidRPr="00527D84" w:rsidRDefault="00F94C2F" w:rsidP="00F94C2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 случае если специалист органа опеки и попечительства на этапе подготовки и принятия решения выяснил сведения, которые дают основания для отказа в предоставлении государственной услуги согласно 2.1</w:t>
      </w:r>
      <w:r w:rsidR="00967A84" w:rsidRPr="00527D84">
        <w:rPr>
          <w:rFonts w:ascii="PT Astra Serif" w:hAnsi="PT Astra Serif"/>
        </w:rPr>
        <w:t>9</w:t>
      </w:r>
      <w:r w:rsidRPr="00527D84">
        <w:rPr>
          <w:rFonts w:ascii="PT Astra Serif" w:hAnsi="PT Astra Serif"/>
        </w:rPr>
        <w:t xml:space="preserve"> Административного регламента, специалист готовит проект решения об отказе в назначении ежемесячной выплаты на содержание ребенка в семье опекуна (попечителя) и приемной семье.</w:t>
      </w:r>
    </w:p>
    <w:p w:rsidR="00F94C2F" w:rsidRPr="00527D84" w:rsidRDefault="00FA6DA2" w:rsidP="00F94C2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3.1</w:t>
      </w:r>
      <w:r w:rsidR="00DE64AE" w:rsidRPr="00527D84">
        <w:rPr>
          <w:rFonts w:ascii="PT Astra Serif" w:hAnsi="PT Astra Serif"/>
        </w:rPr>
        <w:t>4</w:t>
      </w:r>
      <w:r w:rsidR="00F94C2F" w:rsidRPr="00527D84">
        <w:rPr>
          <w:rFonts w:ascii="PT Astra Serif" w:hAnsi="PT Astra Serif"/>
        </w:rPr>
        <w:t>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 </w:t>
      </w:r>
      <w:hyperlink r:id="rId21" w:anchor="/document/45102710/entry/102183" w:history="1">
        <w:r w:rsidR="00F94C2F" w:rsidRPr="00527D84">
          <w:rPr>
            <w:rFonts w:ascii="PT Astra Serif" w:hAnsi="PT Astra Serif"/>
          </w:rPr>
          <w:t>пунктом 2.1</w:t>
        </w:r>
        <w:r w:rsidR="00967A84" w:rsidRPr="00527D84">
          <w:rPr>
            <w:rFonts w:ascii="PT Astra Serif" w:hAnsi="PT Astra Serif"/>
          </w:rPr>
          <w:t>9</w:t>
        </w:r>
      </w:hyperlink>
      <w:r w:rsidR="00F94C2F" w:rsidRPr="00527D84">
        <w:rPr>
          <w:rFonts w:ascii="PT Astra Serif" w:hAnsi="PT Astra Serif"/>
        </w:rPr>
        <w:t> Административного регламента.</w:t>
      </w:r>
    </w:p>
    <w:p w:rsidR="00F94C2F" w:rsidRPr="00527D84" w:rsidRDefault="00FA6DA2" w:rsidP="00F94C2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3.1</w:t>
      </w:r>
      <w:r w:rsidR="00DE64AE" w:rsidRPr="00527D84">
        <w:rPr>
          <w:rFonts w:ascii="PT Astra Serif" w:hAnsi="PT Astra Serif"/>
        </w:rPr>
        <w:t>5</w:t>
      </w:r>
      <w:r w:rsidR="00F94C2F" w:rsidRPr="00527D84">
        <w:rPr>
          <w:rFonts w:ascii="PT Astra Serif" w:hAnsi="PT Astra Serif"/>
        </w:rPr>
        <w:t xml:space="preserve">. Результатом административной процедуры является издание постановления (распоряжения) о назначении </w:t>
      </w:r>
      <w:r w:rsidRPr="00527D84">
        <w:rPr>
          <w:rFonts w:ascii="PT Astra Serif" w:hAnsi="PT Astra Serif"/>
        </w:rPr>
        <w:t>ежемесячной выплаты на содержание ребенка в семье опекуна (попечителя) и приемной семье</w:t>
      </w:r>
      <w:r w:rsidR="00F94C2F" w:rsidRPr="00527D84">
        <w:rPr>
          <w:rFonts w:ascii="PT Astra Serif" w:hAnsi="PT Astra Serif"/>
        </w:rPr>
        <w:t>.</w:t>
      </w:r>
    </w:p>
    <w:p w:rsidR="00F94C2F" w:rsidRPr="00527D84" w:rsidRDefault="00F94C2F" w:rsidP="00F94C2F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Срок выполнения административной процедуры - 7 календарных дней с момента обращения заявителя.</w:t>
      </w:r>
    </w:p>
    <w:p w:rsidR="003C7950" w:rsidRPr="00527D84" w:rsidRDefault="003C7950" w:rsidP="001A4F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C7950" w:rsidRPr="00527D84" w:rsidRDefault="003C7950" w:rsidP="003C7950">
      <w:pPr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Выдача (направление) заявителю результата предоставления государственной услуги</w:t>
      </w:r>
    </w:p>
    <w:p w:rsidR="003C7950" w:rsidRPr="00527D84" w:rsidRDefault="003C7950" w:rsidP="003C7950">
      <w:pPr>
        <w:ind w:firstLine="709"/>
        <w:rPr>
          <w:rFonts w:ascii="PT Astra Serif" w:hAnsi="PT Astra Serif"/>
        </w:rPr>
      </w:pPr>
      <w:bookmarkStart w:id="66" w:name="sub_328"/>
      <w:r w:rsidRPr="00527D84">
        <w:rPr>
          <w:rFonts w:ascii="PT Astra Serif" w:hAnsi="PT Astra Serif"/>
        </w:rPr>
        <w:t>3.</w:t>
      </w:r>
      <w:r w:rsidR="00E469A2" w:rsidRPr="00527D84">
        <w:rPr>
          <w:rFonts w:ascii="PT Astra Serif" w:hAnsi="PT Astra Serif"/>
          <w:lang w:val="en-US"/>
        </w:rPr>
        <w:t>1</w:t>
      </w:r>
      <w:r w:rsidR="00DE64AE" w:rsidRPr="00527D84">
        <w:rPr>
          <w:rFonts w:ascii="PT Astra Serif" w:hAnsi="PT Astra Serif"/>
        </w:rPr>
        <w:t>6</w:t>
      </w:r>
      <w:r w:rsidRPr="00527D84">
        <w:rPr>
          <w:rFonts w:ascii="PT Astra Serif" w:hAnsi="PT Astra Serif"/>
        </w:rPr>
        <w:t xml:space="preserve">. Основанием для начала процедуры является получение специалистом органа опеки и попечительства подписанного руководителем решения </w:t>
      </w:r>
      <w:r w:rsidR="00755277" w:rsidRPr="00527D84">
        <w:rPr>
          <w:rFonts w:ascii="PT Astra Serif" w:hAnsi="PT Astra Serif"/>
        </w:rPr>
        <w:t>являющегося результатом предоставления государственной услуги</w:t>
      </w:r>
      <w:r w:rsidRPr="00527D84">
        <w:rPr>
          <w:rFonts w:ascii="PT Astra Serif" w:hAnsi="PT Astra Serif"/>
        </w:rPr>
        <w:t>.</w:t>
      </w:r>
    </w:p>
    <w:bookmarkEnd w:id="66"/>
    <w:p w:rsidR="003D4E0C" w:rsidRPr="00527D84" w:rsidRDefault="00967A84" w:rsidP="00DE64AE">
      <w:pPr>
        <w:ind w:right="47" w:firstLine="709"/>
      </w:pPr>
      <w:r w:rsidRPr="00527D84">
        <w:lastRenderedPageBreak/>
        <w:t>Решение</w:t>
      </w:r>
      <w:r w:rsidR="003D4E0C" w:rsidRPr="00527D84">
        <w:t xml:space="preserve"> </w:t>
      </w:r>
      <w:r w:rsidR="00B46CBA" w:rsidRPr="00527D84">
        <w:t xml:space="preserve">органа опеки и попечительства </w:t>
      </w:r>
      <w:r w:rsidR="003D4E0C" w:rsidRPr="00527D84">
        <w:t>вручается заявителю, либо направляется ему через организации федеральной почтовой связи (с согласия заявителя)</w:t>
      </w:r>
      <w:r w:rsidR="00DE64AE" w:rsidRPr="00527D84">
        <w:t xml:space="preserve">. </w:t>
      </w:r>
    </w:p>
    <w:p w:rsidR="003C7950" w:rsidRPr="00527D84" w:rsidRDefault="003C7950" w:rsidP="003C7950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Максимальный срок выполнения административного действия </w:t>
      </w:r>
      <w:r w:rsidR="00B46CBA" w:rsidRPr="00527D84">
        <w:rPr>
          <w:rFonts w:ascii="PT Astra Serif" w:hAnsi="PT Astra Serif"/>
        </w:rPr>
        <w:t>–</w:t>
      </w:r>
      <w:r w:rsidRPr="00527D84">
        <w:rPr>
          <w:rFonts w:ascii="PT Astra Serif" w:hAnsi="PT Astra Serif"/>
        </w:rPr>
        <w:t xml:space="preserve"> </w:t>
      </w:r>
      <w:r w:rsidR="00B46CBA" w:rsidRPr="00527D84">
        <w:rPr>
          <w:rFonts w:ascii="PT Astra Serif" w:hAnsi="PT Astra Serif"/>
        </w:rPr>
        <w:t xml:space="preserve">в течении </w:t>
      </w:r>
      <w:r w:rsidRPr="00527D84">
        <w:rPr>
          <w:rFonts w:ascii="PT Astra Serif" w:hAnsi="PT Astra Serif"/>
        </w:rPr>
        <w:t>3 календарных дн</w:t>
      </w:r>
      <w:r w:rsidR="00B46CBA" w:rsidRPr="00527D84">
        <w:rPr>
          <w:rFonts w:ascii="PT Astra Serif" w:hAnsi="PT Astra Serif"/>
        </w:rPr>
        <w:t>ей</w:t>
      </w:r>
      <w:r w:rsidRPr="00527D84">
        <w:rPr>
          <w:rFonts w:ascii="PT Astra Serif" w:hAnsi="PT Astra Serif"/>
        </w:rPr>
        <w:t xml:space="preserve"> с момента принятия решения.</w:t>
      </w:r>
    </w:p>
    <w:p w:rsidR="003C7950" w:rsidRPr="00527D84" w:rsidRDefault="003C7950" w:rsidP="003C7950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Результатом административной процедуры является направление заявителю письменного уведомления с приложением решения.</w:t>
      </w:r>
    </w:p>
    <w:p w:rsidR="003C7950" w:rsidRPr="00527D84" w:rsidRDefault="003C7950" w:rsidP="003C7950">
      <w:pPr>
        <w:ind w:firstLine="709"/>
        <w:rPr>
          <w:rFonts w:ascii="PT Astra Serif" w:hAnsi="PT Astra Serif"/>
        </w:rPr>
      </w:pPr>
      <w:bookmarkStart w:id="67" w:name="sub_329"/>
      <w:r w:rsidRPr="00527D84">
        <w:rPr>
          <w:rFonts w:ascii="PT Astra Serif" w:hAnsi="PT Astra Serif"/>
        </w:rPr>
        <w:t>3.</w:t>
      </w:r>
      <w:r w:rsidR="00E469A2" w:rsidRPr="00527D84">
        <w:rPr>
          <w:rFonts w:ascii="PT Astra Serif" w:hAnsi="PT Astra Serif"/>
        </w:rPr>
        <w:t>1</w:t>
      </w:r>
      <w:r w:rsidR="00DE64AE" w:rsidRPr="00527D84">
        <w:rPr>
          <w:rFonts w:ascii="PT Astra Serif" w:hAnsi="PT Astra Serif"/>
        </w:rPr>
        <w:t>7</w:t>
      </w:r>
      <w:r w:rsidRPr="00527D84">
        <w:rPr>
          <w:rFonts w:ascii="PT Astra Serif" w:hAnsi="PT Astra Serif"/>
        </w:rPr>
        <w:t xml:space="preserve">. Способ фиксации административной процедуры - внесение записи в журнал регистрации заявлений и решений по форме согласно </w:t>
      </w:r>
      <w:hyperlink w:anchor="sub_1200" w:history="1">
        <w:r w:rsidRPr="00527D84">
          <w:rPr>
            <w:rStyle w:val="ac"/>
            <w:rFonts w:ascii="PT Astra Serif" w:hAnsi="PT Astra Serif"/>
            <w:color w:val="auto"/>
          </w:rPr>
          <w:t>приложению № </w:t>
        </w:r>
        <w:r w:rsidR="00967A84" w:rsidRPr="00527D84">
          <w:rPr>
            <w:rStyle w:val="ac"/>
            <w:rFonts w:ascii="PT Astra Serif" w:hAnsi="PT Astra Serif"/>
            <w:color w:val="auto"/>
          </w:rPr>
          <w:t>2</w:t>
        </w:r>
      </w:hyperlink>
      <w:r w:rsidRPr="00527D84">
        <w:rPr>
          <w:rFonts w:ascii="PT Astra Serif" w:hAnsi="PT Astra Serif"/>
        </w:rPr>
        <w:t xml:space="preserve"> к Административному регламенту.</w:t>
      </w:r>
    </w:p>
    <w:bookmarkEnd w:id="67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3C7950" w:rsidP="003C7950">
      <w:pPr>
        <w:jc w:val="center"/>
        <w:rPr>
          <w:rFonts w:ascii="PT Astra Serif" w:hAnsi="PT Astra Serif"/>
          <w:b/>
          <w:lang w:eastAsia="zh-CN"/>
        </w:rPr>
      </w:pPr>
      <w:r w:rsidRPr="00527D84">
        <w:rPr>
          <w:rFonts w:ascii="PT Astra Serif" w:hAnsi="PT Astra Serif"/>
          <w:b/>
          <w:lang w:eastAsia="zh-CN"/>
        </w:rPr>
        <w:t xml:space="preserve">Порядок осуществления в электронной форме, в том числе с использованием </w:t>
      </w:r>
      <w:r w:rsidR="00B546EF" w:rsidRPr="00527D84">
        <w:rPr>
          <w:rFonts w:ascii="PT Astra Serif" w:hAnsi="PT Astra Serif"/>
          <w:b/>
          <w:lang w:eastAsia="zh-CN"/>
        </w:rPr>
        <w:t>ЕПГУ</w:t>
      </w:r>
      <w:r w:rsidRPr="00527D84">
        <w:rPr>
          <w:rFonts w:ascii="PT Astra Serif" w:hAnsi="PT Astra Serif"/>
          <w:b/>
          <w:lang w:eastAsia="zh-CN"/>
        </w:rPr>
        <w:t>, административных процедур (действий)</w:t>
      </w:r>
    </w:p>
    <w:p w:rsidR="00DE64AE" w:rsidRPr="00527D84" w:rsidRDefault="00B546EF" w:rsidP="00DE64AE">
      <w:pPr>
        <w:widowControl w:val="0"/>
        <w:ind w:firstLine="709"/>
        <w:rPr>
          <w:rFonts w:ascii="PT Astra Serif" w:hAnsi="PT Astra Serif"/>
        </w:rPr>
      </w:pPr>
      <w:bookmarkStart w:id="68" w:name="sub_323"/>
      <w:r w:rsidRPr="00527D84">
        <w:rPr>
          <w:rFonts w:ascii="PT Astra Serif" w:hAnsi="PT Astra Serif"/>
        </w:rPr>
        <w:t>3.</w:t>
      </w:r>
      <w:r w:rsidR="00DE64AE" w:rsidRPr="00527D84">
        <w:rPr>
          <w:rFonts w:ascii="PT Astra Serif" w:hAnsi="PT Astra Serif"/>
        </w:rPr>
        <w:t>18</w:t>
      </w:r>
      <w:r w:rsidRPr="00527D84">
        <w:rPr>
          <w:rFonts w:ascii="PT Astra Serif" w:hAnsi="PT Astra Serif"/>
        </w:rPr>
        <w:t xml:space="preserve">. </w:t>
      </w:r>
      <w:bookmarkEnd w:id="68"/>
      <w:r w:rsidR="00DE64AE" w:rsidRPr="00527D84">
        <w:rPr>
          <w:rFonts w:ascii="PT Astra Serif" w:hAnsi="PT Astra Serif"/>
        </w:rPr>
        <w:t xml:space="preserve">Предоставление государственной услуги </w:t>
      </w:r>
      <w:r w:rsidR="00DE64AE" w:rsidRPr="00527D84">
        <w:rPr>
          <w:rFonts w:ascii="PT Astra Serif" w:hAnsi="PT Astra Serif"/>
          <w:lang w:eastAsia="zh-CN"/>
        </w:rPr>
        <w:t>в электронной форме</w:t>
      </w:r>
      <w:r w:rsidR="00DE64AE" w:rsidRPr="00527D84">
        <w:rPr>
          <w:rFonts w:ascii="PT Astra Serif" w:hAnsi="PT Astra Serif"/>
        </w:rPr>
        <w:t xml:space="preserve"> включает в себя следующие административные процедуры:</w:t>
      </w:r>
    </w:p>
    <w:p w:rsidR="00DE64AE" w:rsidRPr="00527D84" w:rsidRDefault="00DE64AE" w:rsidP="00DE64AE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  <w:lang w:eastAsia="zh-CN"/>
        </w:rPr>
        <w:t>прием и регистрация заявления и документов;</w:t>
      </w:r>
    </w:p>
    <w:p w:rsidR="00DE64AE" w:rsidRPr="00527D84" w:rsidRDefault="00DE64AE" w:rsidP="00DE64AE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  <w:lang w:eastAsia="zh-CN"/>
        </w:rPr>
        <w:t>направление заявителю результата предоставления государственной услуги;</w:t>
      </w:r>
    </w:p>
    <w:p w:rsidR="00DE64AE" w:rsidRPr="00527D84" w:rsidRDefault="00DE64AE" w:rsidP="00DE64A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  <w:lang w:eastAsia="zh-CN"/>
        </w:rPr>
        <w:t>информирование заявителя о ходе выполнения запроса о предоставлении государственной услуги.</w:t>
      </w:r>
    </w:p>
    <w:p w:rsidR="00DE64AE" w:rsidRPr="00527D84" w:rsidRDefault="00DE64AE" w:rsidP="00DE64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>3.19. В личном кабинете на ЕПГУ заявитель может получить информацию о государственной услуге: о порядке её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</w:r>
    </w:p>
    <w:p w:rsidR="00DE64AE" w:rsidRPr="00527D84" w:rsidRDefault="00DE64AE" w:rsidP="00DE64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>3.20. Формирование запроса на предоставлении государственной услуги может осуществляться в электронной форме в случае направления заявителем документов в органы опеки и попечительства посредством ЕПГУ.</w:t>
      </w:r>
    </w:p>
    <w:p w:rsidR="00DE64AE" w:rsidRPr="00527D84" w:rsidRDefault="00DE64AE" w:rsidP="00DE64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 xml:space="preserve">Документы, направленные посредством ЕПГУ,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 </w:t>
      </w:r>
    </w:p>
    <w:p w:rsidR="00DE64AE" w:rsidRPr="00527D84" w:rsidRDefault="00DE64AE" w:rsidP="00DE64A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 случае направления в электронном виде:</w:t>
      </w:r>
    </w:p>
    <w:p w:rsidR="00DE64AE" w:rsidRPr="00527D84" w:rsidRDefault="00DE64AE" w:rsidP="00DE64A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заявление должно быть заполнено в электронном виде согласно представленным на ЕПГУ электронным формам;</w:t>
      </w:r>
    </w:p>
    <w:p w:rsidR="00DE64AE" w:rsidRPr="00527D84" w:rsidRDefault="00DE64AE" w:rsidP="00DE64AE">
      <w:pPr>
        <w:ind w:left="708" w:right="66"/>
      </w:pPr>
      <w:r w:rsidRPr="00527D84">
        <w:t>электронные документы представляются в следующих форматах:</w:t>
      </w:r>
    </w:p>
    <w:p w:rsidR="00DE64AE" w:rsidRPr="00527D84" w:rsidRDefault="00DE64AE" w:rsidP="00DE64AE">
      <w:pPr>
        <w:ind w:left="708" w:right="66"/>
      </w:pPr>
      <w:r w:rsidRPr="00527D84">
        <w:t xml:space="preserve"> а) xml - для формализованных документов; </w:t>
      </w:r>
    </w:p>
    <w:p w:rsidR="00DE64AE" w:rsidRPr="00527D84" w:rsidRDefault="00DE64AE" w:rsidP="00DE64AE">
      <w:pPr>
        <w:ind w:left="-15" w:right="66" w:firstLine="724"/>
      </w:pPr>
      <w:r w:rsidRPr="00527D84">
        <w:t xml:space="preserve">б) doc, docx, odt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DE64AE" w:rsidRPr="00527D84" w:rsidRDefault="00DE64AE" w:rsidP="00DE64AE">
      <w:pPr>
        <w:ind w:right="66" w:firstLine="724"/>
      </w:pPr>
      <w:r w:rsidRPr="00527D84">
        <w:t xml:space="preserve">в) xls, xlsx, ods - для документов, содержащих расчеты; </w:t>
      </w:r>
    </w:p>
    <w:p w:rsidR="00DE64AE" w:rsidRPr="00527D84" w:rsidRDefault="00DE64AE" w:rsidP="00DE64AE">
      <w:pPr>
        <w:ind w:left="-15" w:right="66" w:firstLine="724"/>
      </w:pPr>
      <w:r w:rsidRPr="00527D84">
        <w:t xml:space="preserve">г) pdf, jpg, jpeg - для документов с текстовым содержанием, в том числе включающих формулы и (или) графические изображения (за исключением </w:t>
      </w:r>
      <w:r w:rsidRPr="00527D84">
        <w:lastRenderedPageBreak/>
        <w:t xml:space="preserve">документов, указанных в подпункте "в" настоящего пункта), а также документов  с графическим содержанием. </w:t>
      </w:r>
    </w:p>
    <w:p w:rsidR="00DE64AE" w:rsidRPr="00527D84" w:rsidRDefault="00DE64AE" w:rsidP="00DE64AE">
      <w:pPr>
        <w:ind w:left="-15" w:right="66" w:firstLine="724"/>
      </w:pPr>
      <w:r w:rsidRPr="00527D84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 в разрешении 300 - 500 dpi (масштаб 1:1) с использованием следующих режимов: </w:t>
      </w:r>
    </w:p>
    <w:p w:rsidR="00DE64AE" w:rsidRPr="00527D84" w:rsidRDefault="00DE64AE" w:rsidP="00DE64AE">
      <w:pPr>
        <w:numPr>
          <w:ilvl w:val="0"/>
          <w:numId w:val="28"/>
        </w:numPr>
        <w:spacing w:after="3" w:line="248" w:lineRule="auto"/>
        <w:ind w:right="66" w:firstLine="698"/>
      </w:pPr>
      <w:r w:rsidRPr="00527D84">
        <w:t xml:space="preserve">«черно-белый» (при отсутствии в документе графических изображений и (или) цветного текста); </w:t>
      </w:r>
    </w:p>
    <w:p w:rsidR="00DE64AE" w:rsidRPr="00527D84" w:rsidRDefault="00DE64AE" w:rsidP="00DE64AE">
      <w:pPr>
        <w:numPr>
          <w:ilvl w:val="0"/>
          <w:numId w:val="28"/>
        </w:numPr>
        <w:spacing w:after="3" w:line="248" w:lineRule="auto"/>
        <w:ind w:right="66" w:firstLine="698"/>
      </w:pPr>
      <w:r w:rsidRPr="00527D84"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E64AE" w:rsidRPr="00527D84" w:rsidRDefault="00DE64AE" w:rsidP="00DE64AE">
      <w:pPr>
        <w:numPr>
          <w:ilvl w:val="0"/>
          <w:numId w:val="28"/>
        </w:numPr>
        <w:spacing w:after="3" w:line="248" w:lineRule="auto"/>
        <w:ind w:right="66" w:firstLine="698"/>
      </w:pPr>
      <w:r w:rsidRPr="00527D84"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64AE" w:rsidRPr="00527D84" w:rsidRDefault="00DE64AE" w:rsidP="00DE64AE">
      <w:pPr>
        <w:numPr>
          <w:ilvl w:val="0"/>
          <w:numId w:val="28"/>
        </w:numPr>
        <w:spacing w:after="3" w:line="248" w:lineRule="auto"/>
        <w:ind w:right="66" w:firstLine="698"/>
      </w:pPr>
      <w:r w:rsidRPr="00527D84"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DE64AE" w:rsidRPr="00527D84" w:rsidRDefault="00DE64AE" w:rsidP="00DE64AE">
      <w:pPr>
        <w:numPr>
          <w:ilvl w:val="0"/>
          <w:numId w:val="28"/>
        </w:numPr>
        <w:spacing w:after="3" w:line="248" w:lineRule="auto"/>
        <w:ind w:right="66" w:firstLine="698"/>
      </w:pPr>
      <w:r w:rsidRPr="00527D84"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64AE" w:rsidRPr="00527D84" w:rsidRDefault="00DE64AE" w:rsidP="00DE64AE">
      <w:pPr>
        <w:ind w:left="708" w:right="66"/>
      </w:pPr>
      <w:r w:rsidRPr="00527D84">
        <w:t xml:space="preserve">Электронные документы должны обеспечивать: </w:t>
      </w:r>
    </w:p>
    <w:p w:rsidR="00DE64AE" w:rsidRPr="00527D84" w:rsidRDefault="00DE64AE" w:rsidP="00DE64AE">
      <w:pPr>
        <w:numPr>
          <w:ilvl w:val="0"/>
          <w:numId w:val="28"/>
        </w:numPr>
        <w:spacing w:after="3" w:line="248" w:lineRule="auto"/>
        <w:ind w:right="66" w:firstLine="698"/>
      </w:pPr>
      <w:r w:rsidRPr="00527D84">
        <w:t xml:space="preserve">возможность идентифицировать документ и количество листов в документе; </w:t>
      </w:r>
    </w:p>
    <w:p w:rsidR="00DE64AE" w:rsidRPr="00527D84" w:rsidRDefault="00DE64AE" w:rsidP="00DE64AE">
      <w:pPr>
        <w:numPr>
          <w:ilvl w:val="0"/>
          <w:numId w:val="28"/>
        </w:numPr>
        <w:spacing w:after="3" w:line="248" w:lineRule="auto"/>
        <w:ind w:right="66" w:firstLine="698"/>
      </w:pPr>
      <w:r w:rsidRPr="00527D84"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E64AE" w:rsidRPr="00527D84" w:rsidRDefault="00DE64AE" w:rsidP="00DE64AE">
      <w:pPr>
        <w:ind w:left="-15" w:right="66" w:firstLine="724"/>
      </w:pPr>
      <w:r w:rsidRPr="00527D84"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DE64AE" w:rsidRPr="00527D84" w:rsidRDefault="00DE64AE" w:rsidP="00DE64A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Для подачи заявителем документов в электронном виде через </w:t>
      </w:r>
      <w:hyperlink r:id="rId22" w:history="1">
        <w:r w:rsidRPr="00527D84">
          <w:rPr>
            <w:rFonts w:ascii="PT Astra Serif" w:hAnsi="PT Astra Serif"/>
          </w:rPr>
          <w:t>ЕПГУ</w:t>
        </w:r>
      </w:hyperlink>
      <w:r w:rsidRPr="00527D84">
        <w:rPr>
          <w:rFonts w:ascii="PT Astra Serif" w:hAnsi="PT Astra Serif"/>
        </w:rPr>
        <w:t xml:space="preserve"> применяется специализированное программное обеспечение, предусматривающее заполнение заявителем электронных форм документов на ЕПГУ.</w:t>
      </w:r>
    </w:p>
    <w:p w:rsidR="00DE64AE" w:rsidRPr="00527D84" w:rsidRDefault="00DE64AE" w:rsidP="00DE64A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Заявителю, представившему заявление и сведения из документов с использованием ЕПГУ, в течение одного рабочего дня после дня регистрации заявления специалистом по опеке направляется уведомление о соответствии представленных сведений установленным требованиям по выбору заявителя (независимо от формы или способа обращения) в письменной форме либо в форме электронного документа, посредством ЕПГУ.</w:t>
      </w:r>
    </w:p>
    <w:p w:rsidR="00DE64AE" w:rsidRPr="00527D84" w:rsidRDefault="00DE64AE" w:rsidP="00DE64AE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Максимальный срок административного действия - 1 рабочий день.</w:t>
      </w:r>
    </w:p>
    <w:p w:rsidR="00DF5358" w:rsidRPr="00527D84" w:rsidRDefault="00DF5358" w:rsidP="00DE64AE">
      <w:pPr>
        <w:widowControl w:val="0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3.</w:t>
      </w:r>
      <w:r w:rsidR="00C01B93" w:rsidRPr="00527D84">
        <w:rPr>
          <w:rFonts w:ascii="PT Astra Serif" w:hAnsi="PT Astra Serif"/>
        </w:rPr>
        <w:t>2</w:t>
      </w:r>
      <w:r w:rsidR="00DE64AE" w:rsidRPr="00527D84">
        <w:rPr>
          <w:rFonts w:ascii="PT Astra Serif" w:hAnsi="PT Astra Serif"/>
        </w:rPr>
        <w:t>1</w:t>
      </w:r>
      <w:r w:rsidRPr="00527D84">
        <w:rPr>
          <w:rFonts w:ascii="PT Astra Serif" w:hAnsi="PT Astra Serif"/>
        </w:rPr>
        <w:t>. Прием и регистрация органом опеки и попечительства запроса и иных документов, необходимых для предоставления услуги, в электронном виде.</w:t>
      </w:r>
    </w:p>
    <w:p w:rsidR="00DF5358" w:rsidRPr="00527D84" w:rsidRDefault="00DF5358" w:rsidP="00DF53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 xml:space="preserve">Заявителю, представившему заявление и документы (сведения из документов), необходимые для предоставления государственной услуги с нарушением требований, указанных в  </w:t>
      </w:r>
      <w:r w:rsidR="00A27BDB" w:rsidRPr="00527D84">
        <w:rPr>
          <w:rFonts w:ascii="PT Astra Serif" w:hAnsi="PT Astra Serif"/>
          <w:sz w:val="28"/>
          <w:szCs w:val="28"/>
        </w:rPr>
        <w:t xml:space="preserve">пункте </w:t>
      </w:r>
      <w:r w:rsidR="004178C5" w:rsidRPr="00527D84">
        <w:rPr>
          <w:rFonts w:ascii="PT Astra Serif" w:hAnsi="PT Astra Serif"/>
          <w:sz w:val="28"/>
          <w:szCs w:val="28"/>
        </w:rPr>
        <w:t>2.1</w:t>
      </w:r>
      <w:r w:rsidR="00967A84" w:rsidRPr="00527D84">
        <w:rPr>
          <w:rFonts w:ascii="PT Astra Serif" w:hAnsi="PT Astra Serif"/>
          <w:sz w:val="28"/>
          <w:szCs w:val="28"/>
        </w:rPr>
        <w:t>3</w:t>
      </w:r>
      <w:r w:rsidR="00A27BDB" w:rsidRPr="00527D84">
        <w:rPr>
          <w:rFonts w:ascii="PT Astra Serif" w:hAnsi="PT Astra Serif"/>
          <w:sz w:val="28"/>
          <w:szCs w:val="28"/>
        </w:rPr>
        <w:t xml:space="preserve"> </w:t>
      </w:r>
      <w:r w:rsidRPr="00527D84">
        <w:rPr>
          <w:rFonts w:ascii="PT Astra Serif" w:hAnsi="PT Astra Serif"/>
          <w:sz w:val="28"/>
          <w:szCs w:val="28"/>
        </w:rPr>
        <w:t xml:space="preserve">Административного регламента, специалист </w:t>
      </w:r>
      <w:r w:rsidR="00A27BDB" w:rsidRPr="00527D84">
        <w:rPr>
          <w:rFonts w:ascii="PT Astra Serif" w:hAnsi="PT Astra Serif"/>
          <w:sz w:val="28"/>
          <w:szCs w:val="28"/>
        </w:rPr>
        <w:t>органа опеки и попечительства</w:t>
      </w:r>
      <w:r w:rsidRPr="00527D84">
        <w:rPr>
          <w:rFonts w:ascii="PT Astra Serif" w:hAnsi="PT Astra Serif"/>
          <w:sz w:val="28"/>
          <w:szCs w:val="28"/>
        </w:rPr>
        <w:t xml:space="preserve"> направляет </w:t>
      </w:r>
      <w:r w:rsidRPr="00527D84">
        <w:rPr>
          <w:rFonts w:ascii="PT Astra Serif" w:hAnsi="PT Astra Serif"/>
          <w:sz w:val="28"/>
          <w:szCs w:val="28"/>
        </w:rPr>
        <w:lastRenderedPageBreak/>
        <w:t>уведомление посредством ЕПГУ в течение одного рабочего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</w:r>
    </w:p>
    <w:p w:rsidR="00DF5358" w:rsidRPr="00527D84" w:rsidRDefault="00DF5358" w:rsidP="00DF53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 xml:space="preserve">Заявителю предлагается, после устранения замечаний, указанных в уведомлении, в течение трех рабочих дней после первого направления документов, повторно представить указанные документы посредством ЕПГУ либо непосредственно в </w:t>
      </w:r>
      <w:r w:rsidR="00A27BDB" w:rsidRPr="00527D84">
        <w:rPr>
          <w:rFonts w:ascii="PT Astra Serif" w:hAnsi="PT Astra Serif"/>
          <w:sz w:val="28"/>
          <w:szCs w:val="28"/>
        </w:rPr>
        <w:t>орган опеки и попечительства</w:t>
      </w:r>
      <w:r w:rsidRPr="00527D84">
        <w:rPr>
          <w:rFonts w:ascii="PT Astra Serif" w:hAnsi="PT Astra Serif"/>
          <w:sz w:val="28"/>
          <w:szCs w:val="28"/>
        </w:rPr>
        <w:t>.</w:t>
      </w:r>
    </w:p>
    <w:p w:rsidR="00DF5358" w:rsidRPr="00527D84" w:rsidRDefault="00DF5358" w:rsidP="00DF53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 xml:space="preserve">В случае соблюдения заявителем указанного срока специалист </w:t>
      </w:r>
      <w:r w:rsidR="00C01B93" w:rsidRPr="00527D84">
        <w:rPr>
          <w:rFonts w:ascii="PT Astra Serif" w:hAnsi="PT Astra Serif"/>
          <w:sz w:val="28"/>
          <w:szCs w:val="28"/>
        </w:rPr>
        <w:t>органа опеки и попечительства</w:t>
      </w:r>
      <w:r w:rsidRPr="00527D84">
        <w:rPr>
          <w:rFonts w:ascii="PT Astra Serif" w:hAnsi="PT Astra Serif"/>
          <w:sz w:val="28"/>
          <w:szCs w:val="28"/>
        </w:rPr>
        <w:t>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считается дата первоначальной подачи заявления.</w:t>
      </w:r>
    </w:p>
    <w:p w:rsidR="00DF5358" w:rsidRPr="00527D84" w:rsidRDefault="00DF5358" w:rsidP="00DF53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 xml:space="preserve">В случае несоблюдения заявителем указанного срока, специалист </w:t>
      </w:r>
      <w:r w:rsidR="00C01B93" w:rsidRPr="00527D84">
        <w:rPr>
          <w:rFonts w:ascii="PT Astra Serif" w:hAnsi="PT Astra Serif"/>
          <w:sz w:val="28"/>
          <w:szCs w:val="28"/>
        </w:rPr>
        <w:t>органа опеки и попечительства</w:t>
      </w:r>
      <w:r w:rsidRPr="00527D84">
        <w:rPr>
          <w:rFonts w:ascii="PT Astra Serif" w:hAnsi="PT Astra Serif"/>
          <w:sz w:val="28"/>
          <w:szCs w:val="28"/>
        </w:rPr>
        <w:t>, в течение одного рабочего дня, регистрирует заявление на получение государственной услуги. Днем обращения за предоставлением государственной услуги при этом считается дата подачи повторного заявления.</w:t>
      </w:r>
    </w:p>
    <w:p w:rsidR="00DF5358" w:rsidRPr="00527D84" w:rsidRDefault="00DF5358" w:rsidP="00DF53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>3.</w:t>
      </w:r>
      <w:r w:rsidR="00C01B93" w:rsidRPr="00527D84">
        <w:rPr>
          <w:rFonts w:ascii="PT Astra Serif" w:hAnsi="PT Astra Serif"/>
          <w:sz w:val="28"/>
          <w:szCs w:val="28"/>
        </w:rPr>
        <w:t>2</w:t>
      </w:r>
      <w:r w:rsidR="00DE64AE" w:rsidRPr="00527D84">
        <w:rPr>
          <w:rFonts w:ascii="PT Astra Serif" w:hAnsi="PT Astra Serif"/>
          <w:sz w:val="28"/>
          <w:szCs w:val="28"/>
        </w:rPr>
        <w:t>2</w:t>
      </w:r>
      <w:r w:rsidRPr="00527D84">
        <w:rPr>
          <w:rFonts w:ascii="PT Astra Serif" w:hAnsi="PT Astra Serif"/>
          <w:sz w:val="28"/>
          <w:szCs w:val="28"/>
        </w:rPr>
        <w:t xml:space="preserve">. После регистрации в уполномоченном органе заявления и документов на предоставление государственной услуги заявитель может обратиться в </w:t>
      </w:r>
      <w:r w:rsidR="00C01B93" w:rsidRPr="00527D84">
        <w:rPr>
          <w:rFonts w:ascii="PT Astra Serif" w:hAnsi="PT Astra Serif"/>
          <w:sz w:val="28"/>
          <w:szCs w:val="28"/>
        </w:rPr>
        <w:t>орган опеки и попечительства</w:t>
      </w:r>
      <w:r w:rsidRPr="00527D84">
        <w:rPr>
          <w:rFonts w:ascii="PT Astra Serif" w:hAnsi="PT Astra Serif"/>
          <w:sz w:val="28"/>
          <w:szCs w:val="28"/>
        </w:rPr>
        <w:t xml:space="preserve"> с запросом о ходе предоставления государственной услуги в форме электронного документа, в том числе посредством ЕПГУ в порядке, установленном законодательством.</w:t>
      </w:r>
    </w:p>
    <w:p w:rsidR="00DF5358" w:rsidRPr="00527D84" w:rsidRDefault="00DF5358" w:rsidP="00DF53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>В соответствии с запросом заявителю направляются сведения о ходе предоставления государственной услуги, в том числе посредством ЕПГУ. Дополнительно, по просьбе гражданина, ответ может направляться по почтовому адресу или адресу электронной почты, указанному в обращении.</w:t>
      </w:r>
    </w:p>
    <w:p w:rsidR="00DF5358" w:rsidRPr="00527D84" w:rsidRDefault="00DF5358" w:rsidP="00DF53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 xml:space="preserve">Срок направления заявителю сведений о ходе выполнения запроса о предоставлении государственной услуги - 3 </w:t>
      </w:r>
      <w:r w:rsidR="00C01B93" w:rsidRPr="00527D84">
        <w:rPr>
          <w:rFonts w:ascii="PT Astra Serif" w:hAnsi="PT Astra Serif"/>
          <w:sz w:val="28"/>
          <w:szCs w:val="28"/>
        </w:rPr>
        <w:t xml:space="preserve">календарных </w:t>
      </w:r>
      <w:r w:rsidRPr="00527D84">
        <w:rPr>
          <w:rFonts w:ascii="PT Astra Serif" w:hAnsi="PT Astra Serif"/>
          <w:sz w:val="28"/>
          <w:szCs w:val="28"/>
        </w:rPr>
        <w:t>дня.</w:t>
      </w:r>
    </w:p>
    <w:p w:rsidR="000E171E" w:rsidRPr="00527D84" w:rsidRDefault="00DF5358" w:rsidP="000E17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 xml:space="preserve">В случае представления заявления и документов через ЕПГУ заявитель получает сообщение о принятом </w:t>
      </w:r>
      <w:r w:rsidR="000E171E" w:rsidRPr="00527D84">
        <w:rPr>
          <w:rFonts w:ascii="PT Astra Serif" w:hAnsi="PT Astra Serif"/>
          <w:sz w:val="28"/>
          <w:szCs w:val="28"/>
        </w:rPr>
        <w:t xml:space="preserve">решении о предоставлении государственной услуги по форме согласно Приложению № </w:t>
      </w:r>
      <w:r w:rsidR="00170029" w:rsidRPr="00527D84">
        <w:rPr>
          <w:rFonts w:ascii="PT Astra Serif" w:hAnsi="PT Astra Serif"/>
          <w:sz w:val="28"/>
          <w:szCs w:val="28"/>
        </w:rPr>
        <w:t>3</w:t>
      </w:r>
      <w:r w:rsidR="000E171E" w:rsidRPr="00527D84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либо решение об отказе в предоставлении государственной услуги по форме согласно Приложению № </w:t>
      </w:r>
      <w:r w:rsidR="00170029" w:rsidRPr="00527D84">
        <w:rPr>
          <w:rFonts w:ascii="PT Astra Serif" w:hAnsi="PT Astra Serif"/>
          <w:sz w:val="28"/>
          <w:szCs w:val="28"/>
        </w:rPr>
        <w:t>4</w:t>
      </w:r>
      <w:r w:rsidR="000E171E" w:rsidRPr="00527D84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 посредством ЕПГУ.</w:t>
      </w:r>
    </w:p>
    <w:p w:rsidR="00DF5358" w:rsidRPr="00527D84" w:rsidRDefault="00DF5358" w:rsidP="00DF53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>3.</w:t>
      </w:r>
      <w:r w:rsidR="00C01B93" w:rsidRPr="00527D84">
        <w:rPr>
          <w:rFonts w:ascii="PT Astra Serif" w:hAnsi="PT Astra Serif"/>
          <w:sz w:val="28"/>
          <w:szCs w:val="28"/>
        </w:rPr>
        <w:t>2</w:t>
      </w:r>
      <w:r w:rsidR="00DE64AE" w:rsidRPr="00527D84">
        <w:rPr>
          <w:rFonts w:ascii="PT Astra Serif" w:hAnsi="PT Astra Serif"/>
          <w:sz w:val="28"/>
          <w:szCs w:val="28"/>
        </w:rPr>
        <w:t>3</w:t>
      </w:r>
      <w:r w:rsidRPr="00527D84">
        <w:rPr>
          <w:rFonts w:ascii="PT Astra Serif" w:hAnsi="PT Astra Serif"/>
          <w:sz w:val="28"/>
          <w:szCs w:val="28"/>
        </w:rPr>
        <w:t>. Результатом административной процедуры является направление заявителю уведомления (сведений о ходе предоставления государственной услуги) в форме электронного документа, в том числе посредством ЕПГУ.</w:t>
      </w:r>
    </w:p>
    <w:p w:rsidR="00DF5358" w:rsidRPr="00527D84" w:rsidRDefault="00DF5358" w:rsidP="00DF53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D84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учетная запись в журнале регистрации заявлений на получение государственной услуги.</w:t>
      </w:r>
    </w:p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D11EF3">
      <w:pPr>
        <w:pStyle w:val="1"/>
        <w:jc w:val="center"/>
        <w:rPr>
          <w:rFonts w:ascii="PT Astra Serif" w:hAnsi="PT Astra Serif"/>
        </w:rPr>
      </w:pPr>
      <w:r w:rsidRPr="00527D84">
        <w:rPr>
          <w:rFonts w:ascii="PT Astra Serif" w:hAnsi="PT Astra Serif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69" w:name="sub_325"/>
      <w:r w:rsidRPr="00527D84">
        <w:rPr>
          <w:rFonts w:ascii="PT Astra Serif" w:hAnsi="PT Astra Serif"/>
        </w:rPr>
        <w:t>3.2</w:t>
      </w:r>
      <w:r w:rsidR="00AD2268" w:rsidRPr="00527D84">
        <w:rPr>
          <w:rFonts w:ascii="PT Astra Serif" w:hAnsi="PT Astra Serif"/>
        </w:rPr>
        <w:t>4</w:t>
      </w:r>
      <w:r w:rsidRPr="00527D84">
        <w:rPr>
          <w:rFonts w:ascii="PT Astra Serif" w:hAnsi="PT Astra Serif"/>
        </w:rPr>
        <w:t xml:space="preserve">. Основанием для начала административной процедуры является поступление в орган опеки и попечительства письменного обращения </w:t>
      </w:r>
      <w:r w:rsidRPr="00527D84">
        <w:rPr>
          <w:rFonts w:ascii="PT Astra Serif" w:hAnsi="PT Astra Serif"/>
        </w:rPr>
        <w:lastRenderedPageBreak/>
        <w:t>заявителя о внесении исправлений в выданные в результате предоставления государственной услуги документы.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70" w:name="sub_326"/>
      <w:bookmarkEnd w:id="69"/>
      <w:r w:rsidRPr="00527D84">
        <w:rPr>
          <w:rFonts w:ascii="PT Astra Serif" w:hAnsi="PT Astra Serif"/>
        </w:rPr>
        <w:t>3.2</w:t>
      </w:r>
      <w:r w:rsidR="00AD2268" w:rsidRPr="00527D84">
        <w:rPr>
          <w:rFonts w:ascii="PT Astra Serif" w:hAnsi="PT Astra Serif"/>
        </w:rPr>
        <w:t>5</w:t>
      </w:r>
      <w:r w:rsidRPr="00527D84">
        <w:rPr>
          <w:rFonts w:ascii="PT Astra Serif" w:hAnsi="PT Astra Serif"/>
        </w:rPr>
        <w:t>. Исправление допущенных опечаток и (или) ошибок в выданных в результате предоставления государственной услуги документах осуществляется по письменному заявлению заявителя. К заявлению прикладываются соответствующие документы, выданные в результате предоставления государственной услуги.</w:t>
      </w:r>
    </w:p>
    <w:bookmarkEnd w:id="70"/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на безвозмездной основе.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71" w:name="sub_327"/>
      <w:r w:rsidRPr="00527D84">
        <w:rPr>
          <w:rFonts w:ascii="PT Astra Serif" w:hAnsi="PT Astra Serif"/>
        </w:rPr>
        <w:t>3.</w:t>
      </w:r>
      <w:r w:rsidR="00E469A2" w:rsidRPr="00527D84">
        <w:rPr>
          <w:rFonts w:ascii="PT Astra Serif" w:hAnsi="PT Astra Serif"/>
          <w:lang w:val="en-US"/>
        </w:rPr>
        <w:t>2</w:t>
      </w:r>
      <w:r w:rsidR="00AD2268" w:rsidRPr="00527D84">
        <w:rPr>
          <w:rFonts w:ascii="PT Astra Serif" w:hAnsi="PT Astra Serif"/>
        </w:rPr>
        <w:t>6</w:t>
      </w:r>
      <w:r w:rsidRPr="00527D84">
        <w:rPr>
          <w:rFonts w:ascii="PT Astra Serif" w:hAnsi="PT Astra Serif"/>
        </w:rPr>
        <w:t>. По результатам внесения соответствующих исправлений заявитель информируется способом, указанным в обращении.</w:t>
      </w:r>
    </w:p>
    <w:bookmarkEnd w:id="71"/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Максимальный срок выполнения административной процедуры - 5 рабочих дней.</w:t>
      </w:r>
    </w:p>
    <w:p w:rsidR="003C7950" w:rsidRPr="00527D84" w:rsidRDefault="003C7950" w:rsidP="004B1361">
      <w:pPr>
        <w:rPr>
          <w:rFonts w:ascii="PT Astra Serif" w:hAnsi="PT Astra Serif"/>
        </w:rPr>
      </w:pPr>
    </w:p>
    <w:p w:rsidR="004B1361" w:rsidRPr="00527D84" w:rsidRDefault="004B1361" w:rsidP="00D11EF3">
      <w:pPr>
        <w:pStyle w:val="1"/>
        <w:jc w:val="center"/>
        <w:rPr>
          <w:rFonts w:ascii="PT Astra Serif" w:hAnsi="PT Astra Serif"/>
        </w:rPr>
      </w:pPr>
      <w:bookmarkStart w:id="72" w:name="sub_400"/>
      <w:r w:rsidRPr="00527D84">
        <w:rPr>
          <w:rFonts w:ascii="PT Astra Serif" w:hAnsi="PT Astra Serif"/>
        </w:rPr>
        <w:t>IV. Формы контроля за исполнением регламента услуги</w:t>
      </w:r>
    </w:p>
    <w:bookmarkEnd w:id="72"/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D11EF3">
      <w:pPr>
        <w:pStyle w:val="1"/>
        <w:jc w:val="center"/>
        <w:rPr>
          <w:rFonts w:ascii="PT Astra Serif" w:hAnsi="PT Astra Serif"/>
        </w:rPr>
      </w:pPr>
      <w:bookmarkStart w:id="73" w:name="sub_401"/>
      <w:r w:rsidRPr="00527D84">
        <w:rPr>
          <w:rFonts w:ascii="PT Astra Serif" w:hAnsi="PT Astra Serif"/>
        </w:rPr>
        <w:t>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74" w:name="sub_410"/>
      <w:bookmarkEnd w:id="73"/>
      <w:r w:rsidRPr="00527D84">
        <w:rPr>
          <w:rFonts w:ascii="PT Astra Serif" w:hAnsi="PT Astra Serif"/>
        </w:rP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75" w:name="sub_420"/>
      <w:bookmarkEnd w:id="74"/>
      <w:r w:rsidRPr="00527D84">
        <w:rPr>
          <w:rFonts w:ascii="PT Astra Serif" w:hAnsi="PT Astra Serif"/>
        </w:rP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76" w:name="sub_43"/>
      <w:bookmarkEnd w:id="75"/>
      <w:r w:rsidRPr="00527D84">
        <w:rPr>
          <w:rFonts w:ascii="PT Astra Serif" w:hAnsi="PT Astra Serif"/>
        </w:rP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77" w:name="sub_44"/>
      <w:bookmarkEnd w:id="76"/>
      <w:r w:rsidRPr="00527D84">
        <w:rPr>
          <w:rFonts w:ascii="PT Astra Serif" w:hAnsi="PT Astra Serif"/>
        </w:rP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bookmarkEnd w:id="77"/>
    <w:p w:rsidR="00D11EF3" w:rsidRPr="00527D84" w:rsidRDefault="00D11EF3" w:rsidP="00D11EF3">
      <w:pPr>
        <w:pStyle w:val="1"/>
        <w:jc w:val="center"/>
        <w:rPr>
          <w:rFonts w:ascii="PT Astra Serif" w:hAnsi="PT Astra Serif"/>
          <w:lang w:val="ru-RU"/>
        </w:rPr>
      </w:pPr>
    </w:p>
    <w:p w:rsidR="004B1361" w:rsidRPr="00527D84" w:rsidRDefault="004B1361" w:rsidP="00D11EF3">
      <w:pPr>
        <w:pStyle w:val="1"/>
        <w:jc w:val="center"/>
        <w:rPr>
          <w:rFonts w:ascii="PT Astra Serif" w:hAnsi="PT Astra Serif"/>
        </w:rPr>
      </w:pPr>
      <w:r w:rsidRPr="00527D84">
        <w:rPr>
          <w:rFonts w:ascii="PT Astra Serif" w:hAnsi="PT Astra Serif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78" w:name="sub_45"/>
      <w:r w:rsidRPr="00527D84">
        <w:rPr>
          <w:rFonts w:ascii="PT Astra Serif" w:hAnsi="PT Astra Serif"/>
        </w:rPr>
        <w:t xml:space="preserve">4.5. Плановые проверки должностным лицом Министерства образования осуществляются на основании ежегодного плана проведения проверок, </w:t>
      </w:r>
      <w:r w:rsidRPr="00527D84">
        <w:rPr>
          <w:rFonts w:ascii="PT Astra Serif" w:hAnsi="PT Astra Serif"/>
        </w:rPr>
        <w:lastRenderedPageBreak/>
        <w:t>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79" w:name="sub_46"/>
      <w:bookmarkEnd w:id="78"/>
      <w:r w:rsidRPr="00527D84">
        <w:rPr>
          <w:rFonts w:ascii="PT Astra Serif" w:hAnsi="PT Astra Serif"/>
        </w:rP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80" w:name="sub_47"/>
      <w:bookmarkEnd w:id="79"/>
      <w:r w:rsidRPr="00527D84">
        <w:rPr>
          <w:rFonts w:ascii="PT Astra Serif" w:hAnsi="PT Astra Serif"/>
        </w:rP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bookmarkEnd w:id="80"/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81" w:name="sub_48"/>
      <w:r w:rsidRPr="00527D84">
        <w:rPr>
          <w:rFonts w:ascii="PT Astra Serif" w:hAnsi="PT Astra Serif"/>
        </w:rPr>
        <w:t xml:space="preserve"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</w:t>
      </w:r>
      <w:r w:rsidR="00286028" w:rsidRPr="00527D84">
        <w:rPr>
          <w:rFonts w:ascii="PT Astra Serif" w:hAnsi="PT Astra Serif"/>
        </w:rPr>
        <w:t xml:space="preserve">официальном сайте </w:t>
      </w:r>
      <w:r w:rsidRPr="00527D84">
        <w:rPr>
          <w:rFonts w:ascii="PT Astra Serif" w:hAnsi="PT Astra Serif"/>
        </w:rPr>
        <w:t xml:space="preserve">Министерства в информационно-телекоммуникационной сети </w:t>
      </w:r>
      <w:r w:rsidR="000D7605" w:rsidRPr="00527D84">
        <w:rPr>
          <w:rFonts w:ascii="PT Astra Serif" w:hAnsi="PT Astra Serif"/>
        </w:rPr>
        <w:t>«</w:t>
      </w:r>
      <w:r w:rsidRPr="00527D84">
        <w:rPr>
          <w:rFonts w:ascii="PT Astra Serif" w:hAnsi="PT Astra Serif"/>
        </w:rPr>
        <w:t>Интернет</w:t>
      </w:r>
      <w:r w:rsidR="000D7605" w:rsidRPr="00527D84">
        <w:rPr>
          <w:rFonts w:ascii="PT Astra Serif" w:hAnsi="PT Astra Serif"/>
        </w:rPr>
        <w:t>»</w:t>
      </w:r>
      <w:r w:rsidRPr="00527D84">
        <w:rPr>
          <w:rFonts w:ascii="PT Astra Serif" w:hAnsi="PT Astra Serif"/>
        </w:rPr>
        <w:t>.</w:t>
      </w:r>
    </w:p>
    <w:bookmarkEnd w:id="81"/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D11EF3">
      <w:pPr>
        <w:pStyle w:val="1"/>
        <w:jc w:val="center"/>
        <w:rPr>
          <w:rFonts w:ascii="PT Astra Serif" w:hAnsi="PT Astra Serif"/>
        </w:rPr>
      </w:pPr>
      <w:bookmarkStart w:id="82" w:name="sub_403"/>
      <w:r w:rsidRPr="00527D84">
        <w:rPr>
          <w:rFonts w:ascii="PT Astra Serif" w:hAnsi="PT Astra Serif"/>
        </w:rPr>
        <w:t>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83" w:name="sub_49"/>
      <w:bookmarkEnd w:id="82"/>
      <w:r w:rsidRPr="00527D84">
        <w:rPr>
          <w:rFonts w:ascii="PT Astra Serif" w:hAnsi="PT Astra Serif"/>
        </w:rPr>
        <w:t>4.9.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 закрепляется в их должностных регламентах (инструкциях):</w:t>
      </w:r>
    </w:p>
    <w:bookmarkEnd w:id="83"/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lastRenderedPageBreak/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ответственность за принятие решения несет руководитель уполномоченного органа по опеке;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ответственность за выдачу решения Заявителю несет специалист по опеке и попечительству;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ответственность за методическую поддержку при предоставлении государственной услуги несет Министерство образования, курирующего вопросы опеки и попечительства.</w:t>
      </w:r>
    </w:p>
    <w:p w:rsidR="004B1361" w:rsidRPr="00527D84" w:rsidRDefault="004B1361" w:rsidP="004B1361">
      <w:pPr>
        <w:rPr>
          <w:rFonts w:ascii="PT Astra Serif" w:hAnsi="PT Astra Serif"/>
        </w:rPr>
      </w:pPr>
    </w:p>
    <w:p w:rsidR="004B1361" w:rsidRPr="00527D84" w:rsidRDefault="004B1361" w:rsidP="00D11EF3">
      <w:pPr>
        <w:pStyle w:val="1"/>
        <w:jc w:val="center"/>
        <w:rPr>
          <w:rFonts w:ascii="PT Astra Serif" w:hAnsi="PT Astra Serif"/>
        </w:rPr>
      </w:pPr>
      <w:bookmarkStart w:id="84" w:name="sub_404"/>
      <w:r w:rsidRPr="00527D84">
        <w:rPr>
          <w:rFonts w:ascii="PT Astra Serif" w:hAnsi="PT Astra Serif"/>
        </w:rPr>
        <w:t>Требования к порядку и формам контроля предоставления государственной услуги со стороны граждан, их объединений и организаций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85" w:name="sub_4010"/>
      <w:bookmarkEnd w:id="84"/>
      <w:r w:rsidRPr="00527D84">
        <w:rPr>
          <w:rFonts w:ascii="PT Astra Serif" w:hAnsi="PT Astra Serif"/>
        </w:rPr>
        <w:t xml:space="preserve">4.10. Граждане имеют право оставить свои замечания и предложения в книге жалоб и предложений, журнале и ящике для обращений граждан, а также на </w:t>
      </w:r>
      <w:hyperlink r:id="rId23" w:history="1">
        <w:r w:rsidRPr="00527D84">
          <w:rPr>
            <w:rFonts w:ascii="PT Astra Serif" w:hAnsi="PT Astra Serif"/>
          </w:rPr>
          <w:t>официальном сайте</w:t>
        </w:r>
      </w:hyperlink>
      <w:r w:rsidRPr="00527D84">
        <w:rPr>
          <w:rFonts w:ascii="PT Astra Serif" w:hAnsi="PT Astra Serif"/>
        </w:rPr>
        <w:t xml:space="preserve"> Министерства в разделе </w:t>
      </w:r>
      <w:r w:rsidR="000D7605" w:rsidRPr="00527D84">
        <w:rPr>
          <w:rFonts w:ascii="PT Astra Serif" w:hAnsi="PT Astra Serif"/>
        </w:rPr>
        <w:t>«</w:t>
      </w:r>
      <w:r w:rsidRPr="00527D84">
        <w:rPr>
          <w:rFonts w:ascii="PT Astra Serif" w:hAnsi="PT Astra Serif"/>
        </w:rPr>
        <w:t>Интернет - приемная Министерства</w:t>
      </w:r>
      <w:r w:rsidR="000D7605" w:rsidRPr="00527D84">
        <w:rPr>
          <w:rFonts w:ascii="PT Astra Serif" w:hAnsi="PT Astra Serif"/>
        </w:rPr>
        <w:t>»</w:t>
      </w:r>
      <w:r w:rsidRPr="00527D84">
        <w:rPr>
          <w:rFonts w:ascii="PT Astra Serif" w:hAnsi="PT Astra Serif"/>
        </w:rPr>
        <w:t>.</w:t>
      </w:r>
    </w:p>
    <w:p w:rsidR="004B1361" w:rsidRPr="00527D84" w:rsidRDefault="004B1361" w:rsidP="00D11EF3">
      <w:pPr>
        <w:ind w:firstLine="709"/>
        <w:rPr>
          <w:rFonts w:ascii="PT Astra Serif" w:hAnsi="PT Astra Serif"/>
        </w:rPr>
      </w:pPr>
      <w:bookmarkStart w:id="86" w:name="sub_411"/>
      <w:bookmarkEnd w:id="85"/>
      <w:r w:rsidRPr="00527D84">
        <w:rPr>
          <w:rFonts w:ascii="PT Astra Serif" w:hAnsi="PT Astra Serif"/>
        </w:rPr>
        <w:t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исполнительн</w:t>
      </w:r>
      <w:r w:rsidR="00457A6C" w:rsidRPr="00527D84">
        <w:rPr>
          <w:rFonts w:ascii="PT Astra Serif" w:hAnsi="PT Astra Serif"/>
        </w:rPr>
        <w:t>ых</w:t>
      </w:r>
      <w:r w:rsidRPr="00527D84">
        <w:rPr>
          <w:rFonts w:ascii="PT Astra Serif" w:hAnsi="PT Astra Serif"/>
        </w:rPr>
        <w:t xml:space="preserve"> </w:t>
      </w:r>
      <w:r w:rsidR="00457A6C" w:rsidRPr="00527D84">
        <w:rPr>
          <w:rFonts w:ascii="PT Astra Serif" w:hAnsi="PT Astra Serif"/>
        </w:rPr>
        <w:t xml:space="preserve">органов </w:t>
      </w:r>
      <w:r w:rsidRPr="00527D84">
        <w:rPr>
          <w:rFonts w:ascii="PT Astra Serif" w:hAnsi="PT Astra Serif"/>
        </w:rPr>
        <w:t xml:space="preserve">Саратовской области и их должностных лиц при предоставлении государственной услуги осуществляется в соответствии с </w:t>
      </w:r>
      <w:hyperlink w:anchor="sub_500" w:history="1">
        <w:r w:rsidRPr="00527D84">
          <w:rPr>
            <w:rFonts w:ascii="PT Astra Serif" w:hAnsi="PT Astra Serif"/>
          </w:rPr>
          <w:t>разделом V</w:t>
        </w:r>
      </w:hyperlink>
      <w:r w:rsidRPr="00527D84">
        <w:rPr>
          <w:rFonts w:ascii="PT Astra Serif" w:hAnsi="PT Astra Serif"/>
        </w:rPr>
        <w:t xml:space="preserve"> Административного регламента.</w:t>
      </w:r>
    </w:p>
    <w:bookmarkEnd w:id="86"/>
    <w:p w:rsidR="004B1361" w:rsidRPr="00527D84" w:rsidRDefault="004B1361" w:rsidP="00D11EF3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</w:t>
      </w:r>
      <w:hyperlink r:id="rId24" w:history="1">
        <w:r w:rsidRPr="00527D84">
          <w:rPr>
            <w:rFonts w:ascii="PT Astra Serif" w:hAnsi="PT Astra Serif"/>
          </w:rPr>
          <w:t>официальный сайт</w:t>
        </w:r>
      </w:hyperlink>
      <w:r w:rsidRPr="00527D84">
        <w:rPr>
          <w:rFonts w:ascii="PT Astra Serif" w:hAnsi="PT Astra Serif"/>
        </w:rPr>
        <w:t xml:space="preserve"> Министерства с целью участия в проведении независимой экспертизы проектов.</w:t>
      </w:r>
    </w:p>
    <w:p w:rsidR="004B1361" w:rsidRPr="00527D84" w:rsidRDefault="004B1361" w:rsidP="00074A8F">
      <w:pPr>
        <w:ind w:firstLine="709"/>
        <w:rPr>
          <w:rFonts w:ascii="PT Astra Serif" w:hAnsi="PT Astra Serif"/>
        </w:rPr>
      </w:pPr>
    </w:p>
    <w:p w:rsidR="003E1A0E" w:rsidRPr="00527D84" w:rsidRDefault="003E1A0E" w:rsidP="003E1A0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V. Досудебный (внесудебный) порядок обжалования решений</w:t>
      </w:r>
    </w:p>
    <w:p w:rsidR="003E1A0E" w:rsidRPr="00527D84" w:rsidRDefault="003E1A0E" w:rsidP="003E1A0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и действий (бездействия) органа, предоставляющего</w:t>
      </w:r>
    </w:p>
    <w:p w:rsidR="003E1A0E" w:rsidRPr="00527D84" w:rsidRDefault="003E1A0E" w:rsidP="003E1A0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государственную услугу, а также его должностных лиц</w:t>
      </w:r>
    </w:p>
    <w:p w:rsidR="003E1A0E" w:rsidRPr="00527D84" w:rsidRDefault="003E1A0E" w:rsidP="003E1A0E">
      <w:pPr>
        <w:autoSpaceDE w:val="0"/>
        <w:autoSpaceDN w:val="0"/>
        <w:adjustRightInd w:val="0"/>
        <w:rPr>
          <w:rFonts w:ascii="PT Astra Serif" w:hAnsi="PT Astra Serif"/>
          <w:b/>
        </w:rPr>
      </w:pPr>
    </w:p>
    <w:p w:rsidR="003E1A0E" w:rsidRPr="00527D84" w:rsidRDefault="003E1A0E" w:rsidP="003E1A0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Информация для заинтересованных лиц об их праве</w:t>
      </w:r>
    </w:p>
    <w:p w:rsidR="003E1A0E" w:rsidRPr="00527D84" w:rsidRDefault="003E1A0E" w:rsidP="003E1A0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на досудебное (внесудебное) обжалование действий</w:t>
      </w:r>
    </w:p>
    <w:p w:rsidR="003E1A0E" w:rsidRPr="00527D84" w:rsidRDefault="003E1A0E" w:rsidP="003E1A0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(бездействия) и (или) решений, принятых (осуществленных)</w:t>
      </w:r>
    </w:p>
    <w:p w:rsidR="003E1A0E" w:rsidRPr="00527D84" w:rsidRDefault="003E1A0E" w:rsidP="003E1A0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в ходе предоставления государственной услуги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органа, предоставляющего государственную услугу, а также его должностных лиц, государственных гражданских служащих (далее - жалоба).</w:t>
      </w:r>
    </w:p>
    <w:p w:rsidR="003E1A0E" w:rsidRPr="00527D84" w:rsidRDefault="003E1A0E" w:rsidP="00410B1D">
      <w:pPr>
        <w:autoSpaceDE w:val="0"/>
        <w:autoSpaceDN w:val="0"/>
        <w:adjustRightInd w:val="0"/>
        <w:rPr>
          <w:rFonts w:ascii="PT Astra Serif" w:hAnsi="PT Astra Serif"/>
        </w:rPr>
      </w:pPr>
    </w:p>
    <w:p w:rsidR="003E1A0E" w:rsidRPr="00527D84" w:rsidRDefault="003E1A0E" w:rsidP="00410B1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lastRenderedPageBreak/>
        <w:t>Органы государственной власти, организации и уполномоченные</w:t>
      </w:r>
    </w:p>
    <w:p w:rsidR="003E1A0E" w:rsidRPr="00527D84" w:rsidRDefault="003E1A0E" w:rsidP="00410B1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на рассмотрение жалобы лица, которым может быть направлена</w:t>
      </w:r>
    </w:p>
    <w:p w:rsidR="003E1A0E" w:rsidRPr="00527D84" w:rsidRDefault="003E1A0E" w:rsidP="00410B1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жалоба заявителя в досудебном (внесудебном) порядке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5.1. Жалоба на действия (бездействие) должностных лиц, государственных гражданских служащих органа, предоставляющего государственную услугу, подается руководителю органа, предоставляющего государственную услугу.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Жалоба на решения и действия (бездействие) руководителя органа, предоставляющего государственную услугу, подается в вышестоящий орган — Правительство Саратовской области.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5.2. Жалоба подается в письменной форме на бумажном носителе или в форме электронного документа.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Жалоба может быть принята при личном приеме заявителя, а также направлена с использованием: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почтовой связи;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электронной почты;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</w:t>
      </w:r>
      <w:r w:rsidRPr="00527D84">
        <w:t>  </w:t>
      </w:r>
      <w:r w:rsidRPr="00527D84">
        <w:rPr>
          <w:rFonts w:ascii="PT Astra Serif" w:hAnsi="PT Astra Serif"/>
        </w:rPr>
        <w:t>ДО (https://do.gosuslugi.ru/);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через многофункциональный центр предоставления государственных и муниципальных услуг.</w:t>
      </w:r>
    </w:p>
    <w:p w:rsidR="003E1A0E" w:rsidRPr="00527D84" w:rsidRDefault="003E1A0E" w:rsidP="00410B1D">
      <w:pPr>
        <w:autoSpaceDE w:val="0"/>
        <w:autoSpaceDN w:val="0"/>
        <w:adjustRightInd w:val="0"/>
        <w:rPr>
          <w:rFonts w:ascii="PT Astra Serif" w:hAnsi="PT Astra Serif"/>
        </w:rPr>
      </w:pPr>
    </w:p>
    <w:p w:rsidR="003E1A0E" w:rsidRPr="00527D84" w:rsidRDefault="003E1A0E" w:rsidP="00410B1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Способы информирования заявителей о порядке подачи</w:t>
      </w:r>
    </w:p>
    <w:p w:rsidR="003E1A0E" w:rsidRPr="00527D84" w:rsidRDefault="003E1A0E" w:rsidP="00410B1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и рассмотрения жалобы, в том числе с использованием Едином портале государственных и муниципальных услуг (функций)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5.3. Информацию о порядке подачи и рассмотрения жалобы граждане могут получить: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на </w:t>
      </w:r>
      <w:hyperlink r:id="rId25">
        <w:r w:rsidRPr="00527D84">
          <w:rPr>
            <w:rFonts w:ascii="PT Astra Serif" w:hAnsi="PT Astra Serif"/>
          </w:rPr>
          <w:t>официальном сайте</w:t>
        </w:r>
      </w:hyperlink>
      <w:r w:rsidRPr="00527D84">
        <w:rPr>
          <w:rFonts w:ascii="PT Astra Serif" w:hAnsi="PT Astra Serif"/>
        </w:rPr>
        <w:t xml:space="preserve"> органа, предоставляющего государственную услугу;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на информационных стендах органа, предоставляющего государственную услугу;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при личном обращении в орган, предоставляющий государственную услугу;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на </w:t>
      </w:r>
      <w:r w:rsidR="00410B1D" w:rsidRPr="00527D84">
        <w:rPr>
          <w:rFonts w:ascii="PT Astra Serif" w:hAnsi="PT Astra Serif"/>
        </w:rPr>
        <w:t>ЕПГУ</w:t>
      </w:r>
      <w:r w:rsidRPr="00527D84">
        <w:rPr>
          <w:rFonts w:ascii="PT Astra Serif" w:hAnsi="PT Astra Serif"/>
        </w:rPr>
        <w:t>.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  <w:shd w:val="clear" w:color="auto" w:fill="FFFF00"/>
        </w:rPr>
      </w:pPr>
    </w:p>
    <w:p w:rsidR="003E1A0E" w:rsidRPr="00527D84" w:rsidRDefault="003E1A0E" w:rsidP="00410B1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Перечень нормативных правовых актов, регулирующих порядок</w:t>
      </w:r>
    </w:p>
    <w:p w:rsidR="003E1A0E" w:rsidRPr="00527D84" w:rsidRDefault="003E1A0E" w:rsidP="00410B1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досудебного (внесудебного) обжалования решений и действий</w:t>
      </w:r>
    </w:p>
    <w:p w:rsidR="003E1A0E" w:rsidRPr="00527D84" w:rsidRDefault="003E1A0E" w:rsidP="00410B1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(бездействия) органа, предоставляющего государственную</w:t>
      </w:r>
    </w:p>
    <w:p w:rsidR="003E1A0E" w:rsidRPr="00527D84" w:rsidRDefault="003E1A0E" w:rsidP="00410B1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услугу, а также его должностных лиц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5.4. Подача и рассмотрение жалобы осуществляются в соответствии со следующими нормативными правовыми актами: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</w:t>
      </w:r>
      <w:r w:rsidRPr="00527D84">
        <w:rPr>
          <w:rFonts w:ascii="PT Astra Serif" w:hAnsi="PT Astra Serif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hyperlink r:id="rId26" w:history="1">
        <w:r w:rsidRPr="00527D84">
          <w:rPr>
            <w:rFonts w:ascii="PT Astra Serif" w:hAnsi="PT Astra Serif"/>
          </w:rPr>
          <w:t>постановлением</w:t>
        </w:r>
      </w:hyperlink>
      <w:r w:rsidRPr="00527D84">
        <w:rPr>
          <w:rFonts w:ascii="PT Astra Serif" w:hAnsi="PT Astra Serif"/>
        </w:rPr>
        <w:t xml:space="preserve"> Правительства Саратовской области от 19 апреля 2018 года № 208-П «Об особенностях подачи и рассмотрения жалоб на решения и действия (бездействие) исполнительн</w:t>
      </w:r>
      <w:r w:rsidR="00457A6C" w:rsidRPr="00527D84">
        <w:rPr>
          <w:rFonts w:ascii="PT Astra Serif" w:hAnsi="PT Astra Serif"/>
        </w:rPr>
        <w:t>ых</w:t>
      </w:r>
      <w:r w:rsidRPr="00527D84">
        <w:rPr>
          <w:rFonts w:ascii="PT Astra Serif" w:hAnsi="PT Astra Serif"/>
        </w:rPr>
        <w:t xml:space="preserve"> </w:t>
      </w:r>
      <w:r w:rsidR="00457A6C" w:rsidRPr="00527D84">
        <w:rPr>
          <w:rFonts w:ascii="PT Astra Serif" w:hAnsi="PT Astra Serif"/>
        </w:rPr>
        <w:t xml:space="preserve">органов </w:t>
      </w:r>
      <w:r w:rsidRPr="00527D84">
        <w:rPr>
          <w:rFonts w:ascii="PT Astra Serif" w:hAnsi="PT Astra Serif"/>
        </w:rPr>
        <w:t>Саратовской области и их должностных лиц, государственных гражданских служащих исполнительн</w:t>
      </w:r>
      <w:r w:rsidR="00BB4610" w:rsidRPr="00527D84">
        <w:rPr>
          <w:rFonts w:ascii="PT Astra Serif" w:hAnsi="PT Astra Serif"/>
        </w:rPr>
        <w:t>ых</w:t>
      </w:r>
      <w:r w:rsidRPr="00527D84">
        <w:rPr>
          <w:rFonts w:ascii="PT Astra Serif" w:hAnsi="PT Astra Serif"/>
        </w:rPr>
        <w:t xml:space="preserve"> </w:t>
      </w:r>
      <w:r w:rsidR="00BB4610" w:rsidRPr="00527D84">
        <w:rPr>
          <w:rFonts w:ascii="PT Astra Serif" w:hAnsi="PT Astra Serif"/>
        </w:rPr>
        <w:t xml:space="preserve">органов </w:t>
      </w:r>
      <w:r w:rsidRPr="00527D84">
        <w:rPr>
          <w:rFonts w:ascii="PT Astra Serif" w:hAnsi="PT Astra Serif"/>
        </w:rPr>
        <w:t>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работников».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5.5. Информация, указанная в настоящем разделе Административного регламента, размещена на </w:t>
      </w:r>
      <w:bookmarkStart w:id="87" w:name="_GoBack"/>
      <w:bookmarkEnd w:id="87"/>
      <w:r w:rsidR="00457A6C" w:rsidRPr="00527D84">
        <w:rPr>
          <w:rFonts w:ascii="PT Astra Serif" w:hAnsi="PT Astra Serif"/>
        </w:rPr>
        <w:t>ЕПГУ</w:t>
      </w:r>
      <w:r w:rsidRPr="00527D84">
        <w:rPr>
          <w:rFonts w:ascii="PT Astra Serif" w:hAnsi="PT Astra Serif"/>
        </w:rPr>
        <w:t>.</w:t>
      </w:r>
    </w:p>
    <w:p w:rsidR="003E1A0E" w:rsidRPr="00527D84" w:rsidRDefault="003E1A0E" w:rsidP="00410B1D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Орган, предоставляющий государственную услугу, обеспечивает в установленном порядке актуализацию сведений в соответствующем разделе регионального реестра.</w:t>
      </w:r>
    </w:p>
    <w:p w:rsidR="003E1A0E" w:rsidRPr="00527D84" w:rsidRDefault="003E1A0E" w:rsidP="00410B1D">
      <w:pPr>
        <w:jc w:val="center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 </w:t>
      </w:r>
    </w:p>
    <w:p w:rsidR="009154DC" w:rsidRPr="00527D84" w:rsidRDefault="009154DC" w:rsidP="009154DC">
      <w:pPr>
        <w:jc w:val="center"/>
        <w:rPr>
          <w:rFonts w:ascii="PT Astra Serif" w:hAnsi="PT Astra Serif"/>
          <w:b/>
        </w:rPr>
      </w:pPr>
      <w:bookmarkStart w:id="88" w:name="sub_1200"/>
      <w:r w:rsidRPr="00527D84">
        <w:rPr>
          <w:rFonts w:ascii="PT Astra Serif" w:hAnsi="PT Astra Serif"/>
          <w:b/>
        </w:rPr>
        <w:t>VI. Особенности выполнения административных процедур</w:t>
      </w:r>
    </w:p>
    <w:p w:rsidR="009154DC" w:rsidRPr="00527D84" w:rsidRDefault="009154DC" w:rsidP="009154DC">
      <w:pPr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(действий) в многофункциональных центрах предоставления</w:t>
      </w:r>
    </w:p>
    <w:p w:rsidR="009154DC" w:rsidRPr="00527D84" w:rsidRDefault="009154DC" w:rsidP="009154DC">
      <w:pPr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государственных и муниципальных услуг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6.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 (далее - МФЦ).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Получение государственной услуги в МФЦ осуществляется в соответствии с настоящим Административным регламентом и на основании Соглашения о взаимодействии, заключенного между </w:t>
      </w:r>
      <w:r w:rsidRPr="00527D84">
        <w:rPr>
          <w:rFonts w:ascii="PT Astra Serif" w:hAnsi="PT Astra Serif"/>
          <w:lang w:eastAsia="zh-CN"/>
        </w:rPr>
        <w:t>органом опеки и попечительства</w:t>
      </w:r>
      <w:r w:rsidRPr="00527D84">
        <w:rPr>
          <w:rFonts w:ascii="PT Astra Serif" w:hAnsi="PT Astra Serif"/>
          <w:i/>
        </w:rPr>
        <w:t xml:space="preserve"> </w:t>
      </w:r>
      <w:r w:rsidRPr="00527D84">
        <w:rPr>
          <w:rFonts w:ascii="PT Astra Serif" w:hAnsi="PT Astra Serif"/>
        </w:rPr>
        <w:t>и МФЦ.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Предоставление государственной услуги, на основании комплексного запроса, предусмотренного статьей 15.1 Федерального закона от 27 июля 2010 года № 210-ФЗ «Об организации предоставления государственных и муниципальных услуг», не осуществляется. 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6.1. При участии в предоставлении государственной услуги специалисты МФЦ осуществляют следующие административные процедуры: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«Интернет»; </w:t>
      </w:r>
    </w:p>
    <w:p w:rsidR="009154DC" w:rsidRPr="00527D84" w:rsidRDefault="009154DC" w:rsidP="009154DC">
      <w:pPr>
        <w:ind w:firstLine="708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МФЦ, а также прием комплексных запросов;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lastRenderedPageBreak/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порядок досудебного (внесудебного) обжалования решений и действий (бездействия) МФЦ и их работников.</w:t>
      </w:r>
    </w:p>
    <w:p w:rsidR="009154DC" w:rsidRPr="00527D84" w:rsidRDefault="009154DC" w:rsidP="009154DC">
      <w:pPr>
        <w:jc w:val="center"/>
        <w:rPr>
          <w:rFonts w:ascii="PT Astra Serif" w:hAnsi="PT Astra Serif"/>
          <w:b/>
        </w:rPr>
      </w:pPr>
    </w:p>
    <w:p w:rsidR="009154DC" w:rsidRPr="00527D84" w:rsidRDefault="009154DC" w:rsidP="009154DC">
      <w:pPr>
        <w:jc w:val="center"/>
        <w:rPr>
          <w:rFonts w:ascii="PT Astra Serif" w:hAnsi="PT Astra Serif"/>
          <w:b/>
          <w:i/>
        </w:rPr>
      </w:pPr>
      <w:r w:rsidRPr="00527D84">
        <w:rPr>
          <w:rFonts w:ascii="PT Astra Serif" w:hAnsi="PT Astra Serif"/>
          <w:b/>
        </w:rPr>
        <w:t>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</w:t>
      </w:r>
    </w:p>
    <w:p w:rsidR="009154DC" w:rsidRPr="00527D84" w:rsidRDefault="009154DC" w:rsidP="009154DC">
      <w:pPr>
        <w:autoSpaceDE w:val="0"/>
        <w:autoSpaceDN w:val="0"/>
        <w:adjustRightInd w:val="0"/>
        <w:ind w:firstLine="708"/>
        <w:rPr>
          <w:rFonts w:ascii="PT Astra Serif" w:hAnsi="PT Astra Serif"/>
        </w:rPr>
      </w:pPr>
      <w:r w:rsidRPr="00527D84">
        <w:rPr>
          <w:rFonts w:ascii="PT Astra Serif" w:hAnsi="PT Astra Serif"/>
        </w:rPr>
        <w:t>6.2. Информирование заинтересованных лиц по вопросам предоставления государственной услуги осуществляется специалистами МФЦ.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Информирование по вопросам предоставления государственной услуги осуществляется следующими способами: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индивидуальное устное информирование (на личном приеме или по телефону);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публичное письменное информирование.</w:t>
      </w:r>
    </w:p>
    <w:p w:rsidR="009154DC" w:rsidRPr="00527D84" w:rsidRDefault="009154DC" w:rsidP="009154DC">
      <w:pPr>
        <w:autoSpaceDE w:val="0"/>
        <w:autoSpaceDN w:val="0"/>
        <w:adjustRightInd w:val="0"/>
        <w:ind w:firstLine="540"/>
        <w:rPr>
          <w:rFonts w:ascii="PT Astra Serif" w:hAnsi="PT Astra Serif"/>
        </w:rPr>
      </w:pPr>
      <w:r w:rsidRPr="00527D84">
        <w:rPr>
          <w:rFonts w:ascii="PT Astra Serif" w:hAnsi="PT Astra Serif"/>
        </w:rPr>
        <w:t>Для индивидуального получения информации и консультаций заявитель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Сведения о местах нахождения и графиках работы, контактных телефонах МФЦ и его подразделений, размещаются на официальном сайте МФЦ (http://www.mfc64.ru).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На личном приеме или по телефону специалисты МФЦ предоставляют следующую информацию: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 порядке осуществления специалистами МФЦ процедур, связанных с предоставлением государственной услуги;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 месте размещения информации по вопросам предоставления государственной услуги;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 перечне документов, необходимых для получения государственной услуги;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 сроках предоставления государственной услуги;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lastRenderedPageBreak/>
        <w:t>Публичное информирование осуществляется путем размещения в секторах информирования и ожидания, расположенных в помещениях МФЦ информационных стендов, а также на официальном сайте МФЦ следующей информации: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сроки предоставления государственной услуги;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размеры государственной пошлины и иных платежей, уплачиваемых заявителем при получении государственной услуги, порядок их уплаты;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порядок обжалования действий (бездействия), а также решений </w:t>
      </w:r>
      <w:r w:rsidRPr="00527D84">
        <w:rPr>
          <w:rFonts w:ascii="PT Astra Serif" w:hAnsi="PT Astra Serif"/>
          <w:lang w:eastAsia="zh-CN"/>
        </w:rPr>
        <w:t>органа опеки и попечительства</w:t>
      </w:r>
      <w:r w:rsidRPr="00527D84">
        <w:rPr>
          <w:rFonts w:ascii="PT Astra Serif" w:hAnsi="PT Astra Serif"/>
        </w:rPr>
        <w:t>, государственных служащих, МФЦ, работников МФЦ;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информация о предусмотренной </w:t>
      </w:r>
      <w:hyperlink r:id="rId27">
        <w:r w:rsidRPr="00527D84">
          <w:rPr>
            <w:rFonts w:ascii="PT Astra Serif" w:hAnsi="PT Astra Serif"/>
          </w:rPr>
          <w:t>законодательством</w:t>
        </w:r>
      </w:hyperlink>
      <w:r w:rsidRPr="00527D84">
        <w:rPr>
          <w:rFonts w:ascii="PT Astra Serif" w:hAnsi="PT Astra Serif"/>
        </w:rPr>
        <w:t xml:space="preserve"> Российской Федерации ответственности должностных лиц </w:t>
      </w:r>
      <w:r w:rsidRPr="00527D84">
        <w:rPr>
          <w:rFonts w:ascii="PT Astra Serif" w:hAnsi="PT Astra Serif"/>
          <w:lang w:eastAsia="zh-CN"/>
        </w:rPr>
        <w:t>органа опеки и попечительства</w:t>
      </w:r>
      <w:r w:rsidRPr="00527D84">
        <w:rPr>
          <w:rFonts w:ascii="PT Astra Serif" w:hAnsi="PT Astra Serif"/>
        </w:rPr>
        <w:t>, работников МФЦ за нарушение порядка предоставления государственных и муниципальных услуг;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</w:t>
      </w:r>
      <w:hyperlink r:id="rId28">
        <w:r w:rsidRPr="00527D84">
          <w:rPr>
            <w:rFonts w:ascii="PT Astra Serif" w:hAnsi="PT Astra Serif"/>
          </w:rPr>
          <w:t>законодательством</w:t>
        </w:r>
      </w:hyperlink>
      <w:r w:rsidRPr="00527D84">
        <w:rPr>
          <w:rFonts w:ascii="PT Astra Serif" w:hAnsi="PT Astra Serif"/>
        </w:rPr>
        <w:t xml:space="preserve"> Российской Федерации;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режим работы и адреса обособленных подразделений МФЦ находящихся на территории Саратовской области;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иную информацию, необходимую для получения государственной услуги.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6.3. Консультирование заинтересованных лиц.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Консультирование заинтересованных лиц осуществляется в ходе личного обращения заинтересованного лица в МФЦ с запросом о получении информации.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 случае если предмет запроса заинтересованного лица не входит в компетенцию МФЦ информация передается заинтересованному лицу исключительно в виде устного сообщения.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В случае если предмет запроса заинтересованного лица входит в компетенцию МФЦ информация по итогам рассмотрения запроса передается заинтересованному лицу в виде устного сообщения либо (по просьбе заинтересованного лица) посредством передачи в его адрес следующей информации в письменном виде: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категории заявителей, имеющих право на предоставление государственной услуги;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перечень документов, требующийся для предоставления государственной услуги;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срок предоставления государственной услуги;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реквизиты для уплаты государственной пошлины (в случае если уплата государственной пошлины предусмотрена).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Информация, передаваемая заинтересованному лицу в письменном виде, не подлежит официальному удостоверению со стороны МФЦ.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  <w:i/>
        </w:rPr>
      </w:pPr>
      <w:r w:rsidRPr="00527D84">
        <w:rPr>
          <w:rFonts w:ascii="PT Astra Serif" w:hAnsi="PT Astra Serif"/>
        </w:rPr>
        <w:lastRenderedPageBreak/>
        <w:t>В случае если предмет обращения заинтересованного лица касается порядка предоставления государственной услуги через ЕПГУ специалист МФЦ в виде устного сообщения передает заинтересованному лицу информацию о порядке регистрации на ЕПГУ, а также сообщает о наличии в МФЦ рабочего места с доступом к ЕПГУ, предназначенного для самостоятельной подачи заинтересованными лицами запросов через ЕПГУ.</w:t>
      </w:r>
    </w:p>
    <w:p w:rsidR="009154DC" w:rsidRPr="00527D84" w:rsidRDefault="009154DC" w:rsidP="009154DC">
      <w:pPr>
        <w:spacing w:line="223" w:lineRule="auto"/>
        <w:jc w:val="center"/>
        <w:rPr>
          <w:rFonts w:ascii="PT Astra Serif" w:hAnsi="PT Astra Serif"/>
        </w:rPr>
      </w:pPr>
    </w:p>
    <w:p w:rsidR="009154DC" w:rsidRPr="00527D84" w:rsidRDefault="009154DC" w:rsidP="009154DC">
      <w:pPr>
        <w:spacing w:line="223" w:lineRule="auto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Прием и заполнение запросов</w:t>
      </w:r>
    </w:p>
    <w:p w:rsidR="009154DC" w:rsidRPr="00527D84" w:rsidRDefault="009154DC" w:rsidP="009154DC">
      <w:pPr>
        <w:spacing w:line="223" w:lineRule="auto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о предоставлении государственной услуги,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6.4. Основанием для начала административной процедуры является личное обращение заявителя (его представителя) в МФЦ с заявлением (комплексным запросом) и документами на предоставление государственной услуги.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Специалист МФЦ принимает и заполняет запрос о предоставлении государственной услуги, в том числе посредством автоматизированной информационной системы (при наличии технической возможности), а также проверяет представленные заявителем (представителем заявителя) документы.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Результатом административной процедуры является прием заявления (комплексного запроса) и документов у заявителя (его представителя).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Способом фиксации результата предоставления административной процедуры является расписка в получении документов.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Срок административной процедуры составляет 1 рабочий день.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</w:p>
    <w:p w:rsidR="009154DC" w:rsidRPr="00527D84" w:rsidRDefault="009154DC" w:rsidP="009154DC">
      <w:pPr>
        <w:ind w:firstLine="709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6.5. При наличии в заявлении о предоставлении государственной услуги указания о выдаче результатов оказания услуги через МФЦ, орган опеки и попечительства передает документы в многофункциональный центр для последующей выдачи заявителю способом и в сроки, согласно заключенным соглашениям о взаимодействии заключенным между органом опеки и попечительства и МФЦ. 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6.6.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Работник МФЦ осуществляет следующие действия: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проверяет полномочия представителя заявителя (в случае обращения представителя заявителя);определяет статус исполнения заявления заявителя в ГИС;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определяет статус исполнения заявления заявителя в ГИС;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распечатывает результат предоставления государственной (муниципальной) услуги в виде экземпляра электронного документа на бумажном носителе 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Федерации);выдает документы заявителю, при необходимости запрашивает у заявителя подписи за каждый выданный документ;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Срок административной процедуры составляет 1 рабочий день.</w:t>
      </w:r>
    </w:p>
    <w:p w:rsidR="009154DC" w:rsidRPr="00527D84" w:rsidRDefault="009154DC" w:rsidP="009154DC">
      <w:pPr>
        <w:spacing w:line="223" w:lineRule="auto"/>
        <w:jc w:val="center"/>
        <w:rPr>
          <w:rFonts w:ascii="PT Astra Serif" w:hAnsi="PT Astra Serif"/>
          <w:b/>
        </w:rPr>
      </w:pPr>
    </w:p>
    <w:p w:rsidR="009154DC" w:rsidRPr="00527D84" w:rsidRDefault="009154DC" w:rsidP="009154DC">
      <w:pPr>
        <w:spacing w:line="223" w:lineRule="auto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Порядок досудебного (внесудебного) обжалования решений</w:t>
      </w:r>
    </w:p>
    <w:p w:rsidR="009154DC" w:rsidRPr="00527D84" w:rsidRDefault="009154DC" w:rsidP="009154DC">
      <w:pPr>
        <w:spacing w:line="223" w:lineRule="auto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и действий (бездействия) многофункциональных центров</w:t>
      </w:r>
    </w:p>
    <w:p w:rsidR="009154DC" w:rsidRPr="00527D84" w:rsidRDefault="009154DC" w:rsidP="009154DC">
      <w:pPr>
        <w:spacing w:line="223" w:lineRule="auto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предоставления государственных и муниципальных услуг</w:t>
      </w:r>
    </w:p>
    <w:p w:rsidR="009154DC" w:rsidRPr="00527D84" w:rsidRDefault="009154DC" w:rsidP="009154DC">
      <w:pPr>
        <w:spacing w:line="223" w:lineRule="auto"/>
        <w:jc w:val="center"/>
        <w:rPr>
          <w:rFonts w:ascii="PT Astra Serif" w:hAnsi="PT Astra Serif"/>
          <w:b/>
        </w:rPr>
      </w:pPr>
      <w:r w:rsidRPr="00527D84">
        <w:rPr>
          <w:rFonts w:ascii="PT Astra Serif" w:hAnsi="PT Astra Serif"/>
          <w:b/>
        </w:rPr>
        <w:t>и их работников</w:t>
      </w:r>
    </w:p>
    <w:p w:rsidR="009154DC" w:rsidRPr="00527D84" w:rsidRDefault="009154DC" w:rsidP="009154DC">
      <w:pPr>
        <w:spacing w:line="223" w:lineRule="auto"/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6.7. В случае нарушения прав при предоставлении государственной услуги заявитель вправе в досудебном (внесудебном) порядке подать жалобу на решения и действия (бездействия) МФЦ и их работников.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в министерство экономического развития области, являющееся учредителем МФЦ.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Жалоба может быть направлена по почте, с использованием информационно-телекоммуникационной сети Интернет, официального сайта МФЦ, ЕПГУ, а также может быть принята при личном приеме заявителя.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Информацию о порядке подачи и рассмотрения жалобы заявитель может получить: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на официальном сайте МФЦ;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на ЕПГУ;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на информационных стендах, размещенных в МФЦ;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>при личном обращении в МФЦ.</w:t>
      </w:r>
    </w:p>
    <w:p w:rsidR="009154DC" w:rsidRPr="00527D84" w:rsidRDefault="009154DC" w:rsidP="009154DC">
      <w:pPr>
        <w:ind w:firstLine="709"/>
        <w:rPr>
          <w:rFonts w:ascii="PT Astra Serif" w:hAnsi="PT Astra Serif"/>
        </w:rPr>
      </w:pPr>
      <w:r w:rsidRPr="00527D84">
        <w:rPr>
          <w:rFonts w:ascii="PT Astra Serif" w:hAnsi="PT Astra Serif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МФЦ и их работников установлен </w:t>
      </w:r>
      <w:hyperlink r:id="rId29">
        <w:r w:rsidRPr="00527D84">
          <w:rPr>
            <w:rFonts w:ascii="PT Astra Serif" w:hAnsi="PT Astra Serif"/>
          </w:rPr>
          <w:t>пунктом 5.4</w:t>
        </w:r>
      </w:hyperlink>
      <w:r w:rsidRPr="00527D84">
        <w:rPr>
          <w:rFonts w:ascii="PT Astra Serif" w:hAnsi="PT Astra Serif"/>
        </w:rPr>
        <w:t xml:space="preserve"> настоящего Административного регламента.</w:t>
      </w:r>
    </w:p>
    <w:p w:rsidR="00A200CC" w:rsidRPr="00527D84" w:rsidRDefault="00A200CC" w:rsidP="00B57D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A200CC" w:rsidRPr="00527D84" w:rsidRDefault="00A200CC" w:rsidP="00B57D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A200CC" w:rsidRPr="00527D84" w:rsidRDefault="00A200CC" w:rsidP="00B57D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bookmarkEnd w:id="88"/>
    <w:p w:rsidR="00CB19AA" w:rsidRPr="00527D84" w:rsidRDefault="00CB19AA" w:rsidP="00A200CC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B19AA" w:rsidRPr="00527D84" w:rsidRDefault="00CB19AA" w:rsidP="00A200CC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60193F" w:rsidRPr="00527D84" w:rsidRDefault="0060193F" w:rsidP="00A200CC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60193F" w:rsidRPr="00527D84" w:rsidRDefault="0060193F" w:rsidP="00A200CC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60193F" w:rsidRPr="00527D84" w:rsidRDefault="0060193F" w:rsidP="00A200CC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F05200" w:rsidRPr="00527D84" w:rsidRDefault="00F05200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EC4E62" w:rsidRPr="00527D84" w:rsidRDefault="00EC4E62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EC4E62" w:rsidRPr="00527D84" w:rsidRDefault="00EC4E62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EC4E62" w:rsidRPr="00527D84" w:rsidRDefault="00EC4E62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EC4E62" w:rsidRPr="00527D84" w:rsidRDefault="00EC4E62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EC4E62" w:rsidRPr="00527D84" w:rsidRDefault="00EC4E62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EC4E62" w:rsidRPr="00527D84" w:rsidRDefault="00EC4E62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9154DC" w:rsidRPr="00527D84" w:rsidRDefault="009154D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6205C" w:rsidRPr="00527D84" w:rsidRDefault="00C6205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6205C" w:rsidRPr="00527D84" w:rsidRDefault="00C6205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6205C" w:rsidRPr="00527D84" w:rsidRDefault="00C6205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6205C" w:rsidRPr="00527D84" w:rsidRDefault="00C6205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6205C" w:rsidRPr="00527D84" w:rsidRDefault="00C6205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6205C" w:rsidRPr="00527D84" w:rsidRDefault="00C6205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6205C" w:rsidRPr="00527D84" w:rsidRDefault="00C6205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6205C" w:rsidRPr="00527D84" w:rsidRDefault="00C6205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6205C" w:rsidRPr="00527D84" w:rsidRDefault="00C6205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6205C" w:rsidRPr="00527D84" w:rsidRDefault="00C6205C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F05200" w:rsidRPr="00527D84" w:rsidRDefault="00F05200" w:rsidP="00F05200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 xml:space="preserve">Приложение № </w:t>
      </w:r>
      <w:r w:rsidR="003C3BA6"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>1</w:t>
      </w:r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 xml:space="preserve"> </w:t>
      </w:r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527D84">
          <w:rPr>
            <w:rStyle w:val="ac"/>
            <w:rFonts w:ascii="PT Astra Serif" w:hAnsi="PT Astra Serif"/>
            <w:color w:val="auto"/>
            <w:sz w:val="24"/>
            <w:szCs w:val="24"/>
          </w:rPr>
          <w:t>административному регламенту</w:t>
        </w:r>
      </w:hyperlink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 xml:space="preserve"> по предоставлению государственной услуги «</w:t>
      </w:r>
      <w:r w:rsidR="00401CF3"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>Назначение ежемесячной выплаты на содержание ребенка в семье опекуна (попечителя) и приемной семье</w:t>
      </w:r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>»</w:t>
      </w:r>
    </w:p>
    <w:p w:rsidR="00F05200" w:rsidRPr="00527D84" w:rsidRDefault="00F05200" w:rsidP="00B57DEF">
      <w:pPr>
        <w:pStyle w:val="1"/>
        <w:jc w:val="center"/>
        <w:rPr>
          <w:rFonts w:ascii="PT Astra Serif" w:hAnsi="PT Astra Serif"/>
          <w:lang w:val="ru-RU"/>
        </w:rPr>
      </w:pPr>
    </w:p>
    <w:p w:rsidR="00EC4E62" w:rsidRPr="00527D84" w:rsidRDefault="00EC4E62" w:rsidP="0081486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527D84">
        <w:rPr>
          <w:rStyle w:val="af0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EC4E62" w:rsidRPr="00527D84" w:rsidRDefault="00EC4E62" w:rsidP="00EC4E62">
      <w:pPr>
        <w:pStyle w:val="af4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Я, ____________________________________________________________________</w:t>
      </w:r>
      <w:r w:rsidR="0081486C" w:rsidRPr="00527D84">
        <w:rPr>
          <w:rFonts w:ascii="Times New Roman" w:hAnsi="Times New Roman" w:cs="Times New Roman"/>
          <w:sz w:val="21"/>
          <w:szCs w:val="21"/>
        </w:rPr>
        <w:t>_______________</w:t>
      </w:r>
    </w:p>
    <w:p w:rsidR="00EC4E62" w:rsidRPr="00527D84" w:rsidRDefault="00EC4E62" w:rsidP="00EC4E62">
      <w:pPr>
        <w:pStyle w:val="af4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 xml:space="preserve">               (фамилия, имя, отчество заявителя полностью</w:t>
      </w:r>
      <w:r w:rsidR="00401CF3" w:rsidRPr="00527D84">
        <w:rPr>
          <w:rFonts w:ascii="Times New Roman" w:hAnsi="Times New Roman" w:cs="Times New Roman"/>
          <w:sz w:val="21"/>
          <w:szCs w:val="21"/>
        </w:rPr>
        <w:t>, указать число, месяц, год рождения</w:t>
      </w:r>
      <w:r w:rsidRPr="00527D84">
        <w:rPr>
          <w:rFonts w:ascii="Times New Roman" w:hAnsi="Times New Roman" w:cs="Times New Roman"/>
          <w:sz w:val="21"/>
          <w:szCs w:val="21"/>
        </w:rPr>
        <w:t>)</w:t>
      </w:r>
    </w:p>
    <w:p w:rsidR="00EC4E62" w:rsidRPr="00527D84" w:rsidRDefault="00EC4E62" w:rsidP="00EC4E62">
      <w:pPr>
        <w:pStyle w:val="af4"/>
        <w:rPr>
          <w:rFonts w:ascii="Times New Roman" w:hAnsi="Times New Roman" w:cs="Times New Roman"/>
          <w:sz w:val="22"/>
          <w:szCs w:val="22"/>
        </w:rPr>
      </w:pPr>
      <w:r w:rsidRPr="00527D84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81486C" w:rsidRPr="00527D84">
        <w:rPr>
          <w:rFonts w:ascii="Times New Roman" w:hAnsi="Times New Roman" w:cs="Times New Roman"/>
          <w:sz w:val="22"/>
          <w:szCs w:val="22"/>
        </w:rPr>
        <w:t>______________</w:t>
      </w:r>
      <w:r w:rsidRPr="00527D84">
        <w:rPr>
          <w:rFonts w:ascii="Times New Roman" w:hAnsi="Times New Roman" w:cs="Times New Roman"/>
          <w:sz w:val="22"/>
          <w:szCs w:val="22"/>
        </w:rPr>
        <w:t>___________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Документ, удостоверяющий личность: _____________________</w:t>
      </w:r>
      <w:r w:rsidR="0081486C" w:rsidRPr="00527D84">
        <w:rPr>
          <w:rFonts w:ascii="Times New Roman" w:hAnsi="Times New Roman" w:cs="Times New Roman"/>
          <w:sz w:val="21"/>
          <w:szCs w:val="21"/>
        </w:rPr>
        <w:t>_____________</w:t>
      </w:r>
      <w:r w:rsidRPr="00527D84">
        <w:rPr>
          <w:rFonts w:ascii="Times New Roman" w:hAnsi="Times New Roman" w:cs="Times New Roman"/>
          <w:sz w:val="21"/>
          <w:szCs w:val="21"/>
        </w:rPr>
        <w:t>___________________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_____________________________________________________</w:t>
      </w:r>
      <w:r w:rsidR="0081486C" w:rsidRPr="00527D84">
        <w:rPr>
          <w:rFonts w:ascii="Times New Roman" w:hAnsi="Times New Roman" w:cs="Times New Roman"/>
          <w:sz w:val="21"/>
          <w:szCs w:val="21"/>
        </w:rPr>
        <w:t>___________</w:t>
      </w:r>
      <w:r w:rsidRPr="00527D84">
        <w:rPr>
          <w:rFonts w:ascii="Times New Roman" w:hAnsi="Times New Roman" w:cs="Times New Roman"/>
          <w:sz w:val="21"/>
          <w:szCs w:val="21"/>
        </w:rPr>
        <w:t>______________________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 xml:space="preserve">                    (серия, номер, когда и кем выдан)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Адрес места жительства _______________________________</w:t>
      </w:r>
      <w:r w:rsidR="0081486C" w:rsidRPr="00527D84">
        <w:rPr>
          <w:rFonts w:ascii="Times New Roman" w:hAnsi="Times New Roman" w:cs="Times New Roman"/>
          <w:sz w:val="21"/>
          <w:szCs w:val="21"/>
        </w:rPr>
        <w:t>_________________</w:t>
      </w:r>
      <w:r w:rsidRPr="00527D84">
        <w:rPr>
          <w:rFonts w:ascii="Times New Roman" w:hAnsi="Times New Roman" w:cs="Times New Roman"/>
          <w:sz w:val="21"/>
          <w:szCs w:val="21"/>
        </w:rPr>
        <w:t>___________________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  <w:r w:rsidR="0081486C" w:rsidRPr="00527D84">
        <w:rPr>
          <w:rFonts w:ascii="Times New Roman" w:hAnsi="Times New Roman" w:cs="Times New Roman"/>
          <w:sz w:val="21"/>
          <w:szCs w:val="21"/>
        </w:rPr>
        <w:t>___________</w:t>
      </w:r>
      <w:r w:rsidRPr="00527D84">
        <w:rPr>
          <w:rFonts w:ascii="Times New Roman" w:hAnsi="Times New Roman" w:cs="Times New Roman"/>
          <w:sz w:val="21"/>
          <w:szCs w:val="21"/>
        </w:rPr>
        <w:t>________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  <w:r w:rsidR="0081486C" w:rsidRPr="00527D84">
        <w:rPr>
          <w:rFonts w:ascii="Times New Roman" w:hAnsi="Times New Roman" w:cs="Times New Roman"/>
          <w:sz w:val="21"/>
          <w:szCs w:val="21"/>
        </w:rPr>
        <w:t>___________</w:t>
      </w:r>
      <w:r w:rsidRPr="00527D84">
        <w:rPr>
          <w:rFonts w:ascii="Times New Roman" w:hAnsi="Times New Roman" w:cs="Times New Roman"/>
          <w:sz w:val="21"/>
          <w:szCs w:val="21"/>
        </w:rPr>
        <w:t>________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527D84">
        <w:rPr>
          <w:rFonts w:ascii="Times New Roman" w:hAnsi="Times New Roman" w:cs="Times New Roman"/>
        </w:rPr>
        <w:lastRenderedPageBreak/>
        <w:t xml:space="preserve"> (указывается полный адрес места жительства, подтвержденный регистрацией  места жительства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Адрес места фактического проживания _______________________</w:t>
      </w:r>
      <w:r w:rsidR="0081486C" w:rsidRPr="00527D84">
        <w:rPr>
          <w:rFonts w:ascii="Times New Roman" w:hAnsi="Times New Roman" w:cs="Times New Roman"/>
          <w:sz w:val="21"/>
          <w:szCs w:val="21"/>
        </w:rPr>
        <w:t>_______________</w:t>
      </w:r>
      <w:r w:rsidRPr="00527D84">
        <w:rPr>
          <w:rFonts w:ascii="Times New Roman" w:hAnsi="Times New Roman" w:cs="Times New Roman"/>
          <w:sz w:val="21"/>
          <w:szCs w:val="21"/>
        </w:rPr>
        <w:t>______________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_______________________________________________________</w:t>
      </w:r>
      <w:r w:rsidR="0081486C" w:rsidRPr="00527D84">
        <w:rPr>
          <w:rFonts w:ascii="Times New Roman" w:hAnsi="Times New Roman" w:cs="Times New Roman"/>
          <w:sz w:val="21"/>
          <w:szCs w:val="21"/>
        </w:rPr>
        <w:t>___________</w:t>
      </w:r>
      <w:r w:rsidRPr="00527D84">
        <w:rPr>
          <w:rFonts w:ascii="Times New Roman" w:hAnsi="Times New Roman" w:cs="Times New Roman"/>
          <w:sz w:val="21"/>
          <w:szCs w:val="21"/>
        </w:rPr>
        <w:t>__________________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527D84">
        <w:rPr>
          <w:rFonts w:ascii="Times New Roman" w:hAnsi="Times New Roman" w:cs="Times New Roman"/>
        </w:rPr>
        <w:t xml:space="preserve">  (заполняется, если адрес места фактического проживания не совпадает с     адресом места жительства или местом пребывания либо не имеется    подтвержденного регистрацией места жительства и места пребывания)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Номер телефона __________________________________________________________</w:t>
      </w:r>
    </w:p>
    <w:p w:rsidR="00EC4E62" w:rsidRPr="00527D84" w:rsidRDefault="00EC4E62" w:rsidP="00EC4E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81486C" w:rsidRPr="00527D84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Pr="00527D84">
        <w:rPr>
          <w:rFonts w:ascii="Times New Roman" w:hAnsi="Times New Roman" w:cs="Times New Roman"/>
          <w:sz w:val="21"/>
          <w:szCs w:val="21"/>
        </w:rPr>
        <w:t xml:space="preserve">  (указывается при наличии)</w:t>
      </w:r>
    </w:p>
    <w:p w:rsidR="00A9762F" w:rsidRPr="00527D84" w:rsidRDefault="00A9762F" w:rsidP="00A9762F">
      <w:pPr>
        <w:pStyle w:val="af4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sym w:font="Symbol" w:char="F086"/>
      </w:r>
      <w:r w:rsidRPr="00527D84">
        <w:rPr>
          <w:rFonts w:ascii="Times New Roman" w:hAnsi="Times New Roman" w:cs="Times New Roman"/>
          <w:sz w:val="21"/>
          <w:szCs w:val="21"/>
        </w:rPr>
        <w:t xml:space="preserve"> </w:t>
      </w:r>
      <w:r w:rsidR="00EC4E62" w:rsidRPr="00527D84">
        <w:rPr>
          <w:rFonts w:ascii="Times New Roman" w:hAnsi="Times New Roman" w:cs="Times New Roman"/>
          <w:sz w:val="21"/>
          <w:szCs w:val="21"/>
        </w:rPr>
        <w:t>Прошу  назначить  денежные  выплаты  на  содержание  детей-сирот и детей, оставшихся без попечения родителей, переданных  под опеку  (попечение)/на воспитание в приемную семью</w:t>
      </w:r>
      <w:r w:rsidRPr="00527D84">
        <w:rPr>
          <w:rFonts w:ascii="Times New Roman" w:hAnsi="Times New Roman" w:cs="Times New Roman"/>
          <w:sz w:val="21"/>
          <w:szCs w:val="21"/>
        </w:rPr>
        <w:t>:</w:t>
      </w:r>
      <w:r w:rsidR="00EC4E62" w:rsidRPr="00527D84">
        <w:rPr>
          <w:rFonts w:ascii="Times New Roman" w:hAnsi="Times New Roman" w:cs="Times New Roman"/>
          <w:sz w:val="21"/>
          <w:szCs w:val="21"/>
        </w:rPr>
        <w:t xml:space="preserve"> (нужное подчеркнуть)</w:t>
      </w:r>
    </w:p>
    <w:p w:rsidR="00EC4E62" w:rsidRPr="00527D84" w:rsidRDefault="00EC4E62" w:rsidP="00EC4E62">
      <w:pPr>
        <w:rPr>
          <w:rFonts w:eastAsia="Times New Roman"/>
          <w:sz w:val="21"/>
          <w:szCs w:val="21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5"/>
        <w:gridCol w:w="4672"/>
        <w:gridCol w:w="4039"/>
      </w:tblGrid>
      <w:tr w:rsidR="00EC4E62" w:rsidRPr="00527D84" w:rsidTr="00EC4E62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805" w:type="dxa"/>
            <w:tcBorders>
              <w:top w:val="single" w:sz="4" w:space="0" w:color="auto"/>
              <w:bottom w:val="nil"/>
              <w:right w:val="nil"/>
            </w:tcBorders>
          </w:tcPr>
          <w:p w:rsidR="00EC4E62" w:rsidRPr="00527D84" w:rsidRDefault="0081486C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="00EC4E62"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п.п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E62" w:rsidRPr="00527D84" w:rsidRDefault="00EC4E62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 ребенка (детей)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4E62" w:rsidRPr="00527D84" w:rsidRDefault="00EC4E62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Число, месяц и год рождения ребенка (детей)</w:t>
            </w:r>
          </w:p>
        </w:tc>
      </w:tr>
      <w:tr w:rsidR="00EC4E62" w:rsidRPr="00527D84" w:rsidTr="00EC4E62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05" w:type="dxa"/>
            <w:tcBorders>
              <w:top w:val="single" w:sz="4" w:space="0" w:color="auto"/>
              <w:bottom w:val="nil"/>
              <w:right w:val="nil"/>
            </w:tcBorders>
          </w:tcPr>
          <w:p w:rsidR="00EC4E62" w:rsidRPr="00527D84" w:rsidRDefault="00EC4E62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E62" w:rsidRPr="00527D84" w:rsidRDefault="00EC4E62" w:rsidP="00EC4E62">
            <w:pPr>
              <w:pStyle w:val="a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4E62" w:rsidRPr="00527D84" w:rsidRDefault="00EC4E62" w:rsidP="00EC4E62">
            <w:pPr>
              <w:pStyle w:val="a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4E62" w:rsidRPr="00527D84" w:rsidTr="00EC4E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5" w:type="dxa"/>
            <w:tcBorders>
              <w:top w:val="single" w:sz="4" w:space="0" w:color="auto"/>
              <w:bottom w:val="nil"/>
              <w:right w:val="nil"/>
            </w:tcBorders>
          </w:tcPr>
          <w:p w:rsidR="00EC4E62" w:rsidRPr="00527D84" w:rsidRDefault="00EC4E62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E62" w:rsidRPr="00527D84" w:rsidRDefault="00EC4E62" w:rsidP="00EC4E62">
            <w:pPr>
              <w:pStyle w:val="a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4E62" w:rsidRPr="00527D84" w:rsidRDefault="00EC4E62" w:rsidP="00EC4E62">
            <w:pPr>
              <w:pStyle w:val="a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C4E62" w:rsidRPr="00527D84" w:rsidRDefault="00EC4E62" w:rsidP="00EC4E62">
      <w:pPr>
        <w:rPr>
          <w:rFonts w:eastAsia="Times New Roman"/>
          <w:sz w:val="21"/>
          <w:szCs w:val="21"/>
          <w:lang w:eastAsia="ru-RU"/>
        </w:rPr>
      </w:pPr>
    </w:p>
    <w:p w:rsidR="00A9762F" w:rsidRPr="00527D84" w:rsidRDefault="00A9762F" w:rsidP="00EC4E62">
      <w:pPr>
        <w:pStyle w:val="af4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sym w:font="Symbol" w:char="F086"/>
      </w:r>
      <w:r w:rsidRPr="00527D84">
        <w:rPr>
          <w:rFonts w:ascii="Times New Roman" w:hAnsi="Times New Roman" w:cs="Times New Roman"/>
          <w:sz w:val="21"/>
          <w:szCs w:val="21"/>
        </w:rPr>
        <w:t xml:space="preserve"> Прошу  назначить  мне денежные  выплаты  на  содержание  в связи с достижением </w:t>
      </w:r>
      <w:r w:rsidR="00401CF3" w:rsidRPr="00527D84">
        <w:rPr>
          <w:rFonts w:ascii="Times New Roman" w:hAnsi="Times New Roman" w:cs="Times New Roman"/>
          <w:sz w:val="21"/>
          <w:szCs w:val="21"/>
        </w:rPr>
        <w:t xml:space="preserve">возраста 18 лет </w:t>
      </w:r>
      <w:r w:rsidRPr="00527D84">
        <w:rPr>
          <w:rFonts w:ascii="Times New Roman" w:hAnsi="Times New Roman" w:cs="Times New Roman"/>
          <w:sz w:val="21"/>
          <w:szCs w:val="21"/>
        </w:rPr>
        <w:t xml:space="preserve"> и продолжения обучения в </w:t>
      </w:r>
      <w:r w:rsidR="00401CF3" w:rsidRPr="00527D84">
        <w:rPr>
          <w:rFonts w:ascii="Times New Roman" w:hAnsi="Times New Roman" w:cs="Times New Roman"/>
          <w:sz w:val="21"/>
          <w:szCs w:val="21"/>
        </w:rPr>
        <w:t>общеобразовательной организации.</w:t>
      </w:r>
    </w:p>
    <w:p w:rsidR="00A9762F" w:rsidRPr="00527D84" w:rsidRDefault="00A9762F" w:rsidP="00EC4E62">
      <w:pPr>
        <w:pStyle w:val="af4"/>
        <w:rPr>
          <w:rFonts w:ascii="Times New Roman" w:hAnsi="Times New Roman" w:cs="Times New Roman"/>
          <w:sz w:val="21"/>
          <w:szCs w:val="21"/>
        </w:rPr>
      </w:pPr>
    </w:p>
    <w:p w:rsidR="00EC4E62" w:rsidRPr="00527D84" w:rsidRDefault="00EC4E62" w:rsidP="00EC4E62">
      <w:pPr>
        <w:pStyle w:val="af4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Для  назначения  денежных   выплат представляю следующие документы:</w:t>
      </w:r>
    </w:p>
    <w:p w:rsidR="00EC4E62" w:rsidRPr="00527D84" w:rsidRDefault="00EC4E62" w:rsidP="00EC4E62">
      <w:pPr>
        <w:rPr>
          <w:rFonts w:eastAsia="Times New Roman"/>
          <w:sz w:val="21"/>
          <w:szCs w:val="21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4"/>
        <w:gridCol w:w="6999"/>
        <w:gridCol w:w="1638"/>
      </w:tblGrid>
      <w:tr w:rsidR="00EC4E62" w:rsidRPr="00527D84" w:rsidTr="00EC4E6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:rsidR="00EC4E62" w:rsidRPr="00527D84" w:rsidRDefault="0081486C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="00EC4E62"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п.п.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E62" w:rsidRPr="00527D84" w:rsidRDefault="00EC4E62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4E62" w:rsidRPr="00527D84" w:rsidRDefault="00EC4E62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экземпляров</w:t>
            </w:r>
          </w:p>
        </w:tc>
      </w:tr>
      <w:tr w:rsidR="00EC4E62" w:rsidRPr="00527D84" w:rsidTr="00EC4E6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:rsidR="00EC4E62" w:rsidRPr="00527D84" w:rsidRDefault="00EC4E62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4E62" w:rsidRPr="00527D84" w:rsidRDefault="00401CF3" w:rsidP="00401CF3">
            <w:pPr>
              <w:pStyle w:val="ae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7D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 из общеобразовательной организации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C4E62" w:rsidRPr="00527D84" w:rsidRDefault="00EC4E62" w:rsidP="0081486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1CF3" w:rsidRPr="00527D84" w:rsidTr="00EC4E6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1CF3" w:rsidRPr="00527D84" w:rsidRDefault="00401CF3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CF3" w:rsidRPr="00527D84" w:rsidRDefault="00401CF3" w:rsidP="00D708C2">
            <w:pPr>
              <w:pStyle w:val="s1"/>
              <w:shd w:val="clear" w:color="auto" w:fill="FFFFFF"/>
              <w:spacing w:after="0"/>
              <w:jc w:val="both"/>
              <w:rPr>
                <w:sz w:val="21"/>
                <w:szCs w:val="21"/>
              </w:rPr>
            </w:pPr>
            <w:r w:rsidRPr="00527D84">
              <w:rPr>
                <w:sz w:val="21"/>
                <w:szCs w:val="21"/>
              </w:rPr>
              <w:t>документ, подтверждающие факт отсутствия попечения над ребенком единственного или обоих родителей (копия вступившего в законную силу решение суда о лишении родительских прав, и т.п.);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CF3" w:rsidRPr="00527D84" w:rsidRDefault="00401CF3" w:rsidP="0081486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1CF3" w:rsidRPr="00527D84" w:rsidTr="00EC4E6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1CF3" w:rsidRPr="00527D84" w:rsidRDefault="00401CF3" w:rsidP="00EC4E6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CF3" w:rsidRPr="00527D84" w:rsidRDefault="00461CA1" w:rsidP="00D708C2">
            <w:pPr>
              <w:pStyle w:val="s1"/>
              <w:shd w:val="clear" w:color="auto" w:fill="FFFFFF"/>
              <w:spacing w:after="0"/>
              <w:jc w:val="both"/>
              <w:rPr>
                <w:sz w:val="21"/>
                <w:szCs w:val="21"/>
              </w:rPr>
            </w:pPr>
            <w:r w:rsidRPr="00527D84">
              <w:rPr>
                <w:sz w:val="21"/>
                <w:szCs w:val="21"/>
              </w:rPr>
              <w:t xml:space="preserve">Реквизиты банковского счета, </w:t>
            </w:r>
            <w:r w:rsidR="00401CF3" w:rsidRPr="00527D84">
              <w:rPr>
                <w:sz w:val="21"/>
                <w:szCs w:val="21"/>
              </w:rPr>
              <w:t xml:space="preserve"> договор номинального счета открытый в </w:t>
            </w:r>
            <w:r w:rsidRPr="00527D84">
              <w:rPr>
                <w:sz w:val="21"/>
                <w:szCs w:val="21"/>
              </w:rPr>
              <w:t xml:space="preserve"> </w:t>
            </w:r>
            <w:r w:rsidR="00401CF3" w:rsidRPr="00527D84">
              <w:rPr>
                <w:sz w:val="21"/>
                <w:szCs w:val="21"/>
              </w:rPr>
              <w:t>кредитной организации.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CF3" w:rsidRPr="00527D84" w:rsidRDefault="00401CF3" w:rsidP="0081486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C4E62" w:rsidRPr="00527D84" w:rsidRDefault="00EC4E62" w:rsidP="00EC4E62">
      <w:pPr>
        <w:rPr>
          <w:rFonts w:eastAsia="Times New Roman"/>
          <w:sz w:val="21"/>
          <w:szCs w:val="21"/>
          <w:lang w:eastAsia="ru-RU"/>
        </w:rPr>
      </w:pPr>
    </w:p>
    <w:p w:rsidR="00EC4E62" w:rsidRPr="00527D84" w:rsidRDefault="00EC4E62" w:rsidP="00EC4E62">
      <w:pPr>
        <w:pStyle w:val="af4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Прошу перечислять денежные выплаты _____________________________________________________________________</w:t>
      </w:r>
    </w:p>
    <w:p w:rsidR="00EC4E62" w:rsidRPr="00527D84" w:rsidRDefault="00EC4E62" w:rsidP="00EC4E62">
      <w:pPr>
        <w:pStyle w:val="af4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 xml:space="preserve"> (указать счет и отделение банка)</w:t>
      </w:r>
    </w:p>
    <w:p w:rsidR="00EC4E62" w:rsidRPr="00527D84" w:rsidRDefault="00EC4E62" w:rsidP="00EC4E62">
      <w:pPr>
        <w:rPr>
          <w:rFonts w:eastAsia="Times New Roman"/>
          <w:sz w:val="21"/>
          <w:szCs w:val="21"/>
          <w:lang w:eastAsia="ru-RU"/>
        </w:rPr>
      </w:pPr>
    </w:p>
    <w:p w:rsidR="00EC4E62" w:rsidRPr="00527D84" w:rsidRDefault="00EC4E62" w:rsidP="00EC4E62">
      <w:pPr>
        <w:pStyle w:val="af4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>"___" _____________ 20___ г.                __________________________ ФИО</w:t>
      </w:r>
    </w:p>
    <w:p w:rsidR="00EC4E62" w:rsidRPr="00527D84" w:rsidRDefault="00EC4E62" w:rsidP="00EC4E62">
      <w:pPr>
        <w:pStyle w:val="af4"/>
        <w:rPr>
          <w:rFonts w:ascii="Times New Roman" w:hAnsi="Times New Roman" w:cs="Times New Roman"/>
          <w:sz w:val="21"/>
          <w:szCs w:val="21"/>
        </w:rPr>
      </w:pPr>
      <w:r w:rsidRPr="00527D84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(подпись заявителя)</w:t>
      </w:r>
    </w:p>
    <w:p w:rsidR="00EC4E62" w:rsidRPr="00527D84" w:rsidRDefault="00EC4E62" w:rsidP="00EC4E62">
      <w:pPr>
        <w:rPr>
          <w:rFonts w:eastAsia="Times New Roman"/>
          <w:sz w:val="21"/>
          <w:szCs w:val="21"/>
          <w:lang w:eastAsia="ru-RU"/>
        </w:rPr>
      </w:pPr>
    </w:p>
    <w:p w:rsidR="00EC4E62" w:rsidRPr="00527D84" w:rsidRDefault="00EC4E62" w:rsidP="00B57DEF">
      <w:pPr>
        <w:pStyle w:val="1"/>
        <w:jc w:val="center"/>
        <w:rPr>
          <w:rFonts w:ascii="PT Astra Serif" w:hAnsi="PT Astra Serif"/>
          <w:lang w:val="ru-RU"/>
        </w:rPr>
      </w:pPr>
    </w:p>
    <w:p w:rsidR="00401CF3" w:rsidRPr="00527D84" w:rsidRDefault="00401CF3" w:rsidP="00401CF3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01CF3" w:rsidRPr="00527D84" w:rsidRDefault="00401CF3" w:rsidP="00401CF3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01CF3" w:rsidRPr="00527D84" w:rsidRDefault="00401CF3" w:rsidP="00401CF3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01CF3" w:rsidRPr="00527D84" w:rsidRDefault="00401CF3" w:rsidP="00401CF3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 xml:space="preserve">Приложение № 2 </w:t>
      </w:r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527D84">
          <w:rPr>
            <w:rStyle w:val="ac"/>
            <w:rFonts w:ascii="PT Astra Serif" w:hAnsi="PT Astra Serif"/>
            <w:color w:val="auto"/>
            <w:sz w:val="24"/>
            <w:szCs w:val="24"/>
          </w:rPr>
          <w:t>административному регламенту</w:t>
        </w:r>
      </w:hyperlink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 xml:space="preserve"> по предоставлению государственной услуги «Назначение ежемесячной выплаты на содержание ребенка в семье опекуна (попечителя) и приемной семье»</w:t>
      </w:r>
    </w:p>
    <w:p w:rsidR="00EC4E62" w:rsidRPr="00527D84" w:rsidRDefault="00EC4E62" w:rsidP="00B57DEF">
      <w:pPr>
        <w:pStyle w:val="1"/>
        <w:jc w:val="center"/>
        <w:rPr>
          <w:rFonts w:ascii="PT Astra Serif" w:hAnsi="PT Astra Serif"/>
          <w:lang w:val="ru-RU"/>
        </w:rPr>
      </w:pPr>
    </w:p>
    <w:p w:rsidR="00EC4E62" w:rsidRPr="00527D84" w:rsidRDefault="00EC4E62" w:rsidP="00B57DEF">
      <w:pPr>
        <w:pStyle w:val="1"/>
        <w:jc w:val="center"/>
        <w:rPr>
          <w:rFonts w:ascii="PT Astra Serif" w:hAnsi="PT Astra Serif"/>
          <w:lang w:val="ru-RU"/>
        </w:rPr>
      </w:pPr>
    </w:p>
    <w:p w:rsidR="004B1361" w:rsidRPr="00527D84" w:rsidRDefault="004B1361" w:rsidP="00B57DEF">
      <w:pPr>
        <w:pStyle w:val="1"/>
        <w:jc w:val="center"/>
        <w:rPr>
          <w:rFonts w:ascii="PT Astra Serif" w:hAnsi="PT Astra Serif"/>
        </w:rPr>
      </w:pPr>
      <w:r w:rsidRPr="00527D84">
        <w:rPr>
          <w:rFonts w:ascii="PT Astra Serif" w:hAnsi="PT Astra Serif"/>
        </w:rPr>
        <w:t>Журнал</w:t>
      </w:r>
      <w:r w:rsidRPr="00527D84">
        <w:rPr>
          <w:rFonts w:ascii="PT Astra Serif" w:hAnsi="PT Astra Serif"/>
        </w:rPr>
        <w:br/>
        <w:t xml:space="preserve">регистрации заявлений и решений </w:t>
      </w:r>
    </w:p>
    <w:p w:rsidR="004B1361" w:rsidRPr="00527D84" w:rsidRDefault="004B1361" w:rsidP="004B1361">
      <w:pPr>
        <w:rPr>
          <w:rFonts w:ascii="PT Astra Serif" w:hAnsi="PT Astra Serif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1"/>
        <w:gridCol w:w="1018"/>
        <w:gridCol w:w="923"/>
        <w:gridCol w:w="1049"/>
        <w:gridCol w:w="1294"/>
        <w:gridCol w:w="896"/>
        <w:gridCol w:w="1054"/>
        <w:gridCol w:w="896"/>
        <w:gridCol w:w="1054"/>
        <w:gridCol w:w="897"/>
      </w:tblGrid>
      <w:tr w:rsidR="004B1361" w:rsidRPr="00527D84" w:rsidTr="00B57DEF">
        <w:tblPrEx>
          <w:tblCellMar>
            <w:top w:w="0" w:type="dxa"/>
            <w:bottom w:w="0" w:type="dxa"/>
          </w:tblCellMar>
        </w:tblPrEx>
        <w:trPr>
          <w:trHeight w:val="207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0D7605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lastRenderedPageBreak/>
              <w:t>№</w:t>
            </w:r>
            <w:r w:rsidR="004B1361" w:rsidRPr="00527D84">
              <w:rPr>
                <w:rFonts w:ascii="PT Astra Serif" w:hAnsi="PT Astra Serif" w:cs="Times New Roman"/>
              </w:rPr>
              <w:t> п/п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Дата обращения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Фамилия, имя, отчество заявителя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Адрес места жительства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Дата представления документов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Дата принятия решения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0D7605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№</w:t>
            </w:r>
            <w:r w:rsidR="004B1361" w:rsidRPr="00527D84">
              <w:rPr>
                <w:rFonts w:ascii="PT Astra Serif" w:hAnsi="PT Astra Serif" w:cs="Times New Roman"/>
              </w:rPr>
              <w:t> решения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Дата принятия решения об отказе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0D7605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№</w:t>
            </w:r>
            <w:r w:rsidR="004B1361" w:rsidRPr="00527D84">
              <w:rPr>
                <w:rFonts w:ascii="PT Astra Serif" w:hAnsi="PT Astra Serif" w:cs="Times New Roman"/>
              </w:rPr>
              <w:t> решения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Причины отказа</w:t>
            </w:r>
          </w:p>
        </w:tc>
      </w:tr>
      <w:tr w:rsidR="004B1361" w:rsidRPr="00527D84" w:rsidTr="00B57DEF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361" w:rsidRPr="00527D84" w:rsidRDefault="004B1361" w:rsidP="004B1361">
            <w:pPr>
              <w:pStyle w:val="ae"/>
              <w:jc w:val="center"/>
              <w:rPr>
                <w:rFonts w:ascii="PT Astra Serif" w:hAnsi="PT Astra Serif" w:cs="Times New Roman"/>
              </w:rPr>
            </w:pPr>
            <w:r w:rsidRPr="00527D84">
              <w:rPr>
                <w:rFonts w:ascii="PT Astra Serif" w:hAnsi="PT Astra Serif" w:cs="Times New Roman"/>
              </w:rPr>
              <w:t>10</w:t>
            </w:r>
          </w:p>
        </w:tc>
      </w:tr>
      <w:permEnd w:id="0"/>
      <w:permEnd w:id="1"/>
      <w:permEnd w:id="2"/>
      <w:permEnd w:id="3"/>
      <w:permEnd w:id="4"/>
      <w:permEnd w:id="5"/>
      <w:permEnd w:id="6"/>
    </w:tbl>
    <w:p w:rsidR="004B1361" w:rsidRPr="00527D84" w:rsidRDefault="004B1361" w:rsidP="004B1361">
      <w:pPr>
        <w:rPr>
          <w:rFonts w:ascii="PT Astra Serif" w:hAnsi="PT Astra Serif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1C1E18" w:rsidRPr="00527D84" w:rsidRDefault="001C1E18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1C1E18" w:rsidRPr="00527D84" w:rsidRDefault="001C1E18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1C1E18" w:rsidRPr="00527D84" w:rsidRDefault="001C1E18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857EF" w:rsidRPr="00527D84" w:rsidRDefault="00C857EF" w:rsidP="00C857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>Приложение № 3</w:t>
      </w:r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527D84">
          <w:rPr>
            <w:rStyle w:val="ac"/>
            <w:rFonts w:ascii="PT Astra Serif" w:hAnsi="PT Astra Serif"/>
            <w:color w:val="auto"/>
            <w:sz w:val="24"/>
            <w:szCs w:val="24"/>
          </w:rPr>
          <w:t>административному регламенту</w:t>
        </w:r>
      </w:hyperlink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 xml:space="preserve"> по предоставлению государственной услуги «Назначение ежемесячной выплаты на содержание ребенка в семье опекуна (попечителя) и приемной семье»</w:t>
      </w:r>
    </w:p>
    <w:p w:rsidR="001C1E18" w:rsidRPr="00527D84" w:rsidRDefault="001C1E18" w:rsidP="001C1E18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1C1E18" w:rsidRPr="00527D84" w:rsidRDefault="001C1E18" w:rsidP="001C1E18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1C1E18" w:rsidRPr="00527D84" w:rsidRDefault="001C1E18" w:rsidP="001C1E18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F05200" w:rsidRPr="00527D84" w:rsidRDefault="00F05200" w:rsidP="001C1E18">
      <w:pPr>
        <w:jc w:val="center"/>
        <w:rPr>
          <w:b/>
        </w:rPr>
      </w:pPr>
      <w:r w:rsidRPr="00527D84">
        <w:rPr>
          <w:b/>
        </w:rPr>
        <w:t>Форма решения о предоставлении государственной услуги</w:t>
      </w:r>
    </w:p>
    <w:p w:rsidR="00F05200" w:rsidRPr="00527D84" w:rsidRDefault="00F05200" w:rsidP="00C857EF">
      <w:pPr>
        <w:spacing w:line="259" w:lineRule="auto"/>
        <w:jc w:val="center"/>
      </w:pPr>
      <w:r w:rsidRPr="00527D84">
        <w:rPr>
          <w:sz w:val="20"/>
        </w:rPr>
        <w:t>(наименование органа местного самоуправления)</w:t>
      </w:r>
    </w:p>
    <w:p w:rsidR="00F05200" w:rsidRPr="00527D84" w:rsidRDefault="00F05200" w:rsidP="00F05200">
      <w:pPr>
        <w:spacing w:after="56" w:line="259" w:lineRule="auto"/>
        <w:ind w:right="23"/>
        <w:jc w:val="center"/>
      </w:pPr>
      <w:r w:rsidRPr="00527D84">
        <w:rPr>
          <w:sz w:val="20"/>
        </w:rPr>
        <w:t xml:space="preserve"> </w:t>
      </w:r>
    </w:p>
    <w:p w:rsidR="00F05200" w:rsidRPr="00527D84" w:rsidRDefault="00491DAD" w:rsidP="00491DAD">
      <w:pPr>
        <w:spacing w:line="265" w:lineRule="auto"/>
        <w:ind w:left="10" w:right="65" w:hanging="10"/>
        <w:jc w:val="center"/>
        <w:rPr>
          <w:sz w:val="24"/>
          <w:szCs w:val="24"/>
        </w:rPr>
      </w:pPr>
      <w:r w:rsidRPr="00527D84">
        <w:rPr>
          <w:sz w:val="24"/>
          <w:szCs w:val="24"/>
        </w:rPr>
        <w:t xml:space="preserve">                                                                       </w:t>
      </w:r>
      <w:r w:rsidR="00170029" w:rsidRPr="00527D84">
        <w:rPr>
          <w:sz w:val="24"/>
          <w:szCs w:val="24"/>
        </w:rPr>
        <w:t xml:space="preserve">                          </w:t>
      </w:r>
      <w:r w:rsidRPr="00527D84">
        <w:rPr>
          <w:sz w:val="24"/>
          <w:szCs w:val="24"/>
        </w:rPr>
        <w:t xml:space="preserve">  </w:t>
      </w:r>
      <w:r w:rsidR="00F05200" w:rsidRPr="00527D84">
        <w:rPr>
          <w:sz w:val="24"/>
          <w:szCs w:val="24"/>
        </w:rPr>
        <w:t xml:space="preserve">Кому _____________________ </w:t>
      </w:r>
    </w:p>
    <w:p w:rsidR="00F05200" w:rsidRPr="00527D84" w:rsidRDefault="00F05200" w:rsidP="00F05200">
      <w:pPr>
        <w:spacing w:line="265" w:lineRule="auto"/>
        <w:ind w:left="10" w:right="178" w:hanging="10"/>
        <w:jc w:val="right"/>
        <w:rPr>
          <w:sz w:val="24"/>
          <w:szCs w:val="24"/>
        </w:rPr>
      </w:pPr>
      <w:r w:rsidRPr="00527D84">
        <w:rPr>
          <w:sz w:val="24"/>
          <w:szCs w:val="24"/>
        </w:rPr>
        <w:lastRenderedPageBreak/>
        <w:t xml:space="preserve">Контактные данные ________ </w:t>
      </w:r>
    </w:p>
    <w:p w:rsidR="00F05200" w:rsidRPr="00527D84" w:rsidRDefault="00F05200" w:rsidP="00F05200">
      <w:pPr>
        <w:spacing w:line="259" w:lineRule="auto"/>
        <w:ind w:right="2"/>
        <w:jc w:val="center"/>
        <w:rPr>
          <w:sz w:val="24"/>
          <w:szCs w:val="24"/>
        </w:rPr>
      </w:pPr>
      <w:r w:rsidRPr="00527D84">
        <w:rPr>
          <w:sz w:val="24"/>
          <w:szCs w:val="24"/>
        </w:rPr>
        <w:t xml:space="preserve"> </w:t>
      </w:r>
    </w:p>
    <w:p w:rsidR="00F05200" w:rsidRPr="00527D84" w:rsidRDefault="00F05200" w:rsidP="00F05200">
      <w:pPr>
        <w:spacing w:line="259" w:lineRule="auto"/>
        <w:ind w:left="10" w:right="72" w:hanging="10"/>
        <w:jc w:val="center"/>
        <w:rPr>
          <w:sz w:val="24"/>
          <w:szCs w:val="24"/>
        </w:rPr>
      </w:pPr>
      <w:r w:rsidRPr="00527D84">
        <w:rPr>
          <w:sz w:val="24"/>
          <w:szCs w:val="24"/>
        </w:rPr>
        <w:t xml:space="preserve">РЕШЕНИЕ </w:t>
      </w:r>
    </w:p>
    <w:p w:rsidR="00F05200" w:rsidRPr="00527D84" w:rsidRDefault="00F05200" w:rsidP="00491DAD">
      <w:pPr>
        <w:ind w:left="149" w:right="66"/>
        <w:rPr>
          <w:sz w:val="24"/>
          <w:szCs w:val="24"/>
        </w:rPr>
      </w:pPr>
      <w:r w:rsidRPr="00527D84">
        <w:rPr>
          <w:sz w:val="24"/>
          <w:szCs w:val="24"/>
        </w:rPr>
        <w:t>о предоставлении государственной услуги «</w:t>
      </w:r>
      <w:r w:rsidR="00401CF3" w:rsidRPr="00527D84">
        <w:rPr>
          <w:sz w:val="24"/>
          <w:szCs w:val="24"/>
        </w:rPr>
        <w:t>Назначение ежемесячной выплаты на содержание ребенка в семье опекуна (попечителя) и приемной семье</w:t>
      </w:r>
      <w:r w:rsidRPr="00527D84">
        <w:rPr>
          <w:sz w:val="24"/>
          <w:szCs w:val="24"/>
        </w:rPr>
        <w:t xml:space="preserve">» </w:t>
      </w:r>
    </w:p>
    <w:p w:rsidR="00F05200" w:rsidRPr="00527D84" w:rsidRDefault="00F05200" w:rsidP="00F05200">
      <w:pPr>
        <w:spacing w:after="5" w:line="259" w:lineRule="auto"/>
        <w:ind w:right="2"/>
        <w:jc w:val="center"/>
        <w:rPr>
          <w:sz w:val="24"/>
          <w:szCs w:val="24"/>
        </w:rPr>
      </w:pPr>
      <w:r w:rsidRPr="00527D84">
        <w:rPr>
          <w:sz w:val="24"/>
          <w:szCs w:val="24"/>
        </w:rPr>
        <w:t xml:space="preserve"> </w:t>
      </w:r>
    </w:p>
    <w:p w:rsidR="00F05200" w:rsidRPr="00527D84" w:rsidRDefault="00F05200" w:rsidP="00F05200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right" w:pos="10135"/>
        </w:tabs>
        <w:ind w:left="-15"/>
        <w:jc w:val="left"/>
        <w:rPr>
          <w:sz w:val="24"/>
          <w:szCs w:val="24"/>
        </w:rPr>
      </w:pPr>
      <w:r w:rsidRPr="00527D84">
        <w:rPr>
          <w:sz w:val="24"/>
          <w:szCs w:val="24"/>
        </w:rPr>
        <w:t>о</w:t>
      </w:r>
      <w:r w:rsidR="00491DAD" w:rsidRPr="00527D84">
        <w:rPr>
          <w:sz w:val="24"/>
          <w:szCs w:val="24"/>
        </w:rPr>
        <w:t xml:space="preserve">т _________  </w:t>
      </w:r>
      <w:r w:rsidR="00491DAD" w:rsidRPr="00527D84">
        <w:rPr>
          <w:sz w:val="24"/>
          <w:szCs w:val="24"/>
        </w:rPr>
        <w:tab/>
        <w:t xml:space="preserve"> </w:t>
      </w:r>
      <w:r w:rsidR="00491DAD" w:rsidRPr="00527D84">
        <w:rPr>
          <w:sz w:val="24"/>
          <w:szCs w:val="24"/>
        </w:rPr>
        <w:tab/>
        <w:t xml:space="preserve"> </w:t>
      </w:r>
      <w:r w:rsidR="00491DAD" w:rsidRPr="00527D84">
        <w:rPr>
          <w:sz w:val="24"/>
          <w:szCs w:val="24"/>
        </w:rPr>
        <w:tab/>
        <w:t xml:space="preserve"> </w:t>
      </w:r>
      <w:r w:rsidR="00491DAD" w:rsidRPr="00527D84">
        <w:rPr>
          <w:sz w:val="24"/>
          <w:szCs w:val="24"/>
        </w:rPr>
        <w:tab/>
        <w:t xml:space="preserve"> </w:t>
      </w:r>
      <w:r w:rsidR="00491DAD" w:rsidRPr="00527D84">
        <w:rPr>
          <w:sz w:val="24"/>
          <w:szCs w:val="24"/>
        </w:rPr>
        <w:tab/>
        <w:t xml:space="preserve"> </w:t>
      </w:r>
      <w:r w:rsidR="00491DAD" w:rsidRPr="00527D84">
        <w:rPr>
          <w:sz w:val="24"/>
          <w:szCs w:val="24"/>
        </w:rPr>
        <w:tab/>
        <w:t xml:space="preserve"> </w:t>
      </w:r>
      <w:r w:rsidR="00491DAD" w:rsidRPr="00527D84">
        <w:rPr>
          <w:sz w:val="24"/>
          <w:szCs w:val="24"/>
        </w:rPr>
        <w:tab/>
        <w:t xml:space="preserve"> </w:t>
      </w:r>
      <w:r w:rsidR="00491DAD" w:rsidRPr="00527D84">
        <w:rPr>
          <w:sz w:val="24"/>
          <w:szCs w:val="24"/>
        </w:rPr>
        <w:tab/>
        <w:t xml:space="preserve"> </w:t>
      </w:r>
      <w:r w:rsidR="00491DAD" w:rsidRPr="00527D84">
        <w:rPr>
          <w:sz w:val="24"/>
          <w:szCs w:val="24"/>
        </w:rPr>
        <w:tab/>
        <w:t xml:space="preserve"> </w:t>
      </w:r>
      <w:r w:rsidRPr="00527D84">
        <w:rPr>
          <w:sz w:val="24"/>
          <w:szCs w:val="24"/>
        </w:rPr>
        <w:t xml:space="preserve">№ ________ </w:t>
      </w:r>
    </w:p>
    <w:p w:rsidR="00F05200" w:rsidRPr="00527D84" w:rsidRDefault="00F05200" w:rsidP="00F05200">
      <w:pPr>
        <w:spacing w:line="259" w:lineRule="auto"/>
        <w:jc w:val="left"/>
        <w:rPr>
          <w:sz w:val="24"/>
          <w:szCs w:val="24"/>
        </w:rPr>
      </w:pPr>
      <w:r w:rsidRPr="00527D84">
        <w:rPr>
          <w:sz w:val="24"/>
          <w:szCs w:val="24"/>
        </w:rPr>
        <w:t xml:space="preserve"> </w:t>
      </w:r>
    </w:p>
    <w:p w:rsidR="00F05200" w:rsidRPr="00527D84" w:rsidRDefault="00F05200" w:rsidP="00C857EF">
      <w:pPr>
        <w:ind w:left="149" w:right="66"/>
        <w:rPr>
          <w:sz w:val="24"/>
          <w:szCs w:val="24"/>
        </w:rPr>
      </w:pPr>
      <w:r w:rsidRPr="00527D84">
        <w:rPr>
          <w:sz w:val="24"/>
          <w:szCs w:val="24"/>
        </w:rPr>
        <w:t xml:space="preserve">По результатам рассмотрения заявления от __________ № _____________ и 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</w:t>
      </w:r>
      <w:r w:rsidR="00C857EF" w:rsidRPr="00527D84">
        <w:rPr>
          <w:sz w:val="24"/>
          <w:szCs w:val="24"/>
        </w:rPr>
        <w:t>Закона Саратовской области от 29.12. 2004 № 134-ЗСО «Об утверждении порядка и размера ежемесячных денежных выплат на содержание детей-сирот и детей, оставшихся без попечения родителей, переданных под опеку (попечительство), в Саратовской области», Закона Саратовской области от 09.11.2007 № 248-ЗСО «О социальной поддержке и материальном обеспечении приемных семей в Саратовской области», Закона Саратовской области от 28.11. 2013 № 215-ЗСО «Об образовании в Саратовской области» принято решение предоставить государственную услугу  по назначению ежемесячной выплаты на содержание ребенка в семье опекуна (попечителя) и приемной семье</w:t>
      </w:r>
      <w:r w:rsidRPr="00527D84">
        <w:rPr>
          <w:sz w:val="24"/>
          <w:szCs w:val="24"/>
        </w:rPr>
        <w:t xml:space="preserve">.  </w:t>
      </w:r>
    </w:p>
    <w:p w:rsidR="00F05200" w:rsidRPr="00527D84" w:rsidRDefault="00F05200" w:rsidP="00F05200">
      <w:pPr>
        <w:spacing w:line="259" w:lineRule="auto"/>
        <w:jc w:val="left"/>
      </w:pPr>
      <w:r w:rsidRPr="00527D84">
        <w:t xml:space="preserve">  </w:t>
      </w:r>
    </w:p>
    <w:p w:rsidR="00F05200" w:rsidRPr="00527D84" w:rsidRDefault="00F05200" w:rsidP="00F05200">
      <w:pPr>
        <w:spacing w:line="259" w:lineRule="auto"/>
        <w:jc w:val="left"/>
      </w:pPr>
      <w:r w:rsidRPr="00527D84">
        <w:t xml:space="preserve"> </w:t>
      </w:r>
    </w:p>
    <w:p w:rsidR="00F05200" w:rsidRPr="00527D84" w:rsidRDefault="00F05200" w:rsidP="00F05200">
      <w:pPr>
        <w:spacing w:after="142" w:line="259" w:lineRule="auto"/>
        <w:ind w:right="100"/>
        <w:jc w:val="right"/>
      </w:pPr>
      <w:r w:rsidRPr="00527D84">
        <w:rPr>
          <w:sz w:val="23"/>
        </w:rPr>
        <w:t xml:space="preserve">Сведения об электронной подписи  </w:t>
      </w:r>
    </w:p>
    <w:p w:rsidR="00F05200" w:rsidRPr="00527D84" w:rsidRDefault="00F05200" w:rsidP="00F05200">
      <w:pPr>
        <w:spacing w:line="259" w:lineRule="auto"/>
        <w:jc w:val="right"/>
      </w:pPr>
      <w:r w:rsidRPr="00527D84">
        <w:t xml:space="preserve"> </w:t>
      </w:r>
    </w:p>
    <w:p w:rsidR="00F05200" w:rsidRPr="00527D84" w:rsidRDefault="00F05200" w:rsidP="00F05200">
      <w:pPr>
        <w:spacing w:line="259" w:lineRule="auto"/>
        <w:jc w:val="right"/>
      </w:pPr>
      <w:r w:rsidRPr="00527D84">
        <w:t xml:space="preserve"> </w:t>
      </w:r>
    </w:p>
    <w:p w:rsidR="00F05200" w:rsidRPr="00527D84" w:rsidRDefault="00F05200" w:rsidP="00F05200">
      <w:pPr>
        <w:spacing w:line="259" w:lineRule="auto"/>
        <w:jc w:val="right"/>
      </w:pPr>
      <w:r w:rsidRPr="00527D84">
        <w:t xml:space="preserve"> </w:t>
      </w:r>
    </w:p>
    <w:p w:rsidR="00F05200" w:rsidRPr="00527D84" w:rsidRDefault="00F05200" w:rsidP="00F05200">
      <w:pPr>
        <w:spacing w:line="259" w:lineRule="auto"/>
        <w:jc w:val="right"/>
      </w:pPr>
      <w:r w:rsidRPr="00527D84">
        <w:t xml:space="preserve"> </w:t>
      </w:r>
    </w:p>
    <w:p w:rsidR="00F05200" w:rsidRPr="00527D84" w:rsidRDefault="00F05200" w:rsidP="00F05200">
      <w:pPr>
        <w:spacing w:line="259" w:lineRule="auto"/>
        <w:jc w:val="right"/>
      </w:pPr>
      <w:r w:rsidRPr="00527D84">
        <w:t xml:space="preserve"> </w:t>
      </w: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91DAD" w:rsidRPr="00527D84" w:rsidRDefault="00491DAD" w:rsidP="00CB19AA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170029" w:rsidRPr="00527D84" w:rsidRDefault="00170029" w:rsidP="00C857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170029" w:rsidRPr="00527D84" w:rsidRDefault="00170029" w:rsidP="00C857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170029" w:rsidRPr="00527D84" w:rsidRDefault="00170029" w:rsidP="00C857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170029" w:rsidRPr="00527D84" w:rsidRDefault="00170029" w:rsidP="00C857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170029" w:rsidRPr="00527D84" w:rsidRDefault="00170029" w:rsidP="00C857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A2BEF" w:rsidRPr="00527D84" w:rsidRDefault="004A2BEF" w:rsidP="00C857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4A2BEF" w:rsidRPr="00527D84" w:rsidRDefault="004A2BEF" w:rsidP="00C857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</w:p>
    <w:p w:rsidR="00C857EF" w:rsidRPr="00527D84" w:rsidRDefault="00C857EF" w:rsidP="00C857EF">
      <w:pPr>
        <w:ind w:left="4536"/>
        <w:jc w:val="left"/>
        <w:rPr>
          <w:rStyle w:val="af0"/>
          <w:rFonts w:ascii="PT Astra Serif" w:hAnsi="PT Astra Serif"/>
          <w:b w:val="0"/>
          <w:color w:val="auto"/>
          <w:sz w:val="24"/>
          <w:szCs w:val="24"/>
        </w:rPr>
      </w:pPr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 xml:space="preserve">Приложение № 4 </w:t>
      </w:r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527D84">
          <w:rPr>
            <w:rStyle w:val="ac"/>
            <w:rFonts w:ascii="PT Astra Serif" w:hAnsi="PT Astra Serif"/>
            <w:color w:val="auto"/>
            <w:sz w:val="24"/>
            <w:szCs w:val="24"/>
          </w:rPr>
          <w:t>административному регламенту</w:t>
        </w:r>
      </w:hyperlink>
      <w:r w:rsidRPr="00527D84">
        <w:rPr>
          <w:rStyle w:val="af0"/>
          <w:rFonts w:ascii="PT Astra Serif" w:hAnsi="PT Astra Serif"/>
          <w:b w:val="0"/>
          <w:color w:val="auto"/>
          <w:sz w:val="24"/>
          <w:szCs w:val="24"/>
        </w:rPr>
        <w:t xml:space="preserve"> по предоставлению государственной услуги «Назначение ежемесячной выплаты на содержание ребенка в семье опекуна (попечителя) и приемной семье»</w:t>
      </w:r>
    </w:p>
    <w:p w:rsidR="00F05200" w:rsidRPr="00527D84" w:rsidRDefault="00F05200" w:rsidP="00F05200">
      <w:pPr>
        <w:spacing w:line="259" w:lineRule="auto"/>
        <w:jc w:val="left"/>
      </w:pPr>
      <w:r w:rsidRPr="00527D84">
        <w:t xml:space="preserve"> </w:t>
      </w:r>
    </w:p>
    <w:p w:rsidR="00F05200" w:rsidRPr="00527D84" w:rsidRDefault="00F05200" w:rsidP="00F05200">
      <w:pPr>
        <w:spacing w:line="259" w:lineRule="auto"/>
        <w:jc w:val="left"/>
      </w:pPr>
      <w:r w:rsidRPr="00527D84">
        <w:t xml:space="preserve"> </w:t>
      </w:r>
    </w:p>
    <w:p w:rsidR="00F05200" w:rsidRPr="00527D84" w:rsidRDefault="00F05200" w:rsidP="00491DAD">
      <w:pPr>
        <w:pStyle w:val="2"/>
        <w:ind w:left="433" w:right="493"/>
        <w:jc w:val="center"/>
        <w:rPr>
          <w:rFonts w:ascii="Times New Roman" w:hAnsi="Times New Roman"/>
          <w:i w:val="0"/>
        </w:rPr>
      </w:pPr>
      <w:r w:rsidRPr="00527D84">
        <w:rPr>
          <w:rFonts w:ascii="Times New Roman" w:hAnsi="Times New Roman"/>
          <w:i w:val="0"/>
        </w:rPr>
        <w:t>Форма решения об отказе в предоставлении государственной услуги</w:t>
      </w:r>
    </w:p>
    <w:p w:rsidR="00F05200" w:rsidRPr="00527D84" w:rsidRDefault="00F05200" w:rsidP="00F05200">
      <w:pPr>
        <w:spacing w:after="1" w:line="238" w:lineRule="auto"/>
        <w:ind w:left="1973" w:right="1523" w:firstLine="283"/>
      </w:pPr>
      <w:r w:rsidRPr="00527D84">
        <w:rPr>
          <w:sz w:val="20"/>
        </w:rPr>
        <w:t xml:space="preserve">(наименование органа местного самоуправления) </w:t>
      </w:r>
    </w:p>
    <w:p w:rsidR="00F05200" w:rsidRPr="00527D84" w:rsidRDefault="00F05200" w:rsidP="00F05200">
      <w:pPr>
        <w:spacing w:after="18" w:line="259" w:lineRule="auto"/>
        <w:ind w:right="13"/>
        <w:jc w:val="center"/>
      </w:pPr>
      <w:r w:rsidRPr="00527D84">
        <w:rPr>
          <w:sz w:val="20"/>
        </w:rPr>
        <w:lastRenderedPageBreak/>
        <w:t xml:space="preserve"> </w:t>
      </w:r>
    </w:p>
    <w:p w:rsidR="00F05200" w:rsidRPr="00527D84" w:rsidRDefault="00F05200" w:rsidP="00F05200">
      <w:pPr>
        <w:spacing w:after="10" w:line="249" w:lineRule="auto"/>
        <w:ind w:left="4815" w:right="605" w:hanging="10"/>
        <w:jc w:val="left"/>
      </w:pPr>
      <w:r w:rsidRPr="00527D84">
        <w:rPr>
          <w:sz w:val="24"/>
        </w:rPr>
        <w:t>Кому ________________________________</w:t>
      </w:r>
      <w:r w:rsidRPr="00527D84">
        <w:rPr>
          <w:rFonts w:ascii="Courier New" w:eastAsia="Courier New" w:hAnsi="Courier New" w:cs="Courier New"/>
          <w:sz w:val="20"/>
        </w:rPr>
        <w:t xml:space="preserve"> </w:t>
      </w:r>
    </w:p>
    <w:p w:rsidR="00F05200" w:rsidRPr="00527D84" w:rsidRDefault="00F05200" w:rsidP="00F05200">
      <w:pPr>
        <w:spacing w:after="4" w:line="250" w:lineRule="auto"/>
        <w:ind w:left="4815" w:right="1260" w:hanging="10"/>
        <w:jc w:val="left"/>
      </w:pPr>
      <w:r w:rsidRPr="00527D84">
        <w:rPr>
          <w:sz w:val="24"/>
        </w:rPr>
        <w:t xml:space="preserve">              </w:t>
      </w:r>
      <w:r w:rsidRPr="00527D84">
        <w:rPr>
          <w:sz w:val="18"/>
        </w:rPr>
        <w:t>(фамилия, имя, отчество)</w:t>
      </w:r>
      <w:r w:rsidRPr="00527D84">
        <w:rPr>
          <w:rFonts w:ascii="Courier New" w:eastAsia="Courier New" w:hAnsi="Courier New" w:cs="Courier New"/>
          <w:sz w:val="18"/>
        </w:rPr>
        <w:t xml:space="preserve"> </w:t>
      </w:r>
    </w:p>
    <w:p w:rsidR="00F05200" w:rsidRPr="00527D84" w:rsidRDefault="00F05200" w:rsidP="00491DAD">
      <w:pPr>
        <w:spacing w:after="10" w:line="249" w:lineRule="auto"/>
        <w:ind w:left="4815" w:right="605" w:hanging="10"/>
        <w:jc w:val="left"/>
      </w:pPr>
      <w:r w:rsidRPr="00527D84">
        <w:rPr>
          <w:sz w:val="24"/>
        </w:rPr>
        <w:t xml:space="preserve">________________________________                                 </w:t>
      </w:r>
      <w:r w:rsidRPr="00527D84">
        <w:rPr>
          <w:rFonts w:ascii="Courier New" w:eastAsia="Courier New" w:hAnsi="Courier New" w:cs="Courier New"/>
          <w:sz w:val="20"/>
        </w:rPr>
        <w:t xml:space="preserve"> </w:t>
      </w:r>
    </w:p>
    <w:p w:rsidR="00F05200" w:rsidRPr="00527D84" w:rsidRDefault="00F05200" w:rsidP="00F05200">
      <w:pPr>
        <w:spacing w:after="10" w:line="249" w:lineRule="auto"/>
        <w:ind w:left="4815" w:right="605" w:hanging="10"/>
        <w:jc w:val="left"/>
      </w:pPr>
      <w:r w:rsidRPr="00527D84">
        <w:rPr>
          <w:sz w:val="24"/>
        </w:rPr>
        <w:t xml:space="preserve"> ________________________________</w:t>
      </w:r>
      <w:r w:rsidRPr="00527D84">
        <w:rPr>
          <w:rFonts w:ascii="Courier New" w:eastAsia="Courier New" w:hAnsi="Courier New" w:cs="Courier New"/>
          <w:sz w:val="20"/>
        </w:rPr>
        <w:t xml:space="preserve"> </w:t>
      </w:r>
    </w:p>
    <w:p w:rsidR="00F05200" w:rsidRPr="00527D84" w:rsidRDefault="00F05200" w:rsidP="00F05200">
      <w:pPr>
        <w:spacing w:after="4" w:line="250" w:lineRule="auto"/>
        <w:ind w:left="5016" w:right="1260" w:hanging="211"/>
        <w:jc w:val="left"/>
      </w:pPr>
      <w:r w:rsidRPr="00527D84">
        <w:rPr>
          <w:sz w:val="24"/>
        </w:rPr>
        <w:t xml:space="preserve">  </w:t>
      </w:r>
      <w:r w:rsidR="00491DAD" w:rsidRPr="00527D84">
        <w:rPr>
          <w:sz w:val="24"/>
        </w:rPr>
        <w:t xml:space="preserve">      </w:t>
      </w:r>
      <w:r w:rsidRPr="00527D84">
        <w:rPr>
          <w:sz w:val="24"/>
        </w:rPr>
        <w:t>(</w:t>
      </w:r>
      <w:r w:rsidRPr="00527D84">
        <w:rPr>
          <w:sz w:val="18"/>
        </w:rPr>
        <w:t xml:space="preserve">телефон и адрес </w:t>
      </w:r>
      <w:r w:rsidR="00491DAD" w:rsidRPr="00527D84">
        <w:rPr>
          <w:sz w:val="18"/>
        </w:rPr>
        <w:t>э</w:t>
      </w:r>
      <w:r w:rsidRPr="00527D84">
        <w:rPr>
          <w:sz w:val="18"/>
        </w:rPr>
        <w:t>лектронной почты)</w:t>
      </w:r>
      <w:r w:rsidRPr="00527D84">
        <w:rPr>
          <w:rFonts w:ascii="Courier New" w:eastAsia="Courier New" w:hAnsi="Courier New" w:cs="Courier New"/>
          <w:sz w:val="18"/>
        </w:rPr>
        <w:t xml:space="preserve"> </w:t>
      </w:r>
      <w:r w:rsidRPr="00527D84">
        <w:t xml:space="preserve"> </w:t>
      </w:r>
    </w:p>
    <w:p w:rsidR="00F05200" w:rsidRPr="00527D84" w:rsidRDefault="00F05200" w:rsidP="00F05200">
      <w:pPr>
        <w:spacing w:line="259" w:lineRule="auto"/>
        <w:ind w:left="10" w:right="62" w:hanging="10"/>
        <w:jc w:val="center"/>
        <w:rPr>
          <w:sz w:val="24"/>
          <w:szCs w:val="24"/>
        </w:rPr>
      </w:pPr>
      <w:r w:rsidRPr="00527D84">
        <w:rPr>
          <w:sz w:val="24"/>
          <w:szCs w:val="24"/>
        </w:rPr>
        <w:t xml:space="preserve">РЕШЕНИЕ </w:t>
      </w:r>
    </w:p>
    <w:p w:rsidR="00F05200" w:rsidRPr="00527D84" w:rsidRDefault="00F05200" w:rsidP="00F05200">
      <w:pPr>
        <w:spacing w:line="259" w:lineRule="auto"/>
        <w:ind w:left="10" w:right="64" w:hanging="10"/>
        <w:jc w:val="center"/>
        <w:rPr>
          <w:sz w:val="24"/>
          <w:szCs w:val="24"/>
        </w:rPr>
      </w:pPr>
      <w:r w:rsidRPr="00527D84">
        <w:rPr>
          <w:sz w:val="24"/>
          <w:szCs w:val="24"/>
        </w:rPr>
        <w:t xml:space="preserve">об отказе в предоставлении государственной услуги «Установление опеки, </w:t>
      </w:r>
    </w:p>
    <w:p w:rsidR="00F05200" w:rsidRPr="00527D84" w:rsidRDefault="00F05200" w:rsidP="00F05200">
      <w:pPr>
        <w:spacing w:after="5" w:line="245" w:lineRule="auto"/>
        <w:ind w:left="681" w:right="57" w:hanging="696"/>
        <w:jc w:val="left"/>
        <w:rPr>
          <w:sz w:val="24"/>
          <w:szCs w:val="24"/>
        </w:rPr>
      </w:pPr>
      <w:r w:rsidRPr="00527D84">
        <w:rPr>
          <w:sz w:val="24"/>
          <w:szCs w:val="24"/>
        </w:rPr>
        <w:t xml:space="preserve">попечительства (в том числе предварительные опека и попечительство)» </w:t>
      </w:r>
    </w:p>
    <w:p w:rsidR="00F05200" w:rsidRPr="00527D84" w:rsidRDefault="00F05200" w:rsidP="00F05200">
      <w:pPr>
        <w:spacing w:after="5" w:line="259" w:lineRule="auto"/>
        <w:ind w:left="8"/>
        <w:jc w:val="center"/>
        <w:rPr>
          <w:sz w:val="24"/>
          <w:szCs w:val="24"/>
        </w:rPr>
      </w:pPr>
      <w:r w:rsidRPr="00527D84">
        <w:rPr>
          <w:sz w:val="24"/>
          <w:szCs w:val="24"/>
        </w:rPr>
        <w:t xml:space="preserve"> </w:t>
      </w:r>
    </w:p>
    <w:p w:rsidR="00F05200" w:rsidRPr="00527D84" w:rsidRDefault="00F05200" w:rsidP="00F05200">
      <w:pPr>
        <w:tabs>
          <w:tab w:val="center" w:pos="3665"/>
          <w:tab w:val="center" w:pos="4580"/>
          <w:tab w:val="center" w:pos="5497"/>
          <w:tab w:val="center" w:pos="6414"/>
          <w:tab w:val="right" w:pos="10125"/>
        </w:tabs>
        <w:ind w:left="-15"/>
        <w:jc w:val="left"/>
        <w:rPr>
          <w:sz w:val="24"/>
          <w:szCs w:val="24"/>
        </w:rPr>
      </w:pPr>
      <w:r w:rsidRPr="00527D84">
        <w:rPr>
          <w:sz w:val="24"/>
          <w:szCs w:val="24"/>
        </w:rPr>
        <w:t>Дата ___</w:t>
      </w:r>
      <w:r w:rsidR="00491DAD" w:rsidRPr="00527D84">
        <w:rPr>
          <w:sz w:val="24"/>
          <w:szCs w:val="24"/>
        </w:rPr>
        <w:t xml:space="preserve">____________ </w:t>
      </w:r>
      <w:r w:rsidR="00491DAD" w:rsidRPr="00527D84">
        <w:rPr>
          <w:sz w:val="24"/>
          <w:szCs w:val="24"/>
        </w:rPr>
        <w:tab/>
        <w:t xml:space="preserve"> </w:t>
      </w:r>
      <w:r w:rsidR="00491DAD" w:rsidRPr="00527D84">
        <w:rPr>
          <w:sz w:val="24"/>
          <w:szCs w:val="24"/>
        </w:rPr>
        <w:tab/>
        <w:t xml:space="preserve">  </w:t>
      </w:r>
      <w:r w:rsidR="00491DAD" w:rsidRPr="00527D84">
        <w:rPr>
          <w:sz w:val="24"/>
          <w:szCs w:val="24"/>
        </w:rPr>
        <w:tab/>
        <w:t xml:space="preserve"> </w:t>
      </w:r>
      <w:r w:rsidR="00491DAD" w:rsidRPr="00527D84">
        <w:rPr>
          <w:sz w:val="24"/>
          <w:szCs w:val="24"/>
        </w:rPr>
        <w:tab/>
        <w:t xml:space="preserve"> </w:t>
      </w:r>
      <w:r w:rsidRPr="00527D84">
        <w:rPr>
          <w:sz w:val="24"/>
          <w:szCs w:val="24"/>
        </w:rPr>
        <w:t xml:space="preserve">№ _____________ </w:t>
      </w:r>
      <w:r w:rsidRPr="00527D84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F05200" w:rsidRPr="00527D84" w:rsidRDefault="00F05200" w:rsidP="00F05200">
      <w:pPr>
        <w:spacing w:line="259" w:lineRule="auto"/>
        <w:jc w:val="left"/>
        <w:rPr>
          <w:sz w:val="24"/>
          <w:szCs w:val="24"/>
        </w:rPr>
      </w:pPr>
      <w:r w:rsidRPr="00527D84">
        <w:rPr>
          <w:sz w:val="24"/>
          <w:szCs w:val="24"/>
        </w:rPr>
        <w:t xml:space="preserve"> </w:t>
      </w:r>
      <w:r w:rsidRPr="00527D84"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:rsidR="00F05200" w:rsidRPr="00527D84" w:rsidRDefault="00F05200" w:rsidP="00F05200">
      <w:pPr>
        <w:ind w:left="-15" w:right="66" w:firstLine="566"/>
        <w:rPr>
          <w:sz w:val="24"/>
          <w:szCs w:val="24"/>
        </w:rPr>
      </w:pPr>
      <w:r w:rsidRPr="00527D84">
        <w:rPr>
          <w:sz w:val="24"/>
          <w:szCs w:val="24"/>
        </w:rPr>
        <w:t xml:space="preserve"> </w:t>
      </w:r>
      <w:r w:rsidR="00C857EF" w:rsidRPr="00527D84">
        <w:rPr>
          <w:sz w:val="24"/>
          <w:szCs w:val="24"/>
        </w:rPr>
        <w:t>По результатам рассмотрения заявления от __________ № _____________ и 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Закона Саратовской области от 29.12. 2004 № 134-ЗСО «Об утверждении порядка и размера ежемесячных денежных выплат на содержание детей-сирот и детей, оставшихся без попечения родителей, переданных под опеку (попечительство), в Саратовской области», Закона Саратовской области от 09.11.2007 № 248-ЗСО «О социальной поддержке и материальном обеспечении приемных семей в Саратовской области», Закона Саратовской области от 28.11. 2013 № 215-ЗСО «Об образовании в Саратовской области»</w:t>
      </w:r>
      <w:r w:rsidRPr="00527D84">
        <w:rPr>
          <w:sz w:val="24"/>
          <w:szCs w:val="24"/>
        </w:rPr>
        <w:t xml:space="preserve">, принято решение </w:t>
      </w:r>
    </w:p>
    <w:p w:rsidR="00F05200" w:rsidRPr="00527D84" w:rsidRDefault="00F05200" w:rsidP="00F05200">
      <w:pPr>
        <w:ind w:left="-15" w:right="66"/>
        <w:rPr>
          <w:sz w:val="24"/>
          <w:szCs w:val="24"/>
        </w:rPr>
      </w:pPr>
      <w:r w:rsidRPr="00527D84">
        <w:rPr>
          <w:sz w:val="24"/>
          <w:szCs w:val="24"/>
        </w:rPr>
        <w:t xml:space="preserve">__________________________________________________________________ </w:t>
      </w:r>
    </w:p>
    <w:p w:rsidR="00F05200" w:rsidRPr="00527D84" w:rsidRDefault="00F05200" w:rsidP="00170029">
      <w:pPr>
        <w:spacing w:line="259" w:lineRule="auto"/>
        <w:ind w:left="-5" w:right="1029" w:hanging="10"/>
        <w:jc w:val="center"/>
        <w:rPr>
          <w:sz w:val="24"/>
          <w:szCs w:val="24"/>
        </w:rPr>
      </w:pPr>
      <w:r w:rsidRPr="00527D84">
        <w:rPr>
          <w:i/>
          <w:sz w:val="24"/>
          <w:szCs w:val="24"/>
        </w:rPr>
        <w:t>ФИО заявителя</w:t>
      </w:r>
    </w:p>
    <w:p w:rsidR="00F05200" w:rsidRPr="00527D84" w:rsidRDefault="00F05200" w:rsidP="00170029">
      <w:pPr>
        <w:ind w:right="66"/>
        <w:rPr>
          <w:sz w:val="24"/>
          <w:szCs w:val="24"/>
        </w:rPr>
      </w:pPr>
      <w:r w:rsidRPr="00527D84">
        <w:rPr>
          <w:sz w:val="24"/>
          <w:szCs w:val="24"/>
        </w:rPr>
        <w:t>отказать в предоставлении государственн</w:t>
      </w:r>
      <w:r w:rsidR="00C857EF" w:rsidRPr="00527D84">
        <w:rPr>
          <w:sz w:val="24"/>
          <w:szCs w:val="24"/>
        </w:rPr>
        <w:t>ой</w:t>
      </w:r>
      <w:r w:rsidRPr="00527D84">
        <w:rPr>
          <w:sz w:val="24"/>
          <w:szCs w:val="24"/>
        </w:rPr>
        <w:t xml:space="preserve"> услуги </w:t>
      </w:r>
      <w:r w:rsidR="00C857EF" w:rsidRPr="00527D84">
        <w:rPr>
          <w:sz w:val="24"/>
          <w:szCs w:val="24"/>
        </w:rPr>
        <w:t>по назначению ежемесячной</w:t>
      </w:r>
      <w:r w:rsidR="00C857EF" w:rsidRPr="00527D84">
        <w:rPr>
          <w:bCs/>
          <w:sz w:val="24"/>
          <w:szCs w:val="24"/>
        </w:rPr>
        <w:t xml:space="preserve"> выплаты на содержание ребенка в семье опекуна (попечителя) и приемной семье</w:t>
      </w:r>
      <w:r w:rsidR="00C857EF" w:rsidRPr="00527D84">
        <w:rPr>
          <w:sz w:val="24"/>
          <w:szCs w:val="24"/>
        </w:rPr>
        <w:t xml:space="preserve"> </w:t>
      </w:r>
      <w:r w:rsidRPr="00527D84">
        <w:rPr>
          <w:sz w:val="24"/>
          <w:szCs w:val="24"/>
        </w:rPr>
        <w:t xml:space="preserve">по следующим основаниям:  </w:t>
      </w:r>
    </w:p>
    <w:tbl>
      <w:tblPr>
        <w:tblW w:w="9620" w:type="dxa"/>
        <w:tblInd w:w="-62" w:type="dxa"/>
        <w:tblCellMar>
          <w:top w:w="155" w:type="dxa"/>
          <w:left w:w="60" w:type="dxa"/>
          <w:right w:w="35" w:type="dxa"/>
        </w:tblCellMar>
        <w:tblLook w:val="04A0"/>
      </w:tblPr>
      <w:tblGrid>
        <w:gridCol w:w="1078"/>
        <w:gridCol w:w="4196"/>
        <w:gridCol w:w="4346"/>
      </w:tblGrid>
      <w:tr w:rsidR="00CE1A95" w:rsidRPr="00527D84" w:rsidTr="007B5C99">
        <w:trPr>
          <w:trHeight w:val="1594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95" w:rsidRPr="00527D84" w:rsidRDefault="00CE1A95" w:rsidP="00F05200">
            <w:pPr>
              <w:spacing w:line="259" w:lineRule="auto"/>
              <w:ind w:right="38"/>
              <w:jc w:val="center"/>
            </w:pPr>
            <w:r w:rsidRPr="00527D84">
              <w:rPr>
                <w:sz w:val="24"/>
                <w:szCs w:val="24"/>
              </w:rPr>
              <w:t xml:space="preserve"> </w:t>
            </w:r>
            <w:r w:rsidRPr="00527D84">
              <w:rPr>
                <w:sz w:val="24"/>
              </w:rPr>
              <w:t xml:space="preserve">№ </w:t>
            </w:r>
          </w:p>
          <w:p w:rsidR="00CE1A95" w:rsidRPr="00527D84" w:rsidRDefault="00CE1A95" w:rsidP="00F05200">
            <w:pPr>
              <w:spacing w:line="259" w:lineRule="auto"/>
              <w:ind w:left="113"/>
              <w:jc w:val="left"/>
            </w:pPr>
            <w:r w:rsidRPr="00527D84">
              <w:rPr>
                <w:sz w:val="24"/>
              </w:rPr>
              <w:t xml:space="preserve">пункта </w:t>
            </w:r>
          </w:p>
          <w:p w:rsidR="00CE1A95" w:rsidRPr="00527D84" w:rsidRDefault="00CE1A95" w:rsidP="00F05200">
            <w:pPr>
              <w:spacing w:line="259" w:lineRule="auto"/>
              <w:ind w:left="26"/>
            </w:pPr>
            <w:r w:rsidRPr="00527D84">
              <w:rPr>
                <w:sz w:val="24"/>
              </w:rPr>
              <w:t>админис</w:t>
            </w:r>
          </w:p>
          <w:p w:rsidR="00CE1A95" w:rsidRPr="00527D84" w:rsidRDefault="00CE1A95" w:rsidP="00F05200">
            <w:pPr>
              <w:spacing w:line="259" w:lineRule="auto"/>
              <w:jc w:val="center"/>
            </w:pPr>
            <w:r w:rsidRPr="00527D84">
              <w:rPr>
                <w:sz w:val="24"/>
              </w:rPr>
              <w:t xml:space="preserve">тративно го </w:t>
            </w:r>
          </w:p>
          <w:p w:rsidR="00CE1A95" w:rsidRPr="00527D84" w:rsidRDefault="00CE1A95" w:rsidP="00F05200">
            <w:pPr>
              <w:spacing w:line="259" w:lineRule="auto"/>
              <w:ind w:left="10"/>
            </w:pPr>
            <w:r w:rsidRPr="00527D84">
              <w:rPr>
                <w:sz w:val="24"/>
              </w:rPr>
              <w:t>регламен</w:t>
            </w:r>
          </w:p>
          <w:p w:rsidR="00CE1A95" w:rsidRPr="00527D84" w:rsidRDefault="00CE1A95" w:rsidP="00F05200">
            <w:pPr>
              <w:spacing w:line="259" w:lineRule="auto"/>
              <w:ind w:left="12"/>
              <w:jc w:val="center"/>
            </w:pPr>
            <w:r w:rsidRPr="00527D84">
              <w:rPr>
                <w:sz w:val="24"/>
              </w:rPr>
              <w:t xml:space="preserve">та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95" w:rsidRPr="00527D84" w:rsidRDefault="00CE1A95" w:rsidP="00F05200">
            <w:pPr>
              <w:spacing w:line="259" w:lineRule="auto"/>
              <w:jc w:val="center"/>
            </w:pPr>
            <w:r w:rsidRPr="00527D84">
              <w:rPr>
                <w:sz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95" w:rsidRPr="00527D84" w:rsidRDefault="00CE1A95" w:rsidP="00F05200">
            <w:pPr>
              <w:spacing w:line="259" w:lineRule="auto"/>
              <w:jc w:val="center"/>
            </w:pPr>
            <w:r w:rsidRPr="00527D84">
              <w:rPr>
                <w:sz w:val="24"/>
              </w:rPr>
              <w:t xml:space="preserve">Разъяснение причин отказа в предоставлении услуги </w:t>
            </w:r>
          </w:p>
        </w:tc>
      </w:tr>
      <w:tr w:rsidR="00CE1A95" w:rsidRPr="00527D84" w:rsidTr="007B5C99">
        <w:trPr>
          <w:trHeight w:val="768"/>
        </w:trPr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95" w:rsidRPr="00527D84" w:rsidRDefault="00CE1A95" w:rsidP="00F05200">
            <w:pPr>
              <w:spacing w:line="259" w:lineRule="auto"/>
              <w:ind w:left="12"/>
              <w:jc w:val="center"/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95" w:rsidRPr="00527D84" w:rsidRDefault="00CE1A95" w:rsidP="00F05200">
            <w:pPr>
              <w:spacing w:after="160" w:line="259" w:lineRule="auto"/>
              <w:jc w:val="left"/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95" w:rsidRPr="00527D84" w:rsidRDefault="00CE1A95" w:rsidP="00F05200">
            <w:pPr>
              <w:spacing w:after="160" w:line="259" w:lineRule="auto"/>
              <w:jc w:val="left"/>
            </w:pPr>
          </w:p>
        </w:tc>
      </w:tr>
      <w:tr w:rsidR="00F05200" w:rsidRPr="00527D84" w:rsidTr="007B5C99">
        <w:trPr>
          <w:trHeight w:val="104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00" w:rsidRPr="00527D84" w:rsidRDefault="00F05200" w:rsidP="00F05200">
            <w:pPr>
              <w:spacing w:line="259" w:lineRule="auto"/>
              <w:ind w:left="2"/>
              <w:jc w:val="left"/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00" w:rsidRPr="00527D84" w:rsidRDefault="00F05200" w:rsidP="00F05200">
            <w:pPr>
              <w:spacing w:line="259" w:lineRule="auto"/>
              <w:ind w:left="199"/>
              <w:jc w:val="left"/>
            </w:pPr>
            <w:r w:rsidRPr="00527D84">
              <w:rPr>
                <w:sz w:val="24"/>
              </w:rPr>
              <w:t xml:space="preserve">Заявитель не соответствует категории лиц, имеющих право на предоставление услуги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00" w:rsidRPr="00527D84" w:rsidRDefault="00F05200" w:rsidP="00F05200">
            <w:pPr>
              <w:spacing w:line="259" w:lineRule="auto"/>
              <w:jc w:val="left"/>
            </w:pPr>
            <w:r w:rsidRPr="00527D84">
              <w:rPr>
                <w:sz w:val="24"/>
              </w:rPr>
              <w:t xml:space="preserve">Указываются основания такого вывода </w:t>
            </w:r>
          </w:p>
        </w:tc>
      </w:tr>
      <w:tr w:rsidR="00F05200" w:rsidRPr="00527D84" w:rsidTr="007B5C99">
        <w:trPr>
          <w:trHeight w:val="131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00" w:rsidRPr="00527D84" w:rsidRDefault="00F05200" w:rsidP="00F05200">
            <w:pPr>
              <w:spacing w:line="259" w:lineRule="auto"/>
              <w:ind w:left="2"/>
              <w:jc w:val="left"/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200" w:rsidRPr="00527D84" w:rsidRDefault="00F05200" w:rsidP="00F05200">
            <w:pPr>
              <w:spacing w:line="259" w:lineRule="auto"/>
              <w:ind w:left="199"/>
              <w:jc w:val="left"/>
            </w:pPr>
            <w:r w:rsidRPr="00527D84">
              <w:rPr>
                <w:sz w:val="24"/>
              </w:rPr>
              <w:t xml:space="preserve">Представление сведений и (или) документов, которые противоречат сведениям, полученным в ходе межведомственного взаимодействия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00" w:rsidRPr="00527D84" w:rsidRDefault="00F05200" w:rsidP="00F05200">
            <w:pPr>
              <w:spacing w:line="259" w:lineRule="auto"/>
              <w:jc w:val="left"/>
            </w:pPr>
            <w:r w:rsidRPr="00527D84">
              <w:rPr>
                <w:sz w:val="24"/>
              </w:rPr>
              <w:t xml:space="preserve">Указываются основания такого вывода </w:t>
            </w:r>
          </w:p>
        </w:tc>
      </w:tr>
    </w:tbl>
    <w:p w:rsidR="00F05200" w:rsidRPr="00527D84" w:rsidRDefault="00F05200" w:rsidP="00F05200">
      <w:pPr>
        <w:spacing w:line="259" w:lineRule="auto"/>
        <w:jc w:val="left"/>
      </w:pPr>
      <w:r w:rsidRPr="00527D84">
        <w:t xml:space="preserve"> </w:t>
      </w:r>
    </w:p>
    <w:p w:rsidR="00F05200" w:rsidRPr="00527D84" w:rsidRDefault="00F05200" w:rsidP="00F05200">
      <w:pPr>
        <w:ind w:left="-15" w:right="66"/>
        <w:rPr>
          <w:sz w:val="24"/>
          <w:szCs w:val="24"/>
        </w:rPr>
      </w:pPr>
      <w:r w:rsidRPr="00527D84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F05200" w:rsidRPr="00527D84" w:rsidRDefault="00F05200" w:rsidP="00F05200">
      <w:pPr>
        <w:ind w:left="-15" w:right="66"/>
        <w:rPr>
          <w:sz w:val="24"/>
          <w:szCs w:val="24"/>
        </w:rPr>
      </w:pPr>
      <w:r w:rsidRPr="00527D84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05200" w:rsidRPr="00527D84" w:rsidRDefault="00F05200" w:rsidP="00F05200">
      <w:pPr>
        <w:spacing w:line="259" w:lineRule="auto"/>
        <w:jc w:val="left"/>
        <w:rPr>
          <w:sz w:val="24"/>
          <w:szCs w:val="24"/>
        </w:rPr>
      </w:pPr>
      <w:r w:rsidRPr="00527D84">
        <w:rPr>
          <w:sz w:val="24"/>
          <w:szCs w:val="24"/>
        </w:rPr>
        <w:lastRenderedPageBreak/>
        <w:t xml:space="preserve"> </w:t>
      </w:r>
    </w:p>
    <w:p w:rsidR="00F05200" w:rsidRPr="00527D84" w:rsidRDefault="00F05200" w:rsidP="00F05200">
      <w:pPr>
        <w:spacing w:after="10" w:line="249" w:lineRule="auto"/>
        <w:ind w:left="10" w:right="605" w:hanging="10"/>
        <w:jc w:val="left"/>
        <w:rPr>
          <w:sz w:val="24"/>
          <w:szCs w:val="24"/>
        </w:rPr>
      </w:pPr>
      <w:r w:rsidRPr="00527D84">
        <w:rPr>
          <w:sz w:val="24"/>
          <w:szCs w:val="24"/>
        </w:rPr>
        <w:t xml:space="preserve">____________________________________  ___________   </w:t>
      </w:r>
      <w:r w:rsidR="00170029" w:rsidRPr="00527D84">
        <w:rPr>
          <w:sz w:val="24"/>
          <w:szCs w:val="24"/>
        </w:rPr>
        <w:t xml:space="preserve">         __________________</w:t>
      </w:r>
      <w:r w:rsidRPr="00527D84">
        <w:rPr>
          <w:sz w:val="24"/>
          <w:szCs w:val="24"/>
        </w:rPr>
        <w:t xml:space="preserve">_ </w:t>
      </w:r>
    </w:p>
    <w:p w:rsidR="00F05200" w:rsidRPr="00527D84" w:rsidRDefault="00F05200" w:rsidP="00F05200">
      <w:pPr>
        <w:spacing w:after="32" w:line="243" w:lineRule="auto"/>
        <w:ind w:right="864"/>
        <w:rPr>
          <w:sz w:val="20"/>
          <w:szCs w:val="20"/>
        </w:rPr>
      </w:pPr>
      <w:r w:rsidRPr="00527D84">
        <w:rPr>
          <w:sz w:val="20"/>
          <w:szCs w:val="20"/>
        </w:rPr>
        <w:t xml:space="preserve">(должность                                                         (подпись)                    (расшифровка подписи) сотрудника органа власти,  принявшего решение) </w:t>
      </w:r>
    </w:p>
    <w:p w:rsidR="00F05200" w:rsidRPr="00527D84" w:rsidRDefault="00F05200" w:rsidP="00F05200">
      <w:pPr>
        <w:spacing w:line="259" w:lineRule="auto"/>
        <w:jc w:val="left"/>
        <w:rPr>
          <w:sz w:val="24"/>
          <w:szCs w:val="24"/>
        </w:rPr>
      </w:pPr>
      <w:r w:rsidRPr="00527D84">
        <w:rPr>
          <w:sz w:val="24"/>
          <w:szCs w:val="24"/>
        </w:rPr>
        <w:t xml:space="preserve">  </w:t>
      </w:r>
    </w:p>
    <w:p w:rsidR="00F05200" w:rsidRPr="00527D84" w:rsidRDefault="00F05200" w:rsidP="00F05200">
      <w:pPr>
        <w:spacing w:after="10" w:line="249" w:lineRule="auto"/>
        <w:ind w:left="10" w:right="605" w:hanging="10"/>
        <w:jc w:val="left"/>
      </w:pPr>
      <w:r w:rsidRPr="00527D84">
        <w:rPr>
          <w:sz w:val="24"/>
        </w:rPr>
        <w:t>«__»  _______________ 20__ г.</w:t>
      </w:r>
      <w:r w:rsidRPr="00527D84">
        <w:rPr>
          <w:rFonts w:ascii="Courier New" w:eastAsia="Courier New" w:hAnsi="Courier New" w:cs="Courier New"/>
          <w:sz w:val="20"/>
        </w:rPr>
        <w:t xml:space="preserve"> </w:t>
      </w:r>
    </w:p>
    <w:p w:rsidR="00F05200" w:rsidRPr="00527D84" w:rsidRDefault="00F05200" w:rsidP="00F05200">
      <w:pPr>
        <w:spacing w:after="22" w:line="259" w:lineRule="auto"/>
        <w:jc w:val="left"/>
      </w:pPr>
      <w:r w:rsidRPr="00527D84">
        <w:rPr>
          <w:sz w:val="24"/>
        </w:rPr>
        <w:t xml:space="preserve"> </w:t>
      </w:r>
      <w:r w:rsidRPr="00527D84">
        <w:rPr>
          <w:rFonts w:ascii="Courier New" w:eastAsia="Courier New" w:hAnsi="Courier New" w:cs="Courier New"/>
          <w:sz w:val="20"/>
        </w:rPr>
        <w:t xml:space="preserve"> </w:t>
      </w:r>
    </w:p>
    <w:p w:rsidR="00F05200" w:rsidRPr="00527D84" w:rsidRDefault="00F05200" w:rsidP="00F05200">
      <w:pPr>
        <w:ind w:left="-15" w:right="66"/>
      </w:pPr>
      <w:r w:rsidRPr="00527D84">
        <w:t>М.П.</w:t>
      </w:r>
      <w:r w:rsidRPr="00527D84">
        <w:rPr>
          <w:rFonts w:ascii="Courier New" w:eastAsia="Courier New" w:hAnsi="Courier New" w:cs="Courier New"/>
        </w:rPr>
        <w:t xml:space="preserve"> </w:t>
      </w:r>
    </w:p>
    <w:p w:rsidR="00F05200" w:rsidRPr="00527D84" w:rsidRDefault="00F05200" w:rsidP="00F05200">
      <w:pPr>
        <w:spacing w:line="259" w:lineRule="auto"/>
        <w:jc w:val="left"/>
      </w:pPr>
      <w:r w:rsidRPr="00527D84">
        <w:t xml:space="preserve"> </w:t>
      </w:r>
    </w:p>
    <w:p w:rsidR="00F05200" w:rsidRPr="00527D84" w:rsidRDefault="00F05200" w:rsidP="00F05200">
      <w:pPr>
        <w:spacing w:line="259" w:lineRule="auto"/>
        <w:jc w:val="left"/>
      </w:pPr>
      <w:r w:rsidRPr="00527D84">
        <w:rPr>
          <w:sz w:val="24"/>
        </w:rPr>
        <w:t xml:space="preserve">  </w:t>
      </w:r>
    </w:p>
    <w:tbl>
      <w:tblPr>
        <w:tblpPr w:vertAnchor="text" w:tblpX="4991" w:tblpY="-51"/>
        <w:tblOverlap w:val="never"/>
        <w:tblW w:w="4530" w:type="dxa"/>
        <w:tblCellMar>
          <w:top w:w="51" w:type="dxa"/>
          <w:left w:w="115" w:type="dxa"/>
          <w:right w:w="115" w:type="dxa"/>
        </w:tblCellMar>
        <w:tblLook w:val="04A0"/>
      </w:tblPr>
      <w:tblGrid>
        <w:gridCol w:w="4530"/>
      </w:tblGrid>
      <w:tr w:rsidR="00F05200" w:rsidRPr="00527D84" w:rsidTr="00F05200">
        <w:trPr>
          <w:trHeight w:val="52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200" w:rsidRPr="00527D84" w:rsidRDefault="00F05200" w:rsidP="00F05200">
            <w:pPr>
              <w:spacing w:line="259" w:lineRule="auto"/>
              <w:ind w:left="994" w:right="992"/>
              <w:jc w:val="center"/>
            </w:pPr>
            <w:r w:rsidRPr="00527D84">
              <w:rPr>
                <w:sz w:val="22"/>
              </w:rPr>
              <w:t>Сведения  об электронной подписи</w:t>
            </w:r>
            <w:r w:rsidRPr="00527D84">
              <w:rPr>
                <w:sz w:val="24"/>
              </w:rPr>
              <w:t xml:space="preserve"> </w:t>
            </w:r>
          </w:p>
        </w:tc>
      </w:tr>
    </w:tbl>
    <w:p w:rsidR="00F05200" w:rsidRPr="00126C5F" w:rsidRDefault="00F05200" w:rsidP="00F05200">
      <w:pPr>
        <w:spacing w:after="287" w:line="259" w:lineRule="auto"/>
        <w:ind w:left="43" w:right="605"/>
        <w:jc w:val="left"/>
      </w:pPr>
      <w:r w:rsidRPr="00527D84">
        <w:rPr>
          <w:sz w:val="22"/>
        </w:rPr>
        <w:t>{Ф.И.О. должность уполномоченного сотрудника}</w:t>
      </w:r>
      <w:r w:rsidRPr="00126C5F">
        <w:rPr>
          <w:sz w:val="24"/>
        </w:rPr>
        <w:t xml:space="preserve"> </w:t>
      </w:r>
    </w:p>
    <w:p w:rsidR="00F05200" w:rsidRPr="00126C5F" w:rsidRDefault="00F05200" w:rsidP="00F05200">
      <w:pPr>
        <w:spacing w:line="259" w:lineRule="auto"/>
        <w:ind w:left="4112"/>
        <w:jc w:val="left"/>
      </w:pPr>
      <w:r w:rsidRPr="00126C5F">
        <w:t xml:space="preserve"> </w:t>
      </w:r>
    </w:p>
    <w:p w:rsidR="00F05200" w:rsidRPr="00126C5F" w:rsidRDefault="00F05200" w:rsidP="00F05200">
      <w:pPr>
        <w:spacing w:line="259" w:lineRule="auto"/>
        <w:ind w:left="8"/>
        <w:jc w:val="center"/>
      </w:pPr>
      <w:r w:rsidRPr="00126C5F">
        <w:t xml:space="preserve"> </w:t>
      </w:r>
    </w:p>
    <w:p w:rsidR="00F05200" w:rsidRPr="00126C5F" w:rsidRDefault="00F05200" w:rsidP="00F05200">
      <w:pPr>
        <w:spacing w:line="259" w:lineRule="auto"/>
        <w:ind w:left="8"/>
        <w:jc w:val="center"/>
      </w:pPr>
      <w:r w:rsidRPr="00126C5F">
        <w:t xml:space="preserve"> </w:t>
      </w:r>
    </w:p>
    <w:p w:rsidR="00F05200" w:rsidRPr="00126C5F" w:rsidRDefault="00F05200" w:rsidP="00F05200">
      <w:pPr>
        <w:spacing w:line="259" w:lineRule="auto"/>
        <w:ind w:left="8"/>
        <w:jc w:val="center"/>
      </w:pPr>
      <w:r w:rsidRPr="00126C5F">
        <w:t xml:space="preserve"> </w:t>
      </w:r>
    </w:p>
    <w:p w:rsidR="00F05200" w:rsidRPr="00126C5F" w:rsidRDefault="00F05200" w:rsidP="00F05200">
      <w:pPr>
        <w:spacing w:line="259" w:lineRule="auto"/>
        <w:ind w:left="8"/>
        <w:jc w:val="center"/>
      </w:pPr>
      <w:r w:rsidRPr="00126C5F">
        <w:t xml:space="preserve"> </w:t>
      </w:r>
    </w:p>
    <w:p w:rsidR="00F05200" w:rsidRPr="00126C5F" w:rsidRDefault="00F05200" w:rsidP="00F05200">
      <w:pPr>
        <w:spacing w:line="259" w:lineRule="auto"/>
        <w:ind w:left="8"/>
        <w:jc w:val="center"/>
      </w:pPr>
      <w:r w:rsidRPr="00126C5F">
        <w:t xml:space="preserve"> </w:t>
      </w:r>
    </w:p>
    <w:p w:rsidR="00F05200" w:rsidRPr="00126C5F" w:rsidRDefault="00F05200" w:rsidP="00F05200">
      <w:pPr>
        <w:spacing w:line="259" w:lineRule="auto"/>
        <w:ind w:left="8"/>
        <w:jc w:val="center"/>
      </w:pPr>
      <w:r w:rsidRPr="00126C5F">
        <w:t xml:space="preserve"> </w:t>
      </w:r>
    </w:p>
    <w:p w:rsidR="00F05200" w:rsidRPr="00126C5F" w:rsidRDefault="00F05200" w:rsidP="00F05200">
      <w:pPr>
        <w:spacing w:line="259" w:lineRule="auto"/>
        <w:ind w:left="8"/>
        <w:jc w:val="center"/>
      </w:pPr>
      <w:r w:rsidRPr="00126C5F">
        <w:t xml:space="preserve"> </w:t>
      </w:r>
    </w:p>
    <w:p w:rsidR="00F05200" w:rsidRPr="00126C5F" w:rsidRDefault="00F05200" w:rsidP="00F05200">
      <w:pPr>
        <w:spacing w:line="259" w:lineRule="auto"/>
        <w:ind w:left="8"/>
        <w:jc w:val="center"/>
      </w:pPr>
      <w:r w:rsidRPr="00126C5F">
        <w:t xml:space="preserve"> </w:t>
      </w:r>
    </w:p>
    <w:p w:rsidR="00F05200" w:rsidRPr="00126C5F" w:rsidRDefault="00F05200" w:rsidP="00F05200">
      <w:pPr>
        <w:spacing w:line="259" w:lineRule="auto"/>
        <w:ind w:left="8"/>
        <w:jc w:val="center"/>
      </w:pPr>
      <w:r w:rsidRPr="00126C5F">
        <w:t xml:space="preserve"> </w:t>
      </w:r>
    </w:p>
    <w:sectPr w:rsidR="00F05200" w:rsidRPr="00126C5F" w:rsidSect="001C1E18">
      <w:headerReference w:type="default" r:id="rId30"/>
      <w:pgSz w:w="11906" w:h="16838"/>
      <w:pgMar w:top="426" w:right="851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55" w:rsidRDefault="00540F55">
      <w:r>
        <w:separator/>
      </w:r>
    </w:p>
  </w:endnote>
  <w:endnote w:type="continuationSeparator" w:id="0">
    <w:p w:rsidR="00540F55" w:rsidRDefault="0054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55" w:rsidRDefault="00540F55">
      <w:r>
        <w:separator/>
      </w:r>
    </w:p>
  </w:footnote>
  <w:footnote w:type="continuationSeparator" w:id="0">
    <w:p w:rsidR="00540F55" w:rsidRDefault="0054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00" w:rsidRDefault="00F05200">
    <w:pPr>
      <w:pStyle w:val="a3"/>
      <w:jc w:val="center"/>
    </w:pPr>
    <w:fldSimple w:instr=" PAGE   \* MERGEFORMAT ">
      <w:r w:rsidR="00527D84">
        <w:rPr>
          <w:noProof/>
        </w:rPr>
        <w:t>31</w:t>
      </w:r>
    </w:fldSimple>
  </w:p>
  <w:p w:rsidR="00F05200" w:rsidRDefault="00F052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110"/>
    <w:multiLevelType w:val="multilevel"/>
    <w:tmpl w:val="F104B1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21C81"/>
    <w:multiLevelType w:val="multilevel"/>
    <w:tmpl w:val="E954B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CF4CC2"/>
    <w:multiLevelType w:val="multilevel"/>
    <w:tmpl w:val="DB1C7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306B3F"/>
    <w:multiLevelType w:val="hybridMultilevel"/>
    <w:tmpl w:val="B840E136"/>
    <w:lvl w:ilvl="0" w:tplc="3FF03A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01EB2"/>
    <w:multiLevelType w:val="hybridMultilevel"/>
    <w:tmpl w:val="4BE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759E"/>
    <w:multiLevelType w:val="hybridMultilevel"/>
    <w:tmpl w:val="F3A8F7B8"/>
    <w:lvl w:ilvl="0" w:tplc="F08CEBDA">
      <w:start w:val="3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4198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8510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4902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E3F8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01A0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65F5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64C7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CC1E6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57035E"/>
    <w:multiLevelType w:val="multilevel"/>
    <w:tmpl w:val="D8640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7F7BFA"/>
    <w:multiLevelType w:val="multilevel"/>
    <w:tmpl w:val="CC96296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2BAD4AB7"/>
    <w:multiLevelType w:val="hybridMultilevel"/>
    <w:tmpl w:val="99E096D0"/>
    <w:lvl w:ilvl="0" w:tplc="E13407E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6E1527"/>
    <w:multiLevelType w:val="multilevel"/>
    <w:tmpl w:val="3858F6F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D7E72DA"/>
    <w:multiLevelType w:val="hybridMultilevel"/>
    <w:tmpl w:val="4586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2510A"/>
    <w:multiLevelType w:val="hybridMultilevel"/>
    <w:tmpl w:val="8286D544"/>
    <w:lvl w:ilvl="0" w:tplc="2F1825B6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06FCE"/>
    <w:multiLevelType w:val="hybridMultilevel"/>
    <w:tmpl w:val="1EA63458"/>
    <w:lvl w:ilvl="0" w:tplc="5D62D9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8AC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3C85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4C5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866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E42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ACFA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4E7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C079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43295C"/>
    <w:multiLevelType w:val="multilevel"/>
    <w:tmpl w:val="FD680F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2492344"/>
    <w:multiLevelType w:val="multilevel"/>
    <w:tmpl w:val="25F6D1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5">
    <w:nsid w:val="4385047E"/>
    <w:multiLevelType w:val="hybridMultilevel"/>
    <w:tmpl w:val="053A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D5EEC"/>
    <w:multiLevelType w:val="multilevel"/>
    <w:tmpl w:val="97A8A5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9E33E66"/>
    <w:multiLevelType w:val="multilevel"/>
    <w:tmpl w:val="CC9ADAD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20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18">
    <w:nsid w:val="4B926964"/>
    <w:multiLevelType w:val="hybridMultilevel"/>
    <w:tmpl w:val="9EC44BC4"/>
    <w:lvl w:ilvl="0" w:tplc="7F8815A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50E06"/>
    <w:multiLevelType w:val="multilevel"/>
    <w:tmpl w:val="7FDCAF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D8A6F01"/>
    <w:multiLevelType w:val="multilevel"/>
    <w:tmpl w:val="9716D4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5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23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  <w:color w:val="auto"/>
      </w:rPr>
    </w:lvl>
  </w:abstractNum>
  <w:abstractNum w:abstractNumId="21">
    <w:nsid w:val="4E861F1A"/>
    <w:multiLevelType w:val="multilevel"/>
    <w:tmpl w:val="C8F298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9622A4"/>
    <w:multiLevelType w:val="multilevel"/>
    <w:tmpl w:val="C8B4376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6BEE6588"/>
    <w:multiLevelType w:val="multilevel"/>
    <w:tmpl w:val="A19ED0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47212AF"/>
    <w:multiLevelType w:val="multilevel"/>
    <w:tmpl w:val="F698D53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DF0A56"/>
    <w:multiLevelType w:val="multilevel"/>
    <w:tmpl w:val="25B05C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FAD7257"/>
    <w:multiLevelType w:val="multilevel"/>
    <w:tmpl w:val="1DF6A95E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8"/>
  </w:num>
  <w:num w:numId="5">
    <w:abstractNumId w:val="26"/>
  </w:num>
  <w:num w:numId="6">
    <w:abstractNumId w:val="13"/>
  </w:num>
  <w:num w:numId="7">
    <w:abstractNumId w:val="2"/>
  </w:num>
  <w:num w:numId="8">
    <w:abstractNumId w:val="1"/>
  </w:num>
  <w:num w:numId="9">
    <w:abstractNumId w:val="16"/>
  </w:num>
  <w:num w:numId="10">
    <w:abstractNumId w:val="23"/>
  </w:num>
  <w:num w:numId="11">
    <w:abstractNumId w:val="20"/>
  </w:num>
  <w:num w:numId="12">
    <w:abstractNumId w:val="18"/>
  </w:num>
  <w:num w:numId="13">
    <w:abstractNumId w:val="11"/>
  </w:num>
  <w:num w:numId="14">
    <w:abstractNumId w:val="27"/>
  </w:num>
  <w:num w:numId="15">
    <w:abstractNumId w:val="22"/>
  </w:num>
  <w:num w:numId="16">
    <w:abstractNumId w:val="9"/>
  </w:num>
  <w:num w:numId="17">
    <w:abstractNumId w:val="21"/>
  </w:num>
  <w:num w:numId="18">
    <w:abstractNumId w:val="6"/>
  </w:num>
  <w:num w:numId="19">
    <w:abstractNumId w:val="7"/>
  </w:num>
  <w:num w:numId="20">
    <w:abstractNumId w:val="10"/>
  </w:num>
  <w:num w:numId="21">
    <w:abstractNumId w:val="15"/>
  </w:num>
  <w:num w:numId="22">
    <w:abstractNumId w:val="4"/>
  </w:num>
  <w:num w:numId="23">
    <w:abstractNumId w:val="3"/>
  </w:num>
  <w:num w:numId="24">
    <w:abstractNumId w:val="25"/>
  </w:num>
  <w:num w:numId="25">
    <w:abstractNumId w:val="0"/>
  </w:num>
  <w:num w:numId="26">
    <w:abstractNumId w:val="24"/>
  </w:num>
  <w:num w:numId="27">
    <w:abstractNumId w:val="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13"/>
    <w:rsid w:val="00002A2D"/>
    <w:rsid w:val="000059DE"/>
    <w:rsid w:val="00007CA0"/>
    <w:rsid w:val="00013257"/>
    <w:rsid w:val="00014118"/>
    <w:rsid w:val="000171DA"/>
    <w:rsid w:val="000225D8"/>
    <w:rsid w:val="0002662C"/>
    <w:rsid w:val="000268AF"/>
    <w:rsid w:val="00027B5A"/>
    <w:rsid w:val="00032848"/>
    <w:rsid w:val="00035A1F"/>
    <w:rsid w:val="000366EC"/>
    <w:rsid w:val="00040244"/>
    <w:rsid w:val="00044AD7"/>
    <w:rsid w:val="00045B22"/>
    <w:rsid w:val="000565E6"/>
    <w:rsid w:val="00057F86"/>
    <w:rsid w:val="0006073E"/>
    <w:rsid w:val="00062D8F"/>
    <w:rsid w:val="00062DB8"/>
    <w:rsid w:val="00065A3C"/>
    <w:rsid w:val="000733FB"/>
    <w:rsid w:val="00074A8F"/>
    <w:rsid w:val="00077243"/>
    <w:rsid w:val="00080377"/>
    <w:rsid w:val="00080394"/>
    <w:rsid w:val="00090016"/>
    <w:rsid w:val="000932BB"/>
    <w:rsid w:val="000A4495"/>
    <w:rsid w:val="000A7E57"/>
    <w:rsid w:val="000B547A"/>
    <w:rsid w:val="000C0179"/>
    <w:rsid w:val="000C1A00"/>
    <w:rsid w:val="000C2992"/>
    <w:rsid w:val="000C7A6A"/>
    <w:rsid w:val="000D010E"/>
    <w:rsid w:val="000D0646"/>
    <w:rsid w:val="000D2A33"/>
    <w:rsid w:val="000D3882"/>
    <w:rsid w:val="000D68B5"/>
    <w:rsid w:val="000D7605"/>
    <w:rsid w:val="000E171E"/>
    <w:rsid w:val="000E1BC7"/>
    <w:rsid w:val="000E39C3"/>
    <w:rsid w:val="000E39E9"/>
    <w:rsid w:val="000E3C61"/>
    <w:rsid w:val="000F30DE"/>
    <w:rsid w:val="000F3606"/>
    <w:rsid w:val="000F42A7"/>
    <w:rsid w:val="000F4356"/>
    <w:rsid w:val="00105022"/>
    <w:rsid w:val="0010750A"/>
    <w:rsid w:val="00107A32"/>
    <w:rsid w:val="00114E26"/>
    <w:rsid w:val="001154B6"/>
    <w:rsid w:val="00116945"/>
    <w:rsid w:val="001228AD"/>
    <w:rsid w:val="0012460E"/>
    <w:rsid w:val="00126C5F"/>
    <w:rsid w:val="00126DCA"/>
    <w:rsid w:val="00134015"/>
    <w:rsid w:val="001362BD"/>
    <w:rsid w:val="00145747"/>
    <w:rsid w:val="00150CBB"/>
    <w:rsid w:val="00155EDD"/>
    <w:rsid w:val="00160389"/>
    <w:rsid w:val="001640A6"/>
    <w:rsid w:val="00165639"/>
    <w:rsid w:val="00165B0C"/>
    <w:rsid w:val="00167538"/>
    <w:rsid w:val="00170029"/>
    <w:rsid w:val="00173A11"/>
    <w:rsid w:val="001741A7"/>
    <w:rsid w:val="00183FF7"/>
    <w:rsid w:val="00184899"/>
    <w:rsid w:val="001933E4"/>
    <w:rsid w:val="00194DBB"/>
    <w:rsid w:val="001A043A"/>
    <w:rsid w:val="001A3DBE"/>
    <w:rsid w:val="001A4519"/>
    <w:rsid w:val="001A4FFD"/>
    <w:rsid w:val="001A7880"/>
    <w:rsid w:val="001A7CE8"/>
    <w:rsid w:val="001B143A"/>
    <w:rsid w:val="001B1983"/>
    <w:rsid w:val="001B1FA2"/>
    <w:rsid w:val="001B6660"/>
    <w:rsid w:val="001C1764"/>
    <w:rsid w:val="001C1E18"/>
    <w:rsid w:val="001C2132"/>
    <w:rsid w:val="001D2DAF"/>
    <w:rsid w:val="001E07A0"/>
    <w:rsid w:val="001E34F4"/>
    <w:rsid w:val="001E65DC"/>
    <w:rsid w:val="001F2034"/>
    <w:rsid w:val="001F2999"/>
    <w:rsid w:val="00203F9F"/>
    <w:rsid w:val="00205BBE"/>
    <w:rsid w:val="00224EF2"/>
    <w:rsid w:val="002252AF"/>
    <w:rsid w:val="00226923"/>
    <w:rsid w:val="00226DE8"/>
    <w:rsid w:val="00227D23"/>
    <w:rsid w:val="00233C25"/>
    <w:rsid w:val="00235CCB"/>
    <w:rsid w:val="00235EBF"/>
    <w:rsid w:val="00242A9F"/>
    <w:rsid w:val="00244E72"/>
    <w:rsid w:val="00245137"/>
    <w:rsid w:val="00250884"/>
    <w:rsid w:val="0025604A"/>
    <w:rsid w:val="002639E4"/>
    <w:rsid w:val="0026744C"/>
    <w:rsid w:val="002779A9"/>
    <w:rsid w:val="00277A19"/>
    <w:rsid w:val="002844DB"/>
    <w:rsid w:val="00286028"/>
    <w:rsid w:val="00290B84"/>
    <w:rsid w:val="002916A4"/>
    <w:rsid w:val="00293C15"/>
    <w:rsid w:val="00294DDC"/>
    <w:rsid w:val="002A5BFE"/>
    <w:rsid w:val="002A651E"/>
    <w:rsid w:val="002A7194"/>
    <w:rsid w:val="002B69D9"/>
    <w:rsid w:val="002C41DF"/>
    <w:rsid w:val="002C7337"/>
    <w:rsid w:val="002D3D9D"/>
    <w:rsid w:val="002D5F49"/>
    <w:rsid w:val="002D690A"/>
    <w:rsid w:val="002E7200"/>
    <w:rsid w:val="002F0411"/>
    <w:rsid w:val="002F0669"/>
    <w:rsid w:val="002F2382"/>
    <w:rsid w:val="002F375D"/>
    <w:rsid w:val="002F585D"/>
    <w:rsid w:val="00301D4A"/>
    <w:rsid w:val="0030539C"/>
    <w:rsid w:val="00307B6E"/>
    <w:rsid w:val="00321C3C"/>
    <w:rsid w:val="00325E0F"/>
    <w:rsid w:val="00336347"/>
    <w:rsid w:val="00346EF0"/>
    <w:rsid w:val="00347D69"/>
    <w:rsid w:val="0035130C"/>
    <w:rsid w:val="00352B3B"/>
    <w:rsid w:val="003747E4"/>
    <w:rsid w:val="00381287"/>
    <w:rsid w:val="0038600B"/>
    <w:rsid w:val="00392A24"/>
    <w:rsid w:val="003A1AA1"/>
    <w:rsid w:val="003A2FA2"/>
    <w:rsid w:val="003A4447"/>
    <w:rsid w:val="003A4F8C"/>
    <w:rsid w:val="003A65CC"/>
    <w:rsid w:val="003B256C"/>
    <w:rsid w:val="003B3196"/>
    <w:rsid w:val="003B52F8"/>
    <w:rsid w:val="003B6166"/>
    <w:rsid w:val="003B7694"/>
    <w:rsid w:val="003C0CD6"/>
    <w:rsid w:val="003C1BE2"/>
    <w:rsid w:val="003C1D87"/>
    <w:rsid w:val="003C3BA6"/>
    <w:rsid w:val="003C7950"/>
    <w:rsid w:val="003D4E0C"/>
    <w:rsid w:val="003D6E34"/>
    <w:rsid w:val="003E1A0E"/>
    <w:rsid w:val="003E4B06"/>
    <w:rsid w:val="003F3ED9"/>
    <w:rsid w:val="003F7A88"/>
    <w:rsid w:val="00400370"/>
    <w:rsid w:val="00401CF3"/>
    <w:rsid w:val="00407225"/>
    <w:rsid w:val="0041042B"/>
    <w:rsid w:val="00410B1D"/>
    <w:rsid w:val="00411668"/>
    <w:rsid w:val="0041431E"/>
    <w:rsid w:val="00416CF9"/>
    <w:rsid w:val="004178C5"/>
    <w:rsid w:val="00424704"/>
    <w:rsid w:val="00425226"/>
    <w:rsid w:val="0044236B"/>
    <w:rsid w:val="00454206"/>
    <w:rsid w:val="004574C8"/>
    <w:rsid w:val="00457A6C"/>
    <w:rsid w:val="00461CA1"/>
    <w:rsid w:val="004649A5"/>
    <w:rsid w:val="004706ED"/>
    <w:rsid w:val="00470E7E"/>
    <w:rsid w:val="00472B1D"/>
    <w:rsid w:val="00475960"/>
    <w:rsid w:val="00481BD3"/>
    <w:rsid w:val="00491DAD"/>
    <w:rsid w:val="00496F76"/>
    <w:rsid w:val="00497E3B"/>
    <w:rsid w:val="004A10BC"/>
    <w:rsid w:val="004A2BEF"/>
    <w:rsid w:val="004A3838"/>
    <w:rsid w:val="004A3E40"/>
    <w:rsid w:val="004A454D"/>
    <w:rsid w:val="004B11D3"/>
    <w:rsid w:val="004B1361"/>
    <w:rsid w:val="004B1B29"/>
    <w:rsid w:val="004B7B39"/>
    <w:rsid w:val="004C1460"/>
    <w:rsid w:val="004C4CA3"/>
    <w:rsid w:val="004D0043"/>
    <w:rsid w:val="004D03F5"/>
    <w:rsid w:val="004D4070"/>
    <w:rsid w:val="004E5970"/>
    <w:rsid w:val="004E5A63"/>
    <w:rsid w:val="004F1956"/>
    <w:rsid w:val="004F5AA4"/>
    <w:rsid w:val="004F7FB7"/>
    <w:rsid w:val="00500FE7"/>
    <w:rsid w:val="005027CF"/>
    <w:rsid w:val="005028AA"/>
    <w:rsid w:val="00504248"/>
    <w:rsid w:val="0050491E"/>
    <w:rsid w:val="005056E9"/>
    <w:rsid w:val="00505E9E"/>
    <w:rsid w:val="0051386E"/>
    <w:rsid w:val="00520959"/>
    <w:rsid w:val="00523C1A"/>
    <w:rsid w:val="00524581"/>
    <w:rsid w:val="005263CE"/>
    <w:rsid w:val="005268DE"/>
    <w:rsid w:val="00527D84"/>
    <w:rsid w:val="0053023A"/>
    <w:rsid w:val="00531BD3"/>
    <w:rsid w:val="005323EC"/>
    <w:rsid w:val="005370A5"/>
    <w:rsid w:val="00540F55"/>
    <w:rsid w:val="005424F0"/>
    <w:rsid w:val="005426B9"/>
    <w:rsid w:val="00543CC2"/>
    <w:rsid w:val="005453AE"/>
    <w:rsid w:val="00561B39"/>
    <w:rsid w:val="00564FD7"/>
    <w:rsid w:val="00565947"/>
    <w:rsid w:val="00566646"/>
    <w:rsid w:val="00573842"/>
    <w:rsid w:val="005A2D8B"/>
    <w:rsid w:val="005A35CF"/>
    <w:rsid w:val="005A57A8"/>
    <w:rsid w:val="005B14F5"/>
    <w:rsid w:val="005B180C"/>
    <w:rsid w:val="005C2C0B"/>
    <w:rsid w:val="005C5865"/>
    <w:rsid w:val="005D6F5C"/>
    <w:rsid w:val="005D76EC"/>
    <w:rsid w:val="005E0416"/>
    <w:rsid w:val="005E08D4"/>
    <w:rsid w:val="005F08A3"/>
    <w:rsid w:val="005F144D"/>
    <w:rsid w:val="005F14A8"/>
    <w:rsid w:val="005F6A1B"/>
    <w:rsid w:val="0060193F"/>
    <w:rsid w:val="00602979"/>
    <w:rsid w:val="006039A1"/>
    <w:rsid w:val="00605CB1"/>
    <w:rsid w:val="006121CD"/>
    <w:rsid w:val="00614456"/>
    <w:rsid w:val="00615BAF"/>
    <w:rsid w:val="00616F5F"/>
    <w:rsid w:val="00625697"/>
    <w:rsid w:val="00641B6D"/>
    <w:rsid w:val="006462AB"/>
    <w:rsid w:val="00654113"/>
    <w:rsid w:val="00656545"/>
    <w:rsid w:val="00670AEF"/>
    <w:rsid w:val="00683702"/>
    <w:rsid w:val="00683EC5"/>
    <w:rsid w:val="006878DE"/>
    <w:rsid w:val="00695C22"/>
    <w:rsid w:val="00697EA9"/>
    <w:rsid w:val="006A055D"/>
    <w:rsid w:val="006B17B9"/>
    <w:rsid w:val="006B65BF"/>
    <w:rsid w:val="006C0A4C"/>
    <w:rsid w:val="006C1114"/>
    <w:rsid w:val="006C145C"/>
    <w:rsid w:val="006D2917"/>
    <w:rsid w:val="006D5665"/>
    <w:rsid w:val="006D60D0"/>
    <w:rsid w:val="006E5F6C"/>
    <w:rsid w:val="006E75A5"/>
    <w:rsid w:val="006F6651"/>
    <w:rsid w:val="00702200"/>
    <w:rsid w:val="007040C1"/>
    <w:rsid w:val="00721205"/>
    <w:rsid w:val="00723672"/>
    <w:rsid w:val="00732EA0"/>
    <w:rsid w:val="007355C6"/>
    <w:rsid w:val="007366F7"/>
    <w:rsid w:val="00737F05"/>
    <w:rsid w:val="007519EF"/>
    <w:rsid w:val="00752376"/>
    <w:rsid w:val="007535BB"/>
    <w:rsid w:val="00755277"/>
    <w:rsid w:val="00763200"/>
    <w:rsid w:val="00764BF1"/>
    <w:rsid w:val="007654A5"/>
    <w:rsid w:val="00765763"/>
    <w:rsid w:val="00767C90"/>
    <w:rsid w:val="007737E9"/>
    <w:rsid w:val="00777DC8"/>
    <w:rsid w:val="00783DB0"/>
    <w:rsid w:val="007875D9"/>
    <w:rsid w:val="007900EF"/>
    <w:rsid w:val="00792269"/>
    <w:rsid w:val="007936C1"/>
    <w:rsid w:val="0079546C"/>
    <w:rsid w:val="007A2EC6"/>
    <w:rsid w:val="007B1620"/>
    <w:rsid w:val="007B27FE"/>
    <w:rsid w:val="007B378B"/>
    <w:rsid w:val="007B5AC0"/>
    <w:rsid w:val="007B5C99"/>
    <w:rsid w:val="007C3EDA"/>
    <w:rsid w:val="007E2886"/>
    <w:rsid w:val="007F0FFB"/>
    <w:rsid w:val="007F11FC"/>
    <w:rsid w:val="007F5BB2"/>
    <w:rsid w:val="007F7C99"/>
    <w:rsid w:val="00804E29"/>
    <w:rsid w:val="00805E82"/>
    <w:rsid w:val="008107F8"/>
    <w:rsid w:val="00810C33"/>
    <w:rsid w:val="00814060"/>
    <w:rsid w:val="0081486C"/>
    <w:rsid w:val="008176A0"/>
    <w:rsid w:val="0082130A"/>
    <w:rsid w:val="008220DB"/>
    <w:rsid w:val="00826E90"/>
    <w:rsid w:val="008413B9"/>
    <w:rsid w:val="0084644A"/>
    <w:rsid w:val="00847ABB"/>
    <w:rsid w:val="008529AF"/>
    <w:rsid w:val="0085307B"/>
    <w:rsid w:val="008540CB"/>
    <w:rsid w:val="00860426"/>
    <w:rsid w:val="00860863"/>
    <w:rsid w:val="00864ED8"/>
    <w:rsid w:val="0087176F"/>
    <w:rsid w:val="00871ACA"/>
    <w:rsid w:val="00874BC9"/>
    <w:rsid w:val="008820DB"/>
    <w:rsid w:val="00895056"/>
    <w:rsid w:val="008A1B74"/>
    <w:rsid w:val="008B3888"/>
    <w:rsid w:val="008C063E"/>
    <w:rsid w:val="008C0AC7"/>
    <w:rsid w:val="008C60E9"/>
    <w:rsid w:val="008D2340"/>
    <w:rsid w:val="008D4C88"/>
    <w:rsid w:val="008D636E"/>
    <w:rsid w:val="008D7349"/>
    <w:rsid w:val="008E10C9"/>
    <w:rsid w:val="008E43E0"/>
    <w:rsid w:val="008E5559"/>
    <w:rsid w:val="008E74F8"/>
    <w:rsid w:val="008F2920"/>
    <w:rsid w:val="008F4170"/>
    <w:rsid w:val="008F5F78"/>
    <w:rsid w:val="00907537"/>
    <w:rsid w:val="009129D7"/>
    <w:rsid w:val="009153F9"/>
    <w:rsid w:val="009154DC"/>
    <w:rsid w:val="00923F57"/>
    <w:rsid w:val="009270C4"/>
    <w:rsid w:val="00942848"/>
    <w:rsid w:val="00953B37"/>
    <w:rsid w:val="00953EA7"/>
    <w:rsid w:val="00954113"/>
    <w:rsid w:val="009604ED"/>
    <w:rsid w:val="009625E9"/>
    <w:rsid w:val="00963E34"/>
    <w:rsid w:val="00964946"/>
    <w:rsid w:val="00966A89"/>
    <w:rsid w:val="00967030"/>
    <w:rsid w:val="00967A84"/>
    <w:rsid w:val="009813B5"/>
    <w:rsid w:val="00985F9B"/>
    <w:rsid w:val="0098622B"/>
    <w:rsid w:val="00986CA4"/>
    <w:rsid w:val="009905DB"/>
    <w:rsid w:val="009922C1"/>
    <w:rsid w:val="009965A3"/>
    <w:rsid w:val="009972F5"/>
    <w:rsid w:val="009A2C12"/>
    <w:rsid w:val="009B2F50"/>
    <w:rsid w:val="009B3516"/>
    <w:rsid w:val="009B3D60"/>
    <w:rsid w:val="009C0BE2"/>
    <w:rsid w:val="009C5895"/>
    <w:rsid w:val="009D2F59"/>
    <w:rsid w:val="009D3727"/>
    <w:rsid w:val="009D3973"/>
    <w:rsid w:val="009D3C87"/>
    <w:rsid w:val="009E24FB"/>
    <w:rsid w:val="009E2739"/>
    <w:rsid w:val="009E3EB5"/>
    <w:rsid w:val="009E4566"/>
    <w:rsid w:val="009F040D"/>
    <w:rsid w:val="009F0545"/>
    <w:rsid w:val="009F11C1"/>
    <w:rsid w:val="00A05E7B"/>
    <w:rsid w:val="00A112BB"/>
    <w:rsid w:val="00A13940"/>
    <w:rsid w:val="00A155BB"/>
    <w:rsid w:val="00A15B7E"/>
    <w:rsid w:val="00A17643"/>
    <w:rsid w:val="00A200CC"/>
    <w:rsid w:val="00A20700"/>
    <w:rsid w:val="00A20760"/>
    <w:rsid w:val="00A2083D"/>
    <w:rsid w:val="00A228CF"/>
    <w:rsid w:val="00A242CC"/>
    <w:rsid w:val="00A25045"/>
    <w:rsid w:val="00A26448"/>
    <w:rsid w:val="00A26641"/>
    <w:rsid w:val="00A27BDB"/>
    <w:rsid w:val="00A32795"/>
    <w:rsid w:val="00A35BA4"/>
    <w:rsid w:val="00A36C05"/>
    <w:rsid w:val="00A42BFD"/>
    <w:rsid w:val="00A45A7B"/>
    <w:rsid w:val="00A45B9A"/>
    <w:rsid w:val="00A5162A"/>
    <w:rsid w:val="00A56DDF"/>
    <w:rsid w:val="00A57918"/>
    <w:rsid w:val="00A602AE"/>
    <w:rsid w:val="00A6235E"/>
    <w:rsid w:val="00A64174"/>
    <w:rsid w:val="00A66A9B"/>
    <w:rsid w:val="00A755FE"/>
    <w:rsid w:val="00A77887"/>
    <w:rsid w:val="00A816AA"/>
    <w:rsid w:val="00A85E82"/>
    <w:rsid w:val="00A9036D"/>
    <w:rsid w:val="00A93905"/>
    <w:rsid w:val="00A93E5A"/>
    <w:rsid w:val="00A9762F"/>
    <w:rsid w:val="00AA7942"/>
    <w:rsid w:val="00AB5982"/>
    <w:rsid w:val="00AC0AB0"/>
    <w:rsid w:val="00AC60AE"/>
    <w:rsid w:val="00AC6356"/>
    <w:rsid w:val="00AC69A8"/>
    <w:rsid w:val="00AC77C6"/>
    <w:rsid w:val="00AD1B63"/>
    <w:rsid w:val="00AD1FED"/>
    <w:rsid w:val="00AD2268"/>
    <w:rsid w:val="00AD353F"/>
    <w:rsid w:val="00AD65BC"/>
    <w:rsid w:val="00AE238F"/>
    <w:rsid w:val="00AE5E47"/>
    <w:rsid w:val="00AE6CDB"/>
    <w:rsid w:val="00AF22E7"/>
    <w:rsid w:val="00B03303"/>
    <w:rsid w:val="00B056C0"/>
    <w:rsid w:val="00B13700"/>
    <w:rsid w:val="00B17D4A"/>
    <w:rsid w:val="00B24D57"/>
    <w:rsid w:val="00B24E07"/>
    <w:rsid w:val="00B2645F"/>
    <w:rsid w:val="00B336F9"/>
    <w:rsid w:val="00B36112"/>
    <w:rsid w:val="00B40CF5"/>
    <w:rsid w:val="00B46CBA"/>
    <w:rsid w:val="00B546EF"/>
    <w:rsid w:val="00B550F0"/>
    <w:rsid w:val="00B55DA1"/>
    <w:rsid w:val="00B568B7"/>
    <w:rsid w:val="00B577E4"/>
    <w:rsid w:val="00B57C86"/>
    <w:rsid w:val="00B57DEF"/>
    <w:rsid w:val="00B57E0B"/>
    <w:rsid w:val="00B80B59"/>
    <w:rsid w:val="00B81AE0"/>
    <w:rsid w:val="00B84454"/>
    <w:rsid w:val="00B91B82"/>
    <w:rsid w:val="00B95789"/>
    <w:rsid w:val="00BB012E"/>
    <w:rsid w:val="00BB1DFE"/>
    <w:rsid w:val="00BB4610"/>
    <w:rsid w:val="00BB7E7E"/>
    <w:rsid w:val="00BD7E1A"/>
    <w:rsid w:val="00BE21A3"/>
    <w:rsid w:val="00BE3857"/>
    <w:rsid w:val="00BF0385"/>
    <w:rsid w:val="00BF07B9"/>
    <w:rsid w:val="00BF5D24"/>
    <w:rsid w:val="00C009EA"/>
    <w:rsid w:val="00C01B93"/>
    <w:rsid w:val="00C07318"/>
    <w:rsid w:val="00C10A79"/>
    <w:rsid w:val="00C112E7"/>
    <w:rsid w:val="00C12C14"/>
    <w:rsid w:val="00C131A3"/>
    <w:rsid w:val="00C22FCB"/>
    <w:rsid w:val="00C24D76"/>
    <w:rsid w:val="00C254F9"/>
    <w:rsid w:val="00C2606C"/>
    <w:rsid w:val="00C27FA7"/>
    <w:rsid w:val="00C324B0"/>
    <w:rsid w:val="00C32FEB"/>
    <w:rsid w:val="00C368B2"/>
    <w:rsid w:val="00C40B94"/>
    <w:rsid w:val="00C47C3B"/>
    <w:rsid w:val="00C52B8C"/>
    <w:rsid w:val="00C52F4A"/>
    <w:rsid w:val="00C61A86"/>
    <w:rsid w:val="00C6205C"/>
    <w:rsid w:val="00C62E3D"/>
    <w:rsid w:val="00C64E3B"/>
    <w:rsid w:val="00C66458"/>
    <w:rsid w:val="00C807E3"/>
    <w:rsid w:val="00C80C96"/>
    <w:rsid w:val="00C83480"/>
    <w:rsid w:val="00C84242"/>
    <w:rsid w:val="00C857EF"/>
    <w:rsid w:val="00C951C2"/>
    <w:rsid w:val="00CA1397"/>
    <w:rsid w:val="00CA16E2"/>
    <w:rsid w:val="00CA4A13"/>
    <w:rsid w:val="00CA6478"/>
    <w:rsid w:val="00CB0FDA"/>
    <w:rsid w:val="00CB19AA"/>
    <w:rsid w:val="00CB3CCB"/>
    <w:rsid w:val="00CD28DE"/>
    <w:rsid w:val="00CD3E16"/>
    <w:rsid w:val="00CD4158"/>
    <w:rsid w:val="00CE1A95"/>
    <w:rsid w:val="00CE1B7D"/>
    <w:rsid w:val="00CE1E7F"/>
    <w:rsid w:val="00CE1EB8"/>
    <w:rsid w:val="00CE357D"/>
    <w:rsid w:val="00CE62E8"/>
    <w:rsid w:val="00CE79E8"/>
    <w:rsid w:val="00CF2EC6"/>
    <w:rsid w:val="00CF422B"/>
    <w:rsid w:val="00D11EF3"/>
    <w:rsid w:val="00D11FC9"/>
    <w:rsid w:val="00D1561E"/>
    <w:rsid w:val="00D1737F"/>
    <w:rsid w:val="00D208FA"/>
    <w:rsid w:val="00D229F6"/>
    <w:rsid w:val="00D2444A"/>
    <w:rsid w:val="00D33B6C"/>
    <w:rsid w:val="00D34801"/>
    <w:rsid w:val="00D42847"/>
    <w:rsid w:val="00D4493B"/>
    <w:rsid w:val="00D47360"/>
    <w:rsid w:val="00D50B5E"/>
    <w:rsid w:val="00D511D5"/>
    <w:rsid w:val="00D52B05"/>
    <w:rsid w:val="00D60370"/>
    <w:rsid w:val="00D608F4"/>
    <w:rsid w:val="00D63AC1"/>
    <w:rsid w:val="00D63F49"/>
    <w:rsid w:val="00D7048C"/>
    <w:rsid w:val="00D708C2"/>
    <w:rsid w:val="00D761D0"/>
    <w:rsid w:val="00D803C3"/>
    <w:rsid w:val="00D86B8F"/>
    <w:rsid w:val="00D87498"/>
    <w:rsid w:val="00DA5352"/>
    <w:rsid w:val="00DB29B1"/>
    <w:rsid w:val="00DB467E"/>
    <w:rsid w:val="00DC3BA9"/>
    <w:rsid w:val="00DC7E22"/>
    <w:rsid w:val="00DD2BF0"/>
    <w:rsid w:val="00DE36CB"/>
    <w:rsid w:val="00DE379B"/>
    <w:rsid w:val="00DE52CE"/>
    <w:rsid w:val="00DE64AE"/>
    <w:rsid w:val="00DF2F40"/>
    <w:rsid w:val="00DF3E87"/>
    <w:rsid w:val="00DF4215"/>
    <w:rsid w:val="00DF5358"/>
    <w:rsid w:val="00E01400"/>
    <w:rsid w:val="00E0552D"/>
    <w:rsid w:val="00E0720A"/>
    <w:rsid w:val="00E073A4"/>
    <w:rsid w:val="00E1577B"/>
    <w:rsid w:val="00E16633"/>
    <w:rsid w:val="00E26E61"/>
    <w:rsid w:val="00E31B03"/>
    <w:rsid w:val="00E33B95"/>
    <w:rsid w:val="00E34CA0"/>
    <w:rsid w:val="00E469A2"/>
    <w:rsid w:val="00E4783B"/>
    <w:rsid w:val="00E51688"/>
    <w:rsid w:val="00E52777"/>
    <w:rsid w:val="00E62463"/>
    <w:rsid w:val="00E67B34"/>
    <w:rsid w:val="00E811A6"/>
    <w:rsid w:val="00E85A97"/>
    <w:rsid w:val="00E93699"/>
    <w:rsid w:val="00E95DA8"/>
    <w:rsid w:val="00EA0409"/>
    <w:rsid w:val="00EA1292"/>
    <w:rsid w:val="00EA2299"/>
    <w:rsid w:val="00EA28D5"/>
    <w:rsid w:val="00EB152E"/>
    <w:rsid w:val="00EB2AD5"/>
    <w:rsid w:val="00EC12AD"/>
    <w:rsid w:val="00EC3A1A"/>
    <w:rsid w:val="00EC42AF"/>
    <w:rsid w:val="00EC4E62"/>
    <w:rsid w:val="00EC5CD7"/>
    <w:rsid w:val="00ED107D"/>
    <w:rsid w:val="00ED2CEB"/>
    <w:rsid w:val="00ED574B"/>
    <w:rsid w:val="00ED5A3A"/>
    <w:rsid w:val="00EE4A04"/>
    <w:rsid w:val="00EF17B6"/>
    <w:rsid w:val="00EF6000"/>
    <w:rsid w:val="00EF600B"/>
    <w:rsid w:val="00EF6E09"/>
    <w:rsid w:val="00F05200"/>
    <w:rsid w:val="00F05BC2"/>
    <w:rsid w:val="00F05F9A"/>
    <w:rsid w:val="00F06980"/>
    <w:rsid w:val="00F10286"/>
    <w:rsid w:val="00F1346F"/>
    <w:rsid w:val="00F25D8E"/>
    <w:rsid w:val="00F267E1"/>
    <w:rsid w:val="00F26FF8"/>
    <w:rsid w:val="00F331B0"/>
    <w:rsid w:val="00F338BD"/>
    <w:rsid w:val="00F406DF"/>
    <w:rsid w:val="00F40E94"/>
    <w:rsid w:val="00F41943"/>
    <w:rsid w:val="00F45F74"/>
    <w:rsid w:val="00F47100"/>
    <w:rsid w:val="00F474E0"/>
    <w:rsid w:val="00F51561"/>
    <w:rsid w:val="00F524F8"/>
    <w:rsid w:val="00F52E00"/>
    <w:rsid w:val="00F60911"/>
    <w:rsid w:val="00F65C38"/>
    <w:rsid w:val="00F73871"/>
    <w:rsid w:val="00F76865"/>
    <w:rsid w:val="00F812DC"/>
    <w:rsid w:val="00F86DD6"/>
    <w:rsid w:val="00F942C4"/>
    <w:rsid w:val="00F94C2F"/>
    <w:rsid w:val="00F96203"/>
    <w:rsid w:val="00FA0EE7"/>
    <w:rsid w:val="00FA6DA2"/>
    <w:rsid w:val="00FB0D9B"/>
    <w:rsid w:val="00FB2273"/>
    <w:rsid w:val="00FB4A39"/>
    <w:rsid w:val="00FB5568"/>
    <w:rsid w:val="00FB6207"/>
    <w:rsid w:val="00FB789E"/>
    <w:rsid w:val="00FB7A13"/>
    <w:rsid w:val="00FC37D0"/>
    <w:rsid w:val="00FD24EE"/>
    <w:rsid w:val="00FE200C"/>
    <w:rsid w:val="00FF03C1"/>
    <w:rsid w:val="00FF067C"/>
    <w:rsid w:val="00FF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C3A1A"/>
    <w:pPr>
      <w:keepNext/>
      <w:jc w:val="left"/>
      <w:outlineLvl w:val="0"/>
    </w:pPr>
    <w:rPr>
      <w:rFonts w:eastAsia="Times New Roman"/>
      <w:b/>
      <w:bCs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2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9A2C12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/>
    </w:rPr>
  </w:style>
  <w:style w:type="paragraph" w:styleId="7">
    <w:name w:val="heading 7"/>
    <w:basedOn w:val="a"/>
    <w:next w:val="a"/>
    <w:link w:val="70"/>
    <w:qFormat/>
    <w:rsid w:val="009A2C12"/>
    <w:pPr>
      <w:spacing w:before="240" w:after="60"/>
      <w:jc w:val="left"/>
      <w:outlineLvl w:val="6"/>
    </w:pPr>
    <w:rPr>
      <w:rFonts w:eastAsia="Times New Roman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9A2C12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character" w:customStyle="1" w:styleId="FontStyle38">
    <w:name w:val="Font Style38"/>
    <w:basedOn w:val="a0"/>
    <w:rsid w:val="00B13700"/>
    <w:rPr>
      <w:rFonts w:ascii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1370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B13700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3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3700"/>
    <w:rPr>
      <w:rFonts w:ascii="Times New Roman" w:eastAsia="Calibri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AE238F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E23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AE238F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AE238F"/>
    <w:pPr>
      <w:ind w:left="720" w:firstLine="709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238F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238F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238F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238F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AE238F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AE238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AE238F"/>
    <w:rPr>
      <w:rFonts w:ascii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EC3A1A"/>
    <w:rPr>
      <w:color w:val="106BBE"/>
    </w:rPr>
  </w:style>
  <w:style w:type="character" w:customStyle="1" w:styleId="FontStyle13">
    <w:name w:val="Font Style13"/>
    <w:uiPriority w:val="99"/>
    <w:rsid w:val="00EC3A1A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C3A1A"/>
    <w:rPr>
      <w:rFonts w:ascii="Times New Roman" w:eastAsia="Times New Roman" w:hAnsi="Times New Roman"/>
      <w:b/>
      <w:bCs/>
      <w:sz w:val="28"/>
      <w:szCs w:val="24"/>
      <w:lang/>
    </w:rPr>
  </w:style>
  <w:style w:type="paragraph" w:styleId="ad">
    <w:name w:val="Normal (Web)"/>
    <w:basedOn w:val="a"/>
    <w:uiPriority w:val="99"/>
    <w:rsid w:val="007F7C99"/>
    <w:pPr>
      <w:spacing w:before="200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A2C12"/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character" w:customStyle="1" w:styleId="70">
    <w:name w:val="Заголовок 7 Знак"/>
    <w:basedOn w:val="a0"/>
    <w:link w:val="7"/>
    <w:rsid w:val="009A2C12"/>
    <w:rPr>
      <w:rFonts w:ascii="Times New Roman" w:eastAsia="Times New Roman" w:hAnsi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9A2C12"/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sPlusNormal">
    <w:name w:val="ConsPlusNormal"/>
    <w:link w:val="ConsPlusNormal0"/>
    <w:rsid w:val="009A2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odyText22">
    <w:name w:val="Body Text 22"/>
    <w:basedOn w:val="a"/>
    <w:rsid w:val="009A2C12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paragraph" w:customStyle="1" w:styleId="western">
    <w:name w:val="western"/>
    <w:basedOn w:val="a"/>
    <w:rsid w:val="009A2C12"/>
    <w:pPr>
      <w:spacing w:before="100" w:beforeAutospacing="1" w:after="115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9A2C1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A2C12"/>
    <w:pPr>
      <w:autoSpaceDE w:val="0"/>
      <w:autoSpaceDN w:val="0"/>
      <w:adjustRightInd w:val="0"/>
      <w:ind w:left="170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9A2C12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9A2C12"/>
    <w:rPr>
      <w:rFonts w:ascii="Arial" w:eastAsia="Times New Roman" w:hAnsi="Arial" w:cs="Arial"/>
      <w:lang w:val="ru-RU" w:eastAsia="ru-RU" w:bidi="ar-SA"/>
    </w:rPr>
  </w:style>
  <w:style w:type="paragraph" w:customStyle="1" w:styleId="af1">
    <w:name w:val="Основное меню (преемственное)"/>
    <w:basedOn w:val="a"/>
    <w:next w:val="a"/>
    <w:uiPriority w:val="99"/>
    <w:rsid w:val="009A2C12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30"/>
      <w:szCs w:val="30"/>
      <w:lang w:eastAsia="ru-RU"/>
    </w:rPr>
  </w:style>
  <w:style w:type="paragraph" w:styleId="21">
    <w:name w:val="Body Text 2"/>
    <w:basedOn w:val="a"/>
    <w:link w:val="22"/>
    <w:uiPriority w:val="99"/>
    <w:unhideWhenUsed/>
    <w:rsid w:val="009A2C12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eastAsia="Times New Roman" w:hAnsi="Arial"/>
      <w:sz w:val="30"/>
      <w:szCs w:val="30"/>
      <w:lang/>
    </w:rPr>
  </w:style>
  <w:style w:type="character" w:customStyle="1" w:styleId="22">
    <w:name w:val="Основной текст 2 Знак"/>
    <w:basedOn w:val="a0"/>
    <w:link w:val="21"/>
    <w:uiPriority w:val="99"/>
    <w:rsid w:val="009A2C12"/>
    <w:rPr>
      <w:rFonts w:ascii="Arial" w:eastAsia="Times New Roman" w:hAnsi="Arial"/>
      <w:sz w:val="30"/>
      <w:szCs w:val="30"/>
      <w:lang/>
    </w:rPr>
  </w:style>
  <w:style w:type="paragraph" w:styleId="af2">
    <w:name w:val="Body Text Indent"/>
    <w:basedOn w:val="a"/>
    <w:link w:val="af3"/>
    <w:uiPriority w:val="99"/>
    <w:unhideWhenUsed/>
    <w:rsid w:val="009A2C12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/>
      <w:sz w:val="30"/>
      <w:szCs w:val="30"/>
      <w:lang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A2C12"/>
    <w:rPr>
      <w:rFonts w:ascii="Arial" w:eastAsia="Times New Roman" w:hAnsi="Arial"/>
      <w:sz w:val="30"/>
      <w:szCs w:val="30"/>
      <w:lang/>
    </w:rPr>
  </w:style>
  <w:style w:type="paragraph" w:customStyle="1" w:styleId="af4">
    <w:name w:val="Таблицы (моноширинный)"/>
    <w:basedOn w:val="a"/>
    <w:next w:val="a"/>
    <w:uiPriority w:val="99"/>
    <w:rsid w:val="009A2C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C12"/>
  </w:style>
  <w:style w:type="paragraph" w:customStyle="1" w:styleId="ConsPlusNonformat">
    <w:name w:val="ConsPlusNonformat"/>
    <w:rsid w:val="009A2C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A2C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5">
    <w:name w:val="Table Grid"/>
    <w:basedOn w:val="a1"/>
    <w:rsid w:val="009A2C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Информация об изменениях документа"/>
    <w:basedOn w:val="af"/>
    <w:next w:val="a"/>
    <w:uiPriority w:val="99"/>
    <w:rsid w:val="00AD353F"/>
    <w:pPr>
      <w:widowControl w:val="0"/>
      <w:spacing w:before="75"/>
    </w:pPr>
    <w:rPr>
      <w:color w:val="353842"/>
      <w:sz w:val="24"/>
      <w:szCs w:val="24"/>
      <w:shd w:val="clear" w:color="auto" w:fill="F0F0F0"/>
    </w:rPr>
  </w:style>
  <w:style w:type="character" w:customStyle="1" w:styleId="23">
    <w:name w:val="Основной текст (2)_"/>
    <w:basedOn w:val="a0"/>
    <w:link w:val="24"/>
    <w:rsid w:val="006D291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291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D2917"/>
    <w:pPr>
      <w:widowControl w:val="0"/>
      <w:shd w:val="clear" w:color="auto" w:fill="FFFFFF"/>
      <w:spacing w:before="780" w:line="299" w:lineRule="exact"/>
      <w:jc w:val="center"/>
    </w:pPr>
    <w:rPr>
      <w:sz w:val="26"/>
      <w:szCs w:val="26"/>
      <w:lang w:eastAsia="ru-RU"/>
    </w:rPr>
  </w:style>
  <w:style w:type="paragraph" w:customStyle="1" w:styleId="60">
    <w:name w:val="Основной текст (6)"/>
    <w:basedOn w:val="a"/>
    <w:link w:val="6"/>
    <w:rsid w:val="006D2917"/>
    <w:pPr>
      <w:widowControl w:val="0"/>
      <w:shd w:val="clear" w:color="auto" w:fill="FFFFFF"/>
      <w:spacing w:before="300" w:line="302" w:lineRule="exact"/>
      <w:ind w:hanging="340"/>
    </w:pPr>
    <w:rPr>
      <w:sz w:val="26"/>
      <w:szCs w:val="26"/>
      <w:lang w:eastAsia="ru-RU"/>
    </w:rPr>
  </w:style>
  <w:style w:type="character" w:customStyle="1" w:styleId="81">
    <w:name w:val="Основной текст (8)_"/>
    <w:basedOn w:val="a0"/>
    <w:link w:val="82"/>
    <w:rsid w:val="00FB0D9B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FB0D9B"/>
    <w:pPr>
      <w:widowControl w:val="0"/>
      <w:shd w:val="clear" w:color="auto" w:fill="FFFFFF"/>
      <w:spacing w:before="240" w:line="299" w:lineRule="exact"/>
      <w:ind w:hanging="1920"/>
      <w:jc w:val="center"/>
    </w:pPr>
    <w:rPr>
      <w:b/>
      <w:bCs/>
      <w:i/>
      <w:iCs/>
      <w:sz w:val="26"/>
      <w:szCs w:val="26"/>
      <w:lang w:eastAsia="ru-RU"/>
    </w:rPr>
  </w:style>
  <w:style w:type="character" w:customStyle="1" w:styleId="71">
    <w:name w:val="Основной текст (7)_"/>
    <w:basedOn w:val="a0"/>
    <w:link w:val="72"/>
    <w:rsid w:val="00FB0D9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;Курсив"/>
    <w:basedOn w:val="23"/>
    <w:rsid w:val="00FB0D9B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B0D9B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916pt">
    <w:name w:val="Основной текст (9) + 16 pt;Полужирный;Не курсив"/>
    <w:basedOn w:val="9"/>
    <w:rsid w:val="00FB0D9B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72">
    <w:name w:val="Основной текст (7)"/>
    <w:basedOn w:val="a"/>
    <w:link w:val="71"/>
    <w:rsid w:val="00FB0D9B"/>
    <w:pPr>
      <w:widowControl w:val="0"/>
      <w:shd w:val="clear" w:color="auto" w:fill="FFFFFF"/>
      <w:spacing w:line="299" w:lineRule="exact"/>
    </w:pPr>
    <w:rPr>
      <w:b/>
      <w:bCs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FB0D9B"/>
    <w:pPr>
      <w:widowControl w:val="0"/>
      <w:shd w:val="clear" w:color="auto" w:fill="FFFFFF"/>
      <w:spacing w:line="299" w:lineRule="exact"/>
      <w:jc w:val="center"/>
    </w:pPr>
    <w:rPr>
      <w:i/>
      <w:iCs/>
      <w:sz w:val="26"/>
      <w:szCs w:val="26"/>
      <w:lang w:eastAsia="ru-RU"/>
    </w:rPr>
  </w:style>
  <w:style w:type="character" w:styleId="af7">
    <w:name w:val="Emphasis"/>
    <w:basedOn w:val="a0"/>
    <w:uiPriority w:val="20"/>
    <w:qFormat/>
    <w:rsid w:val="004F7FB7"/>
    <w:rPr>
      <w:i/>
      <w:iCs/>
    </w:rPr>
  </w:style>
  <w:style w:type="character" w:customStyle="1" w:styleId="s106">
    <w:name w:val="s_106"/>
    <w:basedOn w:val="a0"/>
    <w:rsid w:val="004F7FB7"/>
  </w:style>
  <w:style w:type="paragraph" w:styleId="HTML">
    <w:name w:val="HTML Preformatted"/>
    <w:basedOn w:val="a"/>
    <w:link w:val="HTML0"/>
    <w:uiPriority w:val="99"/>
    <w:unhideWhenUsed/>
    <w:rsid w:val="00D11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1FC9"/>
    <w:rPr>
      <w:rFonts w:ascii="Courier New" w:eastAsia="Times New Roman" w:hAnsi="Courier New" w:cs="Courier New"/>
    </w:rPr>
  </w:style>
  <w:style w:type="paragraph" w:customStyle="1" w:styleId="empty">
    <w:name w:val="empty"/>
    <w:basedOn w:val="a"/>
    <w:rsid w:val="00D11FC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EC5CD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1A7CE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f8">
    <w:name w:val="Текст (справка)"/>
    <w:basedOn w:val="a"/>
    <w:next w:val="a"/>
    <w:uiPriority w:val="99"/>
    <w:rsid w:val="004B1361"/>
    <w:pPr>
      <w:widowControl w:val="0"/>
      <w:autoSpaceDE w:val="0"/>
      <w:autoSpaceDN w:val="0"/>
      <w:adjustRightInd w:val="0"/>
      <w:ind w:left="170" w:right="17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Информация о версии"/>
    <w:basedOn w:val="af"/>
    <w:next w:val="a"/>
    <w:uiPriority w:val="99"/>
    <w:rsid w:val="004B1361"/>
    <w:pPr>
      <w:widowControl w:val="0"/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a">
    <w:name w:val="Текст информации об изменениях"/>
    <w:basedOn w:val="a"/>
    <w:next w:val="a"/>
    <w:uiPriority w:val="99"/>
    <w:rsid w:val="004B1361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4B1361"/>
    <w:pPr>
      <w:spacing w:before="180"/>
      <w:ind w:left="360" w:right="360" w:firstLine="0"/>
    </w:pPr>
  </w:style>
  <w:style w:type="paragraph" w:customStyle="1" w:styleId="afc">
    <w:name w:val="Подзаголовок для информации об изменениях"/>
    <w:basedOn w:val="afa"/>
    <w:next w:val="a"/>
    <w:uiPriority w:val="99"/>
    <w:rsid w:val="004B1361"/>
    <w:rPr>
      <w:b/>
      <w:bCs/>
    </w:rPr>
  </w:style>
  <w:style w:type="paragraph" w:customStyle="1" w:styleId="afd">
    <w:name w:val="Сноска"/>
    <w:basedOn w:val="a"/>
    <w:next w:val="a"/>
    <w:uiPriority w:val="99"/>
    <w:rsid w:val="004B1361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4B1361"/>
    <w:rPr>
      <w:rFonts w:ascii="Times New Roman CYR" w:hAnsi="Times New Roman CYR" w:cs="Times New Roman CYR"/>
    </w:rPr>
  </w:style>
  <w:style w:type="paragraph" w:customStyle="1" w:styleId="NormalWeb">
    <w:name w:val="Normal (Web)"/>
    <w:basedOn w:val="a"/>
    <w:rsid w:val="00A64174"/>
    <w:pPr>
      <w:suppressAutoHyphens/>
      <w:spacing w:before="280" w:after="280"/>
    </w:pPr>
    <w:rPr>
      <w:sz w:val="24"/>
      <w:lang w:eastAsia="zh-CN"/>
    </w:rPr>
  </w:style>
  <w:style w:type="paragraph" w:customStyle="1" w:styleId="ListParagraph">
    <w:name w:val="List Paragraph"/>
    <w:basedOn w:val="a"/>
    <w:rsid w:val="00721205"/>
    <w:pPr>
      <w:suppressAutoHyphens/>
      <w:ind w:left="720"/>
      <w:contextualSpacing/>
      <w:jc w:val="left"/>
    </w:pPr>
    <w:rPr>
      <w:rFonts w:eastAsia="Tahoma" w:cs="Droid Sans Devanagari"/>
      <w:kern w:val="2"/>
      <w:sz w:val="24"/>
      <w:szCs w:val="24"/>
      <w:lang w:eastAsia="zh-CN" w:bidi="hi-IN"/>
    </w:rPr>
  </w:style>
  <w:style w:type="character" w:customStyle="1" w:styleId="s10">
    <w:name w:val="s_10"/>
    <w:basedOn w:val="a0"/>
    <w:rsid w:val="00CA4A13"/>
  </w:style>
  <w:style w:type="paragraph" w:customStyle="1" w:styleId="s16">
    <w:name w:val="s_16"/>
    <w:basedOn w:val="a"/>
    <w:rsid w:val="00CA4A1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D63F4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520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7342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9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9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0155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74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5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4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7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3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761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26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81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72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10164504/3" TargetMode="External"/><Relationship Id="rId26" Type="http://schemas.openxmlformats.org/officeDocument/2006/relationships/hyperlink" Target="consultantplus://offline/ref=A194FBC5426D371669907FB683ACD400C2357842DC0C6345396210D667121B4B1BBA9ACE7D108199EDCE0755943883BEF42CIE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ternet.garant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internet.garant.ru/document/redirect/9598903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garantf1://9439064.5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ternet.garant.ru/document/redirect/12177515/16172" TargetMode="External"/><Relationship Id="rId20" Type="http://schemas.openxmlformats.org/officeDocument/2006/relationships/hyperlink" Target="http://internet.garant.ru/document/redirect/12177515/7301" TargetMode="External"/><Relationship Id="rId29" Type="http://schemas.openxmlformats.org/officeDocument/2006/relationships/hyperlink" Target="consultantplus://offline/ref=CC01343688F3EE7D85FCBF18DC071680F1B017DF51DB098A3768EC72E33D6AF4DB75EB114475B21B6D9EC4C633B403288C4B494E741120BFC387FEADw1W6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ernet.garant.ru/document/redirect/9598903/2000" TargetMode="External"/><Relationship Id="rId24" Type="http://schemas.openxmlformats.org/officeDocument/2006/relationships/hyperlink" Target="http://internet.garant.ru/document/redirect/9539064/57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internet.garant.ru/document/redirect/9598903/0" TargetMode="External"/><Relationship Id="rId23" Type="http://schemas.openxmlformats.org/officeDocument/2006/relationships/hyperlink" Target="http://internet.garant.ru/document/redirect/9539064/57" TargetMode="External"/><Relationship Id="rId28" Type="http://schemas.openxmlformats.org/officeDocument/2006/relationships/hyperlink" Target="consultantplus://offline/ref=B51F2F3455F394AF3AC19C66B9FDC0A5D724D636283D78BE493A950011F5653291D299E26B7CD7D93F12845487AED637FDA7724D3905170Cn6t7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nternet.garant.ru/document/redirect/12177515/151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ternet.garant.ru/document/redirect/9598903/2000" TargetMode="External"/><Relationship Id="rId22" Type="http://schemas.openxmlformats.org/officeDocument/2006/relationships/hyperlink" Target="http://internet.garant.ru/document/redirect/9539064/327" TargetMode="External"/><Relationship Id="rId27" Type="http://schemas.openxmlformats.org/officeDocument/2006/relationships/hyperlink" Target="consultantplus://offline/ref=B51F2F3455F394AF3AC19C66B9FDC0A5D724D6302C3F78BE493A950011F5653291D299E26C7CDA8F685D8508C1FCC535F2A7704525n0t6N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AFA9-268B-4FCF-8646-96B01A501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1B7AA-4144-4315-A607-DECAFC422E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78B7B4-4A05-4E8F-AECE-2C8BE858E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3B687-0962-462B-A039-91D00D21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10566</Words>
  <Characters>60231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70656</CharactersWithSpaces>
  <SharedDoc>false</SharedDoc>
  <HLinks>
    <vt:vector size="162" baseType="variant"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7405616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consultantplus://offline/ref=CC01343688F3EE7D85FCBF18DC071680F1B017DF51DB098A3768EC72E33D6AF4DB75EB114475B21B6D9EC4C633B403288C4B494E741120BFC387FEADw1W6N</vt:lpwstr>
      </vt:variant>
      <vt:variant>
        <vt:lpwstr/>
      </vt:variant>
      <vt:variant>
        <vt:i4>4063337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consultantplus://offline/ref=B51F2F3455F394AF3AC19C66B9FDC0A5D724D636283D78BE493A950011F5653291D299E26B7CD7D93F12845487AED637FDA7724D3905170Cn6t7N</vt:lpwstr>
      </vt:variant>
      <vt:variant>
        <vt:lpwstr/>
      </vt:variant>
      <vt:variant>
        <vt:i4>852053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consultantplus://offline/ref=B51F2F3455F394AF3AC19C66B9FDC0A5D724D6302C3F78BE493A950011F5653291D299E26C7CDA8F685D8508C1FCC535F2A7704525n0t6N</vt:lpwstr>
      </vt:variant>
      <vt:variant>
        <vt:lpwstr/>
      </vt:variant>
      <vt:variant>
        <vt:i4>1114202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consultantplus://offline/ref=A194FBC5426D371669907FB683ACD400C2357842DC0C6345396210D667121B4B1BBA9ACE7D108199EDCE0755943883BEF42CIEH</vt:lpwstr>
      </vt:variant>
      <vt:variant>
        <vt:lpwstr/>
      </vt:variant>
      <vt:variant>
        <vt:i4>8257579</vt:i4>
      </vt:variant>
      <vt:variant>
        <vt:i4>54</vt:i4>
      </vt:variant>
      <vt:variant>
        <vt:i4>0</vt:i4>
      </vt:variant>
      <vt:variant>
        <vt:i4>5</vt:i4>
      </vt:variant>
      <vt:variant>
        <vt:lpwstr>garantf1://9439064.56/</vt:lpwstr>
      </vt:variant>
      <vt:variant>
        <vt:lpwstr/>
      </vt:variant>
      <vt:variant>
        <vt:i4>2555957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http://internet.garant.ru/document/redirect/9539064/57</vt:lpwstr>
      </vt:variant>
      <vt:variant>
        <vt:lpwstr/>
      </vt:variant>
      <vt:variant>
        <vt:i4>1703972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2555957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http://internet.garant.ru/document/redirect/9539064/57</vt:lpwstr>
      </vt:variant>
      <vt:variant>
        <vt:lpwstr/>
      </vt:variant>
      <vt:variant>
        <vt:i4>2228275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http://internet.garant.ru/document/redirect/9539064/327</vt:lpwstr>
      </vt:variant>
      <vt:variant>
        <vt:lpwstr/>
      </vt:variant>
      <vt:variant>
        <vt:i4>2621456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5898333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/document/45102710/entry/102183</vt:lpwstr>
      </vt:variant>
      <vt:variant>
        <vt:i4>458772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http://internet.garant.ru/document/redirect/12177515/7301</vt:lpwstr>
      </vt:variant>
      <vt:variant>
        <vt:lpwstr/>
      </vt:variant>
      <vt:variant>
        <vt:i4>18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http://internet.garant.ru/document/redirect/12177515/1510</vt:lpwstr>
      </vt:variant>
      <vt:variant>
        <vt:lpwstr/>
      </vt:variant>
      <vt:variant>
        <vt:i4>3211301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http://internet.garant.ru/document/redirect/10164504/3</vt:lpwstr>
      </vt:variant>
      <vt:variant>
        <vt:lpwstr/>
      </vt:variant>
      <vt:variant>
        <vt:i4>5439572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/document/45102710/entry/102812</vt:lpwstr>
      </vt:variant>
      <vt:variant>
        <vt:i4>3276838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http://internet.garant.ru/document/redirect/12177515/16172</vt:lpwstr>
      </vt:variant>
      <vt:variant>
        <vt:lpwstr/>
      </vt:variant>
      <vt:variant>
        <vt:i4>1507332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http://internet.garant.ru/document/redirect/9598903/0</vt:lpwstr>
      </vt:variant>
      <vt:variant>
        <vt:lpwstr/>
      </vt:variant>
      <vt:variant>
        <vt:i4>1507334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http://internet.garant.ru/document/redirect/9598903/2000</vt:lpwstr>
      </vt:variant>
      <vt:variant>
        <vt:lpwstr/>
      </vt:variant>
      <vt:variant>
        <vt:i4>5308508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/document/45102710/entry/10100</vt:lpwstr>
      </vt:variant>
      <vt:variant>
        <vt:i4>1507332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http://internet.garant.ru/document/redirect/9598903/0</vt:lpwstr>
      </vt:variant>
      <vt:variant>
        <vt:lpwstr/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http://internet.garant.ru/document/redirect/9598903/2000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/document/45139086/entry/1000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mto22</cp:lastModifiedBy>
  <cp:revision>2</cp:revision>
  <cp:lastPrinted>2022-10-25T08:59:00Z</cp:lastPrinted>
  <dcterms:created xsi:type="dcterms:W3CDTF">2023-05-05T11:41:00Z</dcterms:created>
  <dcterms:modified xsi:type="dcterms:W3CDTF">2023-05-05T11:41:00Z</dcterms:modified>
</cp:coreProperties>
</file>